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6F" w:rsidRDefault="00FD296F" w:rsidP="00FD296F">
      <w:pPr>
        <w:snapToGrid w:val="0"/>
        <w:spacing w:line="5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FD296F" w:rsidRDefault="00FD296F" w:rsidP="00FD296F">
      <w:pPr>
        <w:snapToGrid w:val="0"/>
        <w:spacing w:line="50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FD296F" w:rsidRDefault="00FD296F" w:rsidP="00FD296F">
      <w:pPr>
        <w:snapToGrid w:val="0"/>
        <w:spacing w:line="660" w:lineRule="exact"/>
        <w:jc w:val="center"/>
        <w:rPr>
          <w:rFonts w:ascii="Times New Roman" w:eastAsia="华文中宋" w:hAnsi="Times New Roman"/>
          <w:b/>
          <w:bCs/>
          <w:color w:val="000000"/>
          <w:kern w:val="0"/>
          <w:sz w:val="44"/>
          <w:szCs w:val="44"/>
        </w:rPr>
      </w:pPr>
      <w:r>
        <w:rPr>
          <w:rFonts w:ascii="Times New Roman" w:eastAsia="华文中宋" w:hAnsi="Times New Roman"/>
          <w:b/>
          <w:bCs/>
          <w:color w:val="000000"/>
          <w:kern w:val="0"/>
          <w:sz w:val="44"/>
          <w:szCs w:val="44"/>
        </w:rPr>
        <w:t>国家级示范区创建示范申请表</w:t>
      </w:r>
    </w:p>
    <w:p w:rsidR="00FD296F" w:rsidRDefault="00FD296F" w:rsidP="00FD296F">
      <w:pPr>
        <w:snapToGrid w:val="0"/>
        <w:spacing w:line="660" w:lineRule="exact"/>
        <w:rPr>
          <w:rFonts w:ascii="Times New Roman" w:eastAsia="华文中宋" w:hAnsi="Times New Roman"/>
          <w:b/>
          <w:bCs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5"/>
        <w:gridCol w:w="1267"/>
        <w:gridCol w:w="1457"/>
        <w:gridCol w:w="1585"/>
        <w:gridCol w:w="1545"/>
        <w:gridCol w:w="992"/>
      </w:tblGrid>
      <w:tr w:rsidR="00FD296F" w:rsidTr="00B23C24">
        <w:trPr>
          <w:trHeight w:val="536"/>
          <w:jc w:val="center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县全称</w:t>
            </w:r>
          </w:p>
        </w:tc>
        <w:tc>
          <w:tcPr>
            <w:tcW w:w="6846" w:type="dxa"/>
            <w:gridSpan w:val="5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省（自治区、直辖市，计划单列市，新疆生产建设兵团）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市（地、州、盟、师等）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县（市、区、旗、团等）</w:t>
            </w:r>
          </w:p>
        </w:tc>
      </w:tr>
      <w:tr w:rsidR="00FD296F" w:rsidTr="00B23C24">
        <w:trPr>
          <w:trHeight w:val="392"/>
          <w:jc w:val="center"/>
        </w:trPr>
        <w:tc>
          <w:tcPr>
            <w:tcW w:w="8811" w:type="dxa"/>
            <w:gridSpan w:val="6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  <w:t>本县（市、区、旗、团等）基本信息</w:t>
            </w:r>
          </w:p>
        </w:tc>
      </w:tr>
      <w:tr w:rsidR="00FD296F" w:rsidTr="00B23C24">
        <w:trPr>
          <w:trHeight w:val="254"/>
          <w:jc w:val="center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人口数量（人）</w:t>
            </w:r>
          </w:p>
        </w:tc>
        <w:tc>
          <w:tcPr>
            <w:tcW w:w="2724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行政区域面积（公顷）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555"/>
          <w:jc w:val="center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养殖水域、滩涂面积（公顷）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其中：淡水水域、滩涂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面积（公顷）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其中：海水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水域、滩涂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面积（公顷）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2234"/>
          <w:jc w:val="center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养殖类型和面积（公顷）</w:t>
            </w:r>
          </w:p>
        </w:tc>
        <w:tc>
          <w:tcPr>
            <w:tcW w:w="6846" w:type="dxa"/>
            <w:gridSpan w:val="5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淡水池塘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海水池塘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淡水大水面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淡水网箱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浅海网箱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滩涂底播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浅海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筏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吊式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8.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淡水工厂化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9.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海水工厂化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10.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稻渔综合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种养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淡水围栏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其他（请说明）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</w:t>
            </w:r>
          </w:p>
        </w:tc>
      </w:tr>
      <w:tr w:rsidR="00FD296F" w:rsidTr="00B23C24">
        <w:trPr>
          <w:trHeight w:val="346"/>
          <w:jc w:val="center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养殖年产量（吨）</w:t>
            </w:r>
          </w:p>
        </w:tc>
        <w:tc>
          <w:tcPr>
            <w:tcW w:w="2724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ind w:firstLine="315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养殖渔民数量（人）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23"/>
          <w:jc w:val="center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主要养殖品种</w:t>
            </w:r>
          </w:p>
        </w:tc>
        <w:tc>
          <w:tcPr>
            <w:tcW w:w="6846" w:type="dxa"/>
            <w:gridSpan w:val="5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56"/>
          <w:jc w:val="center"/>
        </w:trPr>
        <w:tc>
          <w:tcPr>
            <w:tcW w:w="8811" w:type="dxa"/>
            <w:gridSpan w:val="6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  <w:t>创建示范主要信息（县级人民政府为主体填报）</w:t>
            </w: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本级财政对水产养殖投入</w:t>
            </w: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投入总规模（万元，人员经费除外）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占农业总投入的比例（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养殖水域滩涂空间规划和确权</w:t>
            </w: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《养殖水域滩涂规划》发布时间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《养殖水域滩涂规划》有效期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规划总面积（公顷）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9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《水域滩涂养殖证》发证数（本）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确权面积（公顷）和确权颁证率（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行政管理能力</w:t>
            </w: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是否建立养殖生产经营者数据库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《水产苗种生产许可证》核发率（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水产养殖用《兽药经营许可证》核发率（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是否建立水产苗种产地检疫制度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渔业官方兽医数量（人）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水产苗种产地检疫批次（批）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gridSpan w:val="3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水产苗种产地检疫数量（万尾）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</w:tbl>
    <w:p w:rsidR="00FD296F" w:rsidRDefault="00FD296F" w:rsidP="00FD296F">
      <w:pPr>
        <w:rPr>
          <w:rFonts w:ascii="Times New Roman" w:hAnsi="Times New Roman"/>
        </w:rPr>
        <w:sectPr w:rsidR="00FD296F">
          <w:footerReference w:type="default" r:id="rId4"/>
          <w:pgSz w:w="11906" w:h="16838"/>
          <w:pgMar w:top="1440" w:right="1558" w:bottom="1440" w:left="156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5"/>
        <w:gridCol w:w="4309"/>
        <w:gridCol w:w="2537"/>
      </w:tblGrid>
      <w:tr w:rsidR="00FD296F" w:rsidTr="00B23C24">
        <w:trPr>
          <w:trHeight w:val="361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检疫结果呈阳性的苗种依法处理率（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是否建立渔业乡村兽医备案制度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渔业乡村兽医备案数量（人）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产品质量安全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产地水产品兽药残留监测合格率（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药残不合格样品依法查处率（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社会化服务体系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县级技术推广站人员数量（人）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县级技术推广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站财政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预算（万元）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9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县级水生动物防疫站财政预算（万元）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是否建立县级渔业环境监测机构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是否建立县级水产品质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量安全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监测机构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水产健康养殖技术培训次数（次）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执业兽医数量（水产类）（人）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执业助理兽医数量（水产类）（人）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养殖生产条件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是否建立核心示范区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核心示范区面积（公顷）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598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养殖水源水质是否符合无公害水产养殖用水水质标准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养殖尾水排放是否达到《污水综合排放标准》或本地水产养殖业污染物排放标准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标准化池塘面积（公顷）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集中连片养殖池塘达到标准化率（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工厂化养殖中循环水养殖所占比例（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池塘养殖等养殖机械化率（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生产经营主体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健康养殖措施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是否均制订生产操作规程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是否均建立生产、用药和产品销售三项记录制度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是否均有专用的兽药、饲料储存室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是否有严格的入、出库管理制度和台账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340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产品是否实现可追溯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921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是否有使用假劣兽药、饲料以及禁用药品、原料药等违法行为，是否有使用所谓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非药品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动保产品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等未批准投入品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636"/>
          <w:jc w:val="center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产业化组织化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企业、合作社、家庭农场、养殖园区等规模化经营的养殖面积占比（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594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销售水产品是否实现品牌化经营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1069"/>
          <w:jc w:val="center"/>
        </w:trPr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是否有养殖水产品工商注册商标以及区域知名品牌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FD296F" w:rsidRDefault="00FD296F" w:rsidP="00FD296F">
      <w:pPr>
        <w:rPr>
          <w:rFonts w:ascii="Times New Roman" w:hAnsi="Times New Roman"/>
        </w:rPr>
        <w:sectPr w:rsidR="00FD296F">
          <w:footerReference w:type="default" r:id="rId5"/>
          <w:pgSz w:w="11906" w:h="16838"/>
          <w:pgMar w:top="1440" w:right="1558" w:bottom="1440" w:left="156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65"/>
        <w:gridCol w:w="2724"/>
        <w:gridCol w:w="1585"/>
        <w:gridCol w:w="2537"/>
      </w:tblGrid>
      <w:tr w:rsidR="00FD296F" w:rsidTr="00B23C24">
        <w:trPr>
          <w:trHeight w:val="412"/>
          <w:jc w:val="center"/>
        </w:trPr>
        <w:tc>
          <w:tcPr>
            <w:tcW w:w="8811" w:type="dxa"/>
            <w:gridSpan w:val="4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  <w:lastRenderedPageBreak/>
              <w:t>县级人民政府有关信息</w:t>
            </w:r>
          </w:p>
        </w:tc>
      </w:tr>
      <w:tr w:rsidR="00FD296F" w:rsidTr="00B23C24">
        <w:trPr>
          <w:trHeight w:val="588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全称</w:t>
            </w:r>
          </w:p>
        </w:tc>
        <w:tc>
          <w:tcPr>
            <w:tcW w:w="2724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537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588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电话及手机</w:t>
            </w:r>
          </w:p>
        </w:tc>
        <w:tc>
          <w:tcPr>
            <w:tcW w:w="2724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传真</w:t>
            </w:r>
          </w:p>
        </w:tc>
        <w:tc>
          <w:tcPr>
            <w:tcW w:w="2537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724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2537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2724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537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8811" w:type="dxa"/>
            <w:gridSpan w:val="4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  <w:t>基本信息（生产经营单位为主体填报）</w:t>
            </w: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全称（市场主体登记注册名称）</w:t>
            </w:r>
          </w:p>
        </w:tc>
        <w:tc>
          <w:tcPr>
            <w:tcW w:w="6846" w:type="dxa"/>
            <w:gridSpan w:val="3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养殖方式（序号）</w:t>
            </w:r>
          </w:p>
        </w:tc>
        <w:tc>
          <w:tcPr>
            <w:tcW w:w="2724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面积（公顷）</w:t>
            </w:r>
          </w:p>
        </w:tc>
        <w:tc>
          <w:tcPr>
            <w:tcW w:w="2537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8811" w:type="dxa"/>
            <w:gridSpan w:val="4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养殖方式：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淡水池塘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海水池塘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淡水大水面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淡水网箱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5.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浅海网箱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滩涂底播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7.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浅海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筏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吊式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8.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淡水工厂化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9.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海水工厂化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10.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稻渔综合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种养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淡水围栏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12.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其他（请说明）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__________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。数值保留小数点后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位</w:t>
            </w: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产量（吨）</w:t>
            </w:r>
          </w:p>
        </w:tc>
        <w:tc>
          <w:tcPr>
            <w:tcW w:w="2724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权证或合同</w:t>
            </w:r>
          </w:p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2537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主要品种（包括水稻品种）</w:t>
            </w:r>
          </w:p>
        </w:tc>
        <w:tc>
          <w:tcPr>
            <w:tcW w:w="6846" w:type="dxa"/>
            <w:gridSpan w:val="3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724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537" w:type="dxa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trHeight w:val="481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通讯地址及邮编</w:t>
            </w:r>
          </w:p>
        </w:tc>
        <w:tc>
          <w:tcPr>
            <w:tcW w:w="6846" w:type="dxa"/>
            <w:gridSpan w:val="3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296F" w:rsidTr="00B23C24">
        <w:trPr>
          <w:cantSplit/>
          <w:trHeight w:val="379"/>
          <w:jc w:val="center"/>
        </w:trPr>
        <w:tc>
          <w:tcPr>
            <w:tcW w:w="8811" w:type="dxa"/>
            <w:gridSpan w:val="4"/>
            <w:vAlign w:val="center"/>
          </w:tcPr>
          <w:p w:rsidR="00FD296F" w:rsidRDefault="00FD296F" w:rsidP="00B23C24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若为联合体，以上填写联合体基本信息，每个参与单位基本信息照此格式另附</w:t>
            </w:r>
          </w:p>
        </w:tc>
      </w:tr>
      <w:tr w:rsidR="00FD296F" w:rsidTr="00B23C24">
        <w:trPr>
          <w:cantSplit/>
          <w:trHeight w:val="452"/>
          <w:jc w:val="center"/>
        </w:trPr>
        <w:tc>
          <w:tcPr>
            <w:tcW w:w="8811" w:type="dxa"/>
            <w:gridSpan w:val="4"/>
            <w:vAlign w:val="center"/>
          </w:tcPr>
          <w:p w:rsidR="00FD296F" w:rsidRDefault="00FD296F" w:rsidP="00B23C24">
            <w:pP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  <w:t>创建示范申报意见</w:t>
            </w:r>
          </w:p>
        </w:tc>
      </w:tr>
      <w:tr w:rsidR="00FD296F" w:rsidTr="00B23C24">
        <w:trPr>
          <w:cantSplit/>
          <w:trHeight w:val="1117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县级人民政府意见</w:t>
            </w:r>
          </w:p>
        </w:tc>
        <w:tc>
          <w:tcPr>
            <w:tcW w:w="6846" w:type="dxa"/>
            <w:gridSpan w:val="3"/>
            <w:vAlign w:val="bottom"/>
          </w:tcPr>
          <w:p w:rsidR="00FD296F" w:rsidRDefault="00FD296F" w:rsidP="00B23C24">
            <w:pPr>
              <w:ind w:right="112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（印章）</w:t>
            </w:r>
          </w:p>
          <w:p w:rsidR="00FD296F" w:rsidRDefault="00FD296F" w:rsidP="00B23C24">
            <w:pPr>
              <w:ind w:right="4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FD296F" w:rsidTr="00B23C24">
        <w:trPr>
          <w:cantSplit/>
          <w:trHeight w:val="1188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地市级渔业主管部门意见</w:t>
            </w:r>
          </w:p>
        </w:tc>
        <w:tc>
          <w:tcPr>
            <w:tcW w:w="6846" w:type="dxa"/>
            <w:gridSpan w:val="3"/>
            <w:vAlign w:val="bottom"/>
          </w:tcPr>
          <w:p w:rsidR="00FD296F" w:rsidRDefault="00FD296F" w:rsidP="00B23C24">
            <w:pPr>
              <w:ind w:right="112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（印章）</w:t>
            </w:r>
          </w:p>
          <w:p w:rsidR="00FD296F" w:rsidRDefault="00FD296F" w:rsidP="00B23C24">
            <w:pPr>
              <w:ind w:right="4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FD296F" w:rsidTr="00B23C24">
        <w:trPr>
          <w:cantSplit/>
          <w:trHeight w:val="1200"/>
          <w:jc w:val="center"/>
        </w:trPr>
        <w:tc>
          <w:tcPr>
            <w:tcW w:w="1965" w:type="dxa"/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地市级人民政府意见</w:t>
            </w:r>
          </w:p>
        </w:tc>
        <w:tc>
          <w:tcPr>
            <w:tcW w:w="6846" w:type="dxa"/>
            <w:gridSpan w:val="3"/>
            <w:vAlign w:val="bottom"/>
          </w:tcPr>
          <w:p w:rsidR="00FD296F" w:rsidRDefault="00FD296F" w:rsidP="00B23C24">
            <w:pPr>
              <w:ind w:right="112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（印章）</w:t>
            </w:r>
          </w:p>
          <w:p w:rsidR="00FD296F" w:rsidRDefault="00FD296F" w:rsidP="00B23C24">
            <w:pPr>
              <w:ind w:right="4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FD296F" w:rsidTr="00B23C24">
        <w:trPr>
          <w:cantSplit/>
          <w:trHeight w:val="1320"/>
          <w:jc w:val="center"/>
        </w:trPr>
        <w:tc>
          <w:tcPr>
            <w:tcW w:w="1965" w:type="dxa"/>
            <w:tcBorders>
              <w:bottom w:val="single" w:sz="12" w:space="0" w:color="auto"/>
            </w:tcBorders>
            <w:vAlign w:val="center"/>
          </w:tcPr>
          <w:p w:rsidR="00FD296F" w:rsidRDefault="00FD296F" w:rsidP="00B23C24">
            <w:pPr>
              <w:snapToGrid w:val="0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省级渔业主管部门意见</w:t>
            </w:r>
          </w:p>
        </w:tc>
        <w:tc>
          <w:tcPr>
            <w:tcW w:w="6846" w:type="dxa"/>
            <w:gridSpan w:val="3"/>
            <w:tcBorders>
              <w:bottom w:val="single" w:sz="12" w:space="0" w:color="auto"/>
            </w:tcBorders>
            <w:vAlign w:val="bottom"/>
          </w:tcPr>
          <w:p w:rsidR="00FD296F" w:rsidRDefault="00FD296F" w:rsidP="00B23C24">
            <w:pPr>
              <w:ind w:right="112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FD296F" w:rsidRDefault="00FD296F" w:rsidP="00B23C24">
            <w:pPr>
              <w:ind w:right="112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（印章）</w:t>
            </w:r>
          </w:p>
          <w:p w:rsidR="00FD296F" w:rsidRDefault="00FD296F" w:rsidP="00B23C24">
            <w:pPr>
              <w:ind w:right="4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</w:t>
            </w:r>
          </w:p>
        </w:tc>
      </w:tr>
    </w:tbl>
    <w:p w:rsidR="00FD296F" w:rsidRDefault="00FD296F" w:rsidP="00FD296F">
      <w:pPr>
        <w:pStyle w:val="a3"/>
        <w:snapToGrid w:val="0"/>
        <w:spacing w:after="0"/>
        <w:ind w:left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24"/>
        </w:rPr>
        <w:t xml:space="preserve">    </w:t>
      </w:r>
      <w:r>
        <w:rPr>
          <w:rFonts w:ascii="Times New Roman" w:eastAsia="仿宋_GB2312" w:hAnsi="Times New Roman"/>
          <w:color w:val="000000"/>
          <w:sz w:val="24"/>
        </w:rPr>
        <w:t>注：此表由省级渔业主管部门存档。</w:t>
      </w:r>
    </w:p>
    <w:p w:rsidR="00C16152" w:rsidRPr="00FD296F" w:rsidRDefault="00C16152"/>
    <w:sectPr w:rsidR="00C16152" w:rsidRPr="00FD296F" w:rsidSect="00C16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2FD9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D82FD9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D296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2FD9">
    <w:pPr>
      <w:pStyle w:val="a4"/>
      <w:tabs>
        <w:tab w:val="clear" w:pos="4153"/>
      </w:tabs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000000" w:rsidRDefault="00D82FD9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D296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D296F"/>
    <w:rsid w:val="00C16152"/>
    <w:rsid w:val="00D82FD9"/>
    <w:rsid w:val="00FD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FD296F"/>
    <w:pPr>
      <w:spacing w:after="120"/>
      <w:ind w:left="420"/>
    </w:pPr>
  </w:style>
  <w:style w:type="character" w:customStyle="1" w:styleId="Char">
    <w:name w:val="正文文本缩进 Char"/>
    <w:basedOn w:val="a0"/>
    <w:link w:val="a3"/>
    <w:uiPriority w:val="99"/>
    <w:rsid w:val="00FD296F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FD2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9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2021-06-18T01:43:00Z</dcterms:created>
  <dcterms:modified xsi:type="dcterms:W3CDTF">2021-06-18T01:43:00Z</dcterms:modified>
</cp:coreProperties>
</file>