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8" w:type="dxa"/>
        <w:tblInd w:w="-3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116"/>
        <w:gridCol w:w="5112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华文中宋" w:hAnsi="华文中宋" w:eastAsia="华文中宋" w:cs="华文中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全国渔港管理专家委员会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51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坚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国务院国有资产监督管理委员会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国有重点大型企业监事会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崔利锋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全国水产技术推广总站、中国水产学会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万  荣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上海海洋大学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王新鸣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中国水产科学研究院渔业工程研究所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秘书长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  苗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全国水产技术推广总站、中国水产学会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管理委员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高广斌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辽宁省渔港与水产种苗中心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张振江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河北省渔政执法总队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毕景义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天津市渔政渔港监督管理处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  晖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山东省海洋与渔业监督监察总队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刘夕明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江苏省渔港监督局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常玉涛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上海渔港监督局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卢昌彩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浙江省台州市港航口岸和渔业管理局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  宁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福建省海洋与渔业执法总队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莫海鸥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广东省农业农村厅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黄诗瀚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广东省汕头市南澳县云澳镇人民政府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蒋雪明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广西区北海市海洋与渔业综合执法支队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李向民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海南省海洋与渔业科学院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管理委员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楚翔宇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河南省农业农村厅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代表委员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  帆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河北省唐山市中景中心渔港有限公司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陈昌荣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江苏省射阳县黄沙港海洋渔业办公室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胡越青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浙江省舟山市普陀区渔港建设管理有限公司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董在民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山东省东营市东营区广利渔港渔业协会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渔民代表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李加仕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江苏省连云港市赣榆区海头镇海脐村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渔民代表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刘敏强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浙江省玉环市民主渔业专业合作社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渔民代表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黄文君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浙江省苍南县海帆渔业专业合作社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渔民代表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丁之乐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海南省琼海市潭门镇渔民协会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渔民代表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专家委员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高其才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侯佳儒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戴  瑛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大连外国语大学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唐  议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上海海洋大学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  俊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中国水产科学院黄海水产研究所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渔业资源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程家骅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中国水产科学研究院东海水产研究所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渔业资源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  鹏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渔业资源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仲霞铭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江苏省海洋水产研究所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渔业资源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  敏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渔业资源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周永东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渔业资源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张振克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资源环境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慕永通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专家委员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郑建明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上海海洋大学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崔旺来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郑风田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渔业经济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  瑛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上海海洋大学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渔业经济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庄佩君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渔业经济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朱坚真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渔业经济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曲克明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中国水产科学院黄海水产研究所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侯子顺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中国水产科学研究院渔业工程研究所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陈衍顺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福建省水产设计院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桂劲松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大连海洋大学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霍志保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上海海洋大学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郭远明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渔港环境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冯雪皓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港口物流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鲁  渤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港口物流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杨家其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港口物流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董加伟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山东省海洋与渔业监督监察总队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信息化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胡昱阳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浙江省台州市渔船安全救助信息中心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信息化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新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广东省渔政总队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信息化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  军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中国水产科学院渔业机械仪器研究所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信息化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王立华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中国水产科学研究院渔业工程研究所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信息化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  硕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中国水产科学研究院渔业工程研究所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信息化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  <w:lang w:eastAsia="zh-CN"/>
              </w:rPr>
              <w:t>专家委员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颜云榕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信息化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谢  晶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上海海洋大学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水产品流通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邹国华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中国水产流通与加工协会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水产品流通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滕新贤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上海海洋大学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渔文化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D3596"/>
    <w:rsid w:val="562C7344"/>
    <w:rsid w:val="64082962"/>
    <w:rsid w:val="704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2020-02-24T03:26:00Z</dcterms:created>
  <dc:creator>moa</dc:creator>
  <cp:lastModifiedBy>郭毅</cp:lastModifiedBy>
  <dcterms:modified xsi:type="dcterms:W3CDTF">2020-03-10T01:10:00Z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