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D5" w:rsidRDefault="00D624D5" w:rsidP="00197124">
      <w:pPr>
        <w:rPr>
          <w:rFonts w:ascii="黑体" w:eastAsia="黑体" w:hAnsi="黑体" w:cs="黑体"/>
          <w:bCs/>
          <w:sz w:val="32"/>
          <w:szCs w:val="32"/>
        </w:rPr>
      </w:pPr>
      <w:r>
        <w:rPr>
          <w:rFonts w:ascii="黑体" w:eastAsia="黑体" w:hAnsi="黑体" w:cs="黑体"/>
          <w:bCs/>
          <w:sz w:val="32"/>
          <w:szCs w:val="32"/>
        </w:rPr>
        <w:t>附件</w:t>
      </w:r>
      <w:r w:rsidR="00D937AE">
        <w:rPr>
          <w:rFonts w:ascii="黑体" w:eastAsia="黑体" w:hAnsi="黑体" w:cs="黑体" w:hint="eastAsia"/>
          <w:bCs/>
          <w:sz w:val="32"/>
          <w:szCs w:val="32"/>
        </w:rPr>
        <w:t>2</w:t>
      </w:r>
    </w:p>
    <w:p w:rsidR="00B3537B" w:rsidRPr="00B3537B" w:rsidRDefault="00197124" w:rsidP="00D624D5">
      <w:pPr>
        <w:jc w:val="center"/>
        <w:rPr>
          <w:rFonts w:ascii="华文中宋" w:eastAsia="华文中宋" w:hAnsi="华文中宋" w:cs="华文中宋"/>
          <w:bCs/>
          <w:sz w:val="36"/>
          <w:szCs w:val="36"/>
        </w:rPr>
      </w:pPr>
      <w:r w:rsidRPr="00D624D5">
        <w:rPr>
          <w:rFonts w:ascii="华文中宋" w:eastAsia="华文中宋" w:hAnsi="华文中宋" w:cs="华文中宋" w:hint="eastAsia"/>
          <w:bCs/>
          <w:sz w:val="36"/>
          <w:szCs w:val="36"/>
        </w:rPr>
        <w:t>“中加1号”等74个</w:t>
      </w:r>
      <w:r w:rsidR="00B3537B" w:rsidRPr="00D624D5">
        <w:rPr>
          <w:rFonts w:ascii="华文中宋" w:eastAsia="华文中宋" w:hAnsi="华文中宋" w:cs="华文中宋"/>
          <w:bCs/>
          <w:sz w:val="36"/>
          <w:szCs w:val="36"/>
        </w:rPr>
        <w:t>品种</w:t>
      </w:r>
      <w:r w:rsidRPr="00D624D5">
        <w:rPr>
          <w:rFonts w:ascii="华文中宋" w:eastAsia="华文中宋" w:hAnsi="华文中宋" w:cs="华文中宋" w:hint="eastAsia"/>
          <w:bCs/>
          <w:sz w:val="36"/>
          <w:szCs w:val="36"/>
        </w:rPr>
        <w:t>变更</w:t>
      </w:r>
      <w:r w:rsidRPr="00D624D5">
        <w:rPr>
          <w:rFonts w:ascii="华文中宋" w:eastAsia="华文中宋" w:hAnsi="华文中宋" w:cs="华文中宋"/>
          <w:bCs/>
          <w:sz w:val="36"/>
          <w:szCs w:val="36"/>
        </w:rPr>
        <w:t>登记信息</w:t>
      </w:r>
    </w:p>
    <w:p w:rsidR="00197124" w:rsidRPr="00197124" w:rsidRDefault="00197124" w:rsidP="00BA3CB3">
      <w:pPr>
        <w:ind w:firstLineChars="100" w:firstLine="211"/>
        <w:rPr>
          <w:rFonts w:ascii="宋体" w:eastAsia="宋体" w:hAnsi="宋体" w:cs="宋体"/>
          <w:b/>
          <w:szCs w:val="21"/>
        </w:rPr>
      </w:pPr>
    </w:p>
    <w:p w:rsidR="00197124" w:rsidRDefault="00197124" w:rsidP="00BA3CB3">
      <w:pPr>
        <w:ind w:firstLineChars="100" w:firstLine="211"/>
        <w:rPr>
          <w:rFonts w:ascii="宋体" w:eastAsia="宋体" w:hAnsi="宋体" w:cs="宋体"/>
          <w:b/>
          <w:szCs w:val="21"/>
        </w:rPr>
      </w:pPr>
    </w:p>
    <w:p w:rsidR="009E1DFD" w:rsidRPr="00BA3CB3" w:rsidRDefault="00BA3CB3" w:rsidP="0042627A">
      <w:pPr>
        <w:rPr>
          <w:rFonts w:ascii="宋体" w:eastAsia="宋体" w:hAnsi="宋体"/>
          <w:szCs w:val="21"/>
        </w:rPr>
      </w:pPr>
      <w:r>
        <w:rPr>
          <w:rFonts w:ascii="宋体" w:eastAsia="宋体" w:hAnsi="宋体" w:cs="宋体" w:hint="eastAsia"/>
          <w:b/>
          <w:szCs w:val="21"/>
        </w:rPr>
        <w:t>1</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登记编号：</w:t>
      </w:r>
      <w:r w:rsidRPr="00BA3CB3">
        <w:rPr>
          <w:rFonts w:ascii="宋体" w:eastAsia="宋体" w:hAnsi="宋体"/>
          <w:szCs w:val="21"/>
        </w:rPr>
        <w:t>GPD马铃薯(2018)150056</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马铃薯</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中加1号</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内蒙古中加农业生物科技有限公司</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内蒙古中加农业生物科技有限公司 刘广晶</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费乌瑞它变异单株系选</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株高60厘米，株型直立，叶片大，花冠蓝紫色，可自然结实。块茎长椭圆形，黄皮黄肉，表皮光滑，芽眼较浅，结薯性集中，休眠期中等。生育期120天，晚熟，大、中薯率90%。干物质含量18.47%，淀粉含量14.89%，蛋白质含量1.69%，维生素C含量31.92%，还原糖含量0.11%。较抗早疫病，中感晚疫病，中抗病毒病，耐贮性较好。第1生长周期亩产3218.7千克，比对照费乌瑞它增产15.99%；第2生长周期亩产3237.4千克，比对照费乌瑞它增产13.72%。</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1.选用脱毒种薯，播前催芽，每亩密度3500株/亩</w:t>
      </w:r>
      <w:r w:rsidR="009422CD">
        <w:rPr>
          <w:rFonts w:ascii="宋体" w:eastAsia="宋体" w:hAnsi="宋体" w:cs="宋体" w:hint="eastAsia"/>
          <w:szCs w:val="21"/>
        </w:rPr>
        <w:t>。</w:t>
      </w:r>
      <w:r w:rsidRPr="00BA3CB3">
        <w:rPr>
          <w:rFonts w:ascii="宋体" w:eastAsia="宋体" w:hAnsi="宋体" w:cs="宋体" w:hint="eastAsia"/>
          <w:szCs w:val="21"/>
        </w:rPr>
        <w:t>2.播前深翻，施底肥50千克</w:t>
      </w:r>
      <w:r w:rsidR="009422CD">
        <w:rPr>
          <w:rFonts w:ascii="宋体" w:eastAsia="宋体" w:hAnsi="宋体" w:cs="宋体" w:hint="eastAsia"/>
          <w:szCs w:val="21"/>
        </w:rPr>
        <w:t>。</w:t>
      </w:r>
      <w:r w:rsidRPr="00BA3CB3">
        <w:rPr>
          <w:rFonts w:ascii="宋体" w:eastAsia="宋体" w:hAnsi="宋体" w:cs="宋体" w:hint="eastAsia"/>
          <w:szCs w:val="21"/>
        </w:rPr>
        <w:t>3.种薯切块可做药剂拌种，防治烂种；适期早播，覆盖垄栽</w:t>
      </w:r>
      <w:r w:rsidR="009422CD">
        <w:rPr>
          <w:rFonts w:ascii="宋体" w:eastAsia="宋体" w:hAnsi="宋体" w:cs="宋体" w:hint="eastAsia"/>
          <w:szCs w:val="21"/>
        </w:rPr>
        <w:t>。</w:t>
      </w:r>
      <w:r w:rsidRPr="00BA3CB3">
        <w:rPr>
          <w:rFonts w:ascii="宋体" w:eastAsia="宋体" w:hAnsi="宋体" w:cs="宋体" w:hint="eastAsia"/>
          <w:szCs w:val="21"/>
        </w:rPr>
        <w:t>4.苗齐后进行第一次中耕除草，第二次中耕在蕾期进行，结合中耕培土，以防薯块露青头。5.垄后视天气降雨情况，防治马铃薯晚疫病，待大部分植株开始枯黄时即可收获。</w:t>
      </w:r>
    </w:p>
    <w:p w:rsidR="009E1DFD" w:rsidRPr="008F35D6" w:rsidRDefault="009E1DFD" w:rsidP="008F35D6">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8F35D6" w:rsidRPr="00CA25FF">
        <w:rPr>
          <w:rFonts w:asciiTheme="minorEastAsia" w:hAnsiTheme="minorEastAsia" w:hint="eastAsia"/>
          <w:noProof/>
          <w:szCs w:val="21"/>
        </w:rPr>
        <w:t>适宜在</w:t>
      </w:r>
      <w:r w:rsidR="008F35D6" w:rsidRPr="00603FBA">
        <w:rPr>
          <w:rFonts w:asciiTheme="minorEastAsia" w:hAnsiTheme="minorEastAsia" w:hint="eastAsia"/>
          <w:noProof/>
          <w:szCs w:val="21"/>
        </w:rPr>
        <w:t>内蒙古</w:t>
      </w:r>
      <w:r w:rsidR="008F35D6" w:rsidRPr="00A20A57">
        <w:rPr>
          <w:rFonts w:asciiTheme="minorEastAsia" w:hAnsiTheme="minorEastAsia" w:hint="eastAsia"/>
          <w:b/>
          <w:noProof/>
          <w:szCs w:val="21"/>
        </w:rPr>
        <w:t>、河北春季种植。</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芽眼少中感晚疫病，注意晚疫病的防控，应每七天施药一次。由于品种喜水喜肥，因此加强水肥管理，避免影响产量，但追肥要适当均匀，避免畸形，加强耐储藏性。</w:t>
      </w:r>
    </w:p>
    <w:p w:rsidR="009E1DFD" w:rsidRPr="00BA3CB3" w:rsidRDefault="009E1DFD" w:rsidP="00BA3CB3">
      <w:pPr>
        <w:ind w:firstLineChars="100" w:firstLine="210"/>
        <w:rPr>
          <w:rFonts w:ascii="宋体" w:eastAsia="宋体" w:hAnsi="宋体"/>
          <w:szCs w:val="21"/>
        </w:rPr>
      </w:pPr>
    </w:p>
    <w:p w:rsidR="009E1DFD" w:rsidRPr="00BA3CB3" w:rsidRDefault="00BA3CB3" w:rsidP="0042627A">
      <w:pPr>
        <w:rPr>
          <w:rFonts w:ascii="宋体" w:eastAsia="宋体" w:hAnsi="宋体"/>
          <w:szCs w:val="21"/>
        </w:rPr>
      </w:pPr>
      <w:r>
        <w:rPr>
          <w:rFonts w:ascii="宋体" w:eastAsia="宋体" w:hAnsi="宋体" w:cs="宋体" w:hint="eastAsia"/>
          <w:b/>
          <w:szCs w:val="21"/>
        </w:rPr>
        <w:t>2</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登记编号：</w:t>
      </w:r>
      <w:r w:rsidRPr="00BA3CB3">
        <w:rPr>
          <w:rFonts w:ascii="宋体" w:eastAsia="宋体" w:hAnsi="宋体"/>
          <w:szCs w:val="21"/>
        </w:rPr>
        <w:t>GPD马铃薯(2018)150057</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马铃薯</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中加2号</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内蒙古中加农业生物科技有限公司</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内蒙古中加农业生物科技有限公司 刘广晶</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ZJ-2011-226×YJ-2011</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株高80厘米，株型直立型，花冠浅紫色，自然结实。块茎椭圆形，黄皮黄肉，表皮光滑，芽眼浅而少，切口无褐变，结薯性集中，休眠期中等。生育期125天，晚熟，大、中薯率90%。干物质含量19.56%，淀粉含量14.82%，蛋白质含量1.71%，维生素C含量32.11%，还原糖含量0.10%。较抗早疫病，中抗晚疫病，中抗病毒病，耐贮性好。第1生长周期亩产3564.2千克，比对照夏波蒂增产35.12%；第2生长周期亩产3577.4千克，比对照夏波蒂增产32.48%。</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1.每亩种植密度4000株</w:t>
      </w:r>
      <w:r w:rsidR="009422CD">
        <w:rPr>
          <w:rFonts w:ascii="宋体" w:eastAsia="宋体" w:hAnsi="宋体" w:cs="宋体" w:hint="eastAsia"/>
          <w:szCs w:val="21"/>
        </w:rPr>
        <w:t>。</w:t>
      </w:r>
      <w:r w:rsidRPr="00BA3CB3">
        <w:rPr>
          <w:rFonts w:ascii="宋体" w:eastAsia="宋体" w:hAnsi="宋体" w:cs="宋体" w:hint="eastAsia"/>
          <w:szCs w:val="21"/>
        </w:rPr>
        <w:t>2.播前深翻，施入底肥50千克，适宜生长温度18℃～25℃</w:t>
      </w:r>
      <w:r w:rsidR="009422CD">
        <w:rPr>
          <w:rFonts w:ascii="宋体" w:eastAsia="宋体" w:hAnsi="宋体" w:cs="宋体" w:hint="eastAsia"/>
          <w:szCs w:val="21"/>
        </w:rPr>
        <w:t>。</w:t>
      </w:r>
      <w:r w:rsidRPr="00BA3CB3">
        <w:rPr>
          <w:rFonts w:ascii="宋体" w:eastAsia="宋体" w:hAnsi="宋体" w:cs="宋体" w:hint="eastAsia"/>
          <w:szCs w:val="21"/>
        </w:rPr>
        <w:t>3.苗齐后进行第一次中耕除草，第二次中耕在蕾期进行，结合中耕培土，以防薯块露青头</w:t>
      </w:r>
      <w:r w:rsidR="009422CD">
        <w:rPr>
          <w:rFonts w:ascii="宋体" w:eastAsia="宋体" w:hAnsi="宋体" w:cs="宋体" w:hint="eastAsia"/>
          <w:szCs w:val="21"/>
        </w:rPr>
        <w:t>。</w:t>
      </w:r>
      <w:r w:rsidRPr="00BA3CB3">
        <w:rPr>
          <w:rFonts w:ascii="宋体" w:eastAsia="宋体" w:hAnsi="宋体" w:cs="宋体" w:hint="eastAsia"/>
          <w:szCs w:val="21"/>
        </w:rPr>
        <w:t>4.封垄后视天气降雨情况，防治马铃薯晚疫病，待大部分植株开始枯黄时即可收获。</w:t>
      </w:r>
    </w:p>
    <w:p w:rsidR="009E1DFD" w:rsidRPr="00EF15A9" w:rsidRDefault="009E1DFD" w:rsidP="00EF15A9">
      <w:pPr>
        <w:rPr>
          <w:rFonts w:asciiTheme="minorEastAsia" w:hAnsiTheme="minorEastAsia"/>
          <w:b/>
          <w:szCs w:val="21"/>
        </w:rPr>
      </w:pPr>
      <w:r w:rsidRPr="00BA3CB3">
        <w:rPr>
          <w:rFonts w:ascii="宋体" w:eastAsia="宋体" w:hAnsi="宋体" w:cs="宋体" w:hint="eastAsia"/>
          <w:b/>
          <w:szCs w:val="21"/>
        </w:rPr>
        <w:lastRenderedPageBreak/>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EF15A9" w:rsidRPr="00CA25FF">
        <w:rPr>
          <w:rFonts w:asciiTheme="minorEastAsia" w:hAnsiTheme="minorEastAsia" w:hint="eastAsia"/>
          <w:noProof/>
          <w:szCs w:val="21"/>
        </w:rPr>
        <w:t>适宜在</w:t>
      </w:r>
      <w:r w:rsidR="00EF15A9" w:rsidRPr="00C742B8">
        <w:rPr>
          <w:rFonts w:asciiTheme="minorEastAsia" w:hAnsiTheme="minorEastAsia" w:hint="eastAsia"/>
          <w:noProof/>
          <w:szCs w:val="21"/>
        </w:rPr>
        <w:t>内蒙古</w:t>
      </w:r>
      <w:r w:rsidR="00EF15A9" w:rsidRPr="00A20A57">
        <w:rPr>
          <w:rFonts w:asciiTheme="minorEastAsia" w:hAnsiTheme="minorEastAsia" w:hint="eastAsia"/>
          <w:b/>
          <w:noProof/>
          <w:szCs w:val="21"/>
        </w:rPr>
        <w:t>、河北春季种植。</w:t>
      </w:r>
    </w:p>
    <w:p w:rsidR="009E1DFD" w:rsidRPr="00BA3CB3" w:rsidRDefault="009E1DFD" w:rsidP="00BA3CB3">
      <w:pPr>
        <w:ind w:firstLineChars="100" w:firstLine="211"/>
        <w:rPr>
          <w:rFonts w:ascii="宋体" w:eastAsia="宋体" w:hAnsi="宋体"/>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芽眼稀少，田间用种量大。由于结薯数多且集中，种植适宜稀植。另外，应注意晚疫病的防控，由于品种喜水喜肥，因此加强水肥管理，避免影响产量。</w:t>
      </w:r>
    </w:p>
    <w:p w:rsidR="00BA3CB3" w:rsidRDefault="00BA3CB3" w:rsidP="00BA3CB3">
      <w:pPr>
        <w:rPr>
          <w:rFonts w:ascii="宋体" w:eastAsia="宋体" w:hAnsi="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3</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GPD高粱(2018)220002</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高粱</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凤杂8号</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吉林省壮亿种业有限公司</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公主岭国家农业科技园区高科作物育种研究所</w:t>
      </w:r>
    </w:p>
    <w:p w:rsidR="009E1DFD" w:rsidRPr="00BA3CB3" w:rsidRDefault="009E1DFD"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品种来源：</w:t>
      </w:r>
      <w:smartTag w:uri="urn:schemas-microsoft-com:office:smarttags" w:element="chmetcnv">
        <w:smartTagPr>
          <w:attr w:name="TCSC" w:val="0"/>
          <w:attr w:name="NumberType" w:val="1"/>
          <w:attr w:name="Negative" w:val="False"/>
          <w:attr w:name="HasSpace" w:val="False"/>
          <w:attr w:name="SourceValue" w:val="3148"/>
          <w:attr w:name="UnitName" w:val="a"/>
        </w:smartTagPr>
        <w:r w:rsidRPr="00BA3CB3">
          <w:rPr>
            <w:rFonts w:ascii="宋体" w:eastAsia="宋体" w:hAnsi="宋体" w:cs="宋体" w:hint="eastAsia"/>
            <w:szCs w:val="21"/>
          </w:rPr>
          <w:t>3148A</w:t>
        </w:r>
      </w:smartTag>
      <w:r w:rsidRPr="00BA3CB3">
        <w:rPr>
          <w:rFonts w:ascii="宋体" w:eastAsia="宋体" w:hAnsi="宋体" w:cs="宋体" w:hint="eastAsia"/>
          <w:szCs w:val="21"/>
        </w:rPr>
        <w:t xml:space="preserve"> × R013-7 </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杂交种。酿造。幼苗绿色，株高175～</w:t>
      </w:r>
      <w:smartTag w:uri="urn:schemas-microsoft-com:office:smarttags" w:element="chmetcnv">
        <w:smartTagPr>
          <w:attr w:name="TCSC" w:val="0"/>
          <w:attr w:name="NumberType" w:val="1"/>
          <w:attr w:name="Negative" w:val="False"/>
          <w:attr w:name="HasSpace" w:val="False"/>
          <w:attr w:name="SourceValue" w:val="183"/>
          <w:attr w:name="UnitName" w:val="厘米"/>
        </w:smartTagPr>
        <w:r w:rsidRPr="00BA3CB3">
          <w:rPr>
            <w:rFonts w:ascii="宋体" w:eastAsia="宋体" w:hAnsi="宋体" w:cs="宋体" w:hint="eastAsia"/>
            <w:szCs w:val="21"/>
          </w:rPr>
          <w:t>183厘米</w:t>
        </w:r>
      </w:smartTag>
      <w:r w:rsidRPr="00BA3CB3">
        <w:rPr>
          <w:rFonts w:ascii="宋体" w:eastAsia="宋体" w:hAnsi="宋体" w:cs="宋体" w:hint="eastAsia"/>
          <w:szCs w:val="21"/>
        </w:rPr>
        <w:t>，18片叶，圆筒形，中紧穗，穗长</w:t>
      </w:r>
      <w:smartTag w:uri="urn:schemas-microsoft-com:office:smarttags" w:element="chmetcnv">
        <w:smartTagPr>
          <w:attr w:name="TCSC" w:val="0"/>
          <w:attr w:name="NumberType" w:val="1"/>
          <w:attr w:name="Negative" w:val="False"/>
          <w:attr w:name="HasSpace" w:val="False"/>
          <w:attr w:name="SourceValue" w:val="27"/>
          <w:attr w:name="UnitName" w:val="厘米"/>
        </w:smartTagPr>
        <w:r w:rsidRPr="00BA3CB3">
          <w:rPr>
            <w:rFonts w:ascii="宋体" w:eastAsia="宋体" w:hAnsi="宋体" w:cs="宋体" w:hint="eastAsia"/>
            <w:szCs w:val="21"/>
          </w:rPr>
          <w:t>27厘米</w:t>
        </w:r>
      </w:smartTag>
      <w:r w:rsidRPr="00BA3CB3">
        <w:rPr>
          <w:rFonts w:ascii="宋体" w:eastAsia="宋体" w:hAnsi="宋体" w:cs="宋体" w:hint="eastAsia"/>
          <w:szCs w:val="21"/>
        </w:rPr>
        <w:t>，千粒重</w:t>
      </w:r>
      <w:smartTag w:uri="urn:schemas-microsoft-com:office:smarttags" w:element="chmetcnv">
        <w:smartTagPr>
          <w:attr w:name="TCSC" w:val="0"/>
          <w:attr w:name="NumberType" w:val="1"/>
          <w:attr w:name="Negative" w:val="False"/>
          <w:attr w:name="HasSpace" w:val="False"/>
          <w:attr w:name="SourceValue" w:val="30"/>
          <w:attr w:name="UnitName" w:val="克"/>
        </w:smartTagPr>
        <w:r w:rsidRPr="00BA3CB3">
          <w:rPr>
            <w:rFonts w:ascii="宋体" w:eastAsia="宋体" w:hAnsi="宋体" w:cs="宋体" w:hint="eastAsia"/>
            <w:szCs w:val="21"/>
          </w:rPr>
          <w:t>30克</w:t>
        </w:r>
      </w:smartTag>
      <w:r w:rsidRPr="00BA3CB3">
        <w:rPr>
          <w:rFonts w:ascii="宋体" w:eastAsia="宋体" w:hAnsi="宋体" w:cs="宋体" w:hint="eastAsia"/>
          <w:szCs w:val="21"/>
        </w:rPr>
        <w:t>左右，红壳、红粒，籽粒椭圆形。角质率28.2%，着壳率9.7%。籽粒含粗蛋白9.86%，粗脂肪3.22%，粗淀粉66.37%，单宁含量1.60%。中抗丝黑穗病，叶部病害2级，抗倒伏，抗虫性较强。籽粒产量：第1生长周期亩产</w:t>
      </w:r>
      <w:smartTag w:uri="urn:schemas-microsoft-com:office:smarttags" w:element="chmetcnv">
        <w:smartTagPr>
          <w:attr w:name="TCSC" w:val="0"/>
          <w:attr w:name="NumberType" w:val="1"/>
          <w:attr w:name="Negative" w:val="False"/>
          <w:attr w:name="HasSpace" w:val="False"/>
          <w:attr w:name="SourceValue" w:val="612.5"/>
          <w:attr w:name="UnitName" w:val="千克"/>
        </w:smartTagPr>
        <w:r w:rsidRPr="00BA3CB3">
          <w:rPr>
            <w:rFonts w:ascii="宋体" w:eastAsia="宋体" w:hAnsi="宋体" w:cs="宋体" w:hint="eastAsia"/>
            <w:szCs w:val="21"/>
          </w:rPr>
          <w:t>612.5千克</w:t>
        </w:r>
      </w:smartTag>
      <w:r w:rsidRPr="00BA3CB3">
        <w:rPr>
          <w:rFonts w:ascii="宋体" w:eastAsia="宋体" w:hAnsi="宋体" w:cs="宋体" w:hint="eastAsia"/>
          <w:szCs w:val="21"/>
        </w:rPr>
        <w:t>，比对照四杂25增产9.2%；第2生长周期亩产</w:t>
      </w:r>
      <w:smartTag w:uri="urn:schemas-microsoft-com:office:smarttags" w:element="chmetcnv">
        <w:smartTagPr>
          <w:attr w:name="TCSC" w:val="0"/>
          <w:attr w:name="NumberType" w:val="1"/>
          <w:attr w:name="Negative" w:val="False"/>
          <w:attr w:name="HasSpace" w:val="False"/>
          <w:attr w:name="SourceValue" w:val="583.9"/>
          <w:attr w:name="UnitName" w:val="千克"/>
        </w:smartTagPr>
        <w:r w:rsidRPr="00BA3CB3">
          <w:rPr>
            <w:rFonts w:ascii="宋体" w:eastAsia="宋体" w:hAnsi="宋体" w:cs="宋体" w:hint="eastAsia"/>
            <w:szCs w:val="21"/>
          </w:rPr>
          <w:t>583.9千克</w:t>
        </w:r>
      </w:smartTag>
      <w:r w:rsidRPr="00BA3CB3">
        <w:rPr>
          <w:rFonts w:ascii="宋体" w:eastAsia="宋体" w:hAnsi="宋体" w:cs="宋体" w:hint="eastAsia"/>
          <w:szCs w:val="21"/>
        </w:rPr>
        <w:t>，比对照四杂25增产7.3%。</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4月末5月初播种为宜，播种量15～</w:t>
      </w:r>
      <w:smartTag w:uri="urn:schemas-microsoft-com:office:smarttags" w:element="chmetcnv">
        <w:smartTagPr>
          <w:attr w:name="TCSC" w:val="0"/>
          <w:attr w:name="NumberType" w:val="1"/>
          <w:attr w:name="Negative" w:val="False"/>
          <w:attr w:name="HasSpace" w:val="False"/>
          <w:attr w:name="SourceValue" w:val="20"/>
          <w:attr w:name="UnitName" w:val="千克"/>
        </w:smartTagPr>
        <w:r w:rsidRPr="00BA3CB3">
          <w:rPr>
            <w:rFonts w:ascii="宋体" w:eastAsia="宋体" w:hAnsi="宋体" w:cs="宋体" w:hint="eastAsia"/>
            <w:szCs w:val="21"/>
          </w:rPr>
          <w:t>20千克</w:t>
        </w:r>
      </w:smartTag>
      <w:r w:rsidRPr="00BA3CB3">
        <w:rPr>
          <w:rFonts w:ascii="宋体" w:eastAsia="宋体" w:hAnsi="宋体" w:cs="宋体" w:hint="eastAsia"/>
          <w:szCs w:val="21"/>
        </w:rPr>
        <w:t>/公顷。底肥一般施用玉米复合肥</w:t>
      </w:r>
      <w:smartTag w:uri="urn:schemas-microsoft-com:office:smarttags" w:element="chmetcnv">
        <w:smartTagPr>
          <w:attr w:name="TCSC" w:val="0"/>
          <w:attr w:name="NumberType" w:val="1"/>
          <w:attr w:name="Negative" w:val="False"/>
          <w:attr w:name="HasSpace" w:val="False"/>
          <w:attr w:name="SourceValue" w:val="400"/>
          <w:attr w:name="UnitName" w:val="千克"/>
        </w:smartTagPr>
        <w:r w:rsidRPr="00BA3CB3">
          <w:rPr>
            <w:rFonts w:ascii="宋体" w:eastAsia="宋体" w:hAnsi="宋体" w:cs="宋体" w:hint="eastAsia"/>
            <w:szCs w:val="21"/>
          </w:rPr>
          <w:t>400千克</w:t>
        </w:r>
      </w:smartTag>
      <w:r w:rsidRPr="00BA3CB3">
        <w:rPr>
          <w:rFonts w:ascii="宋体" w:eastAsia="宋体" w:hAnsi="宋体" w:cs="宋体" w:hint="eastAsia"/>
          <w:szCs w:val="21"/>
        </w:rPr>
        <w:t>/公顷，拔节时追施氮肥，追肥一般尿素</w:t>
      </w:r>
      <w:smartTag w:uri="urn:schemas-microsoft-com:office:smarttags" w:element="chmetcnv">
        <w:smartTagPr>
          <w:attr w:name="TCSC" w:val="0"/>
          <w:attr w:name="NumberType" w:val="1"/>
          <w:attr w:name="Negative" w:val="False"/>
          <w:attr w:name="HasSpace" w:val="False"/>
          <w:attr w:name="SourceValue" w:val="200"/>
          <w:attr w:name="UnitName" w:val="千克"/>
        </w:smartTagPr>
        <w:r w:rsidRPr="00BA3CB3">
          <w:rPr>
            <w:rFonts w:ascii="宋体" w:eastAsia="宋体" w:hAnsi="宋体" w:cs="宋体" w:hint="eastAsia"/>
            <w:szCs w:val="21"/>
          </w:rPr>
          <w:t>200千克</w:t>
        </w:r>
      </w:smartTag>
      <w:r w:rsidRPr="00BA3CB3">
        <w:rPr>
          <w:rFonts w:ascii="宋体" w:eastAsia="宋体" w:hAnsi="宋体" w:cs="宋体" w:hint="eastAsia"/>
          <w:szCs w:val="21"/>
        </w:rPr>
        <w:t>/公顷。</w:t>
      </w:r>
    </w:p>
    <w:p w:rsidR="009E1DFD" w:rsidRPr="00EF15A9" w:rsidRDefault="009422CD" w:rsidP="00EF15A9">
      <w:pPr>
        <w:jc w:val="left"/>
        <w:rPr>
          <w:rFonts w:asciiTheme="minorEastAsia" w:hAnsiTheme="minorEastAsia"/>
          <w:b/>
          <w:szCs w:val="21"/>
        </w:rPr>
      </w:pPr>
      <w:r>
        <w:rPr>
          <w:rFonts w:ascii="宋体" w:eastAsia="宋体" w:hAnsi="宋体" w:cs="宋体" w:hint="eastAsia"/>
          <w:b/>
          <w:szCs w:val="21"/>
        </w:rPr>
        <w:t xml:space="preserve">    </w:t>
      </w:r>
      <w:r w:rsidR="009E1DFD" w:rsidRPr="00BA3CB3">
        <w:rPr>
          <w:rFonts w:ascii="宋体" w:eastAsia="宋体" w:hAnsi="宋体" w:cs="宋体" w:hint="eastAsia"/>
          <w:b/>
          <w:szCs w:val="21"/>
        </w:rPr>
        <w:t>适宜种植区域及季节：</w:t>
      </w:r>
      <w:r w:rsidR="00EF15A9" w:rsidRPr="00CA25FF">
        <w:rPr>
          <w:rFonts w:asciiTheme="minorEastAsia" w:hAnsiTheme="minorEastAsia" w:hint="eastAsia"/>
          <w:noProof/>
          <w:szCs w:val="21"/>
        </w:rPr>
        <w:t>适宜在</w:t>
      </w:r>
      <w:r w:rsidR="00EF15A9" w:rsidRPr="00C742B8">
        <w:rPr>
          <w:rFonts w:asciiTheme="minorEastAsia" w:hAnsiTheme="minorEastAsia" w:hint="eastAsia"/>
          <w:noProof/>
          <w:szCs w:val="21"/>
        </w:rPr>
        <w:t>吉林</w:t>
      </w:r>
      <w:r w:rsidR="00EF15A9" w:rsidRPr="00CA25FF">
        <w:rPr>
          <w:rFonts w:asciiTheme="minorEastAsia" w:hAnsiTheme="minorEastAsia" w:hint="eastAsia"/>
          <w:noProof/>
          <w:szCs w:val="21"/>
        </w:rPr>
        <w:t>松原、白城、长春、</w:t>
      </w:r>
      <w:r w:rsidR="00EF15A9" w:rsidRPr="00A20A57">
        <w:rPr>
          <w:rFonts w:asciiTheme="minorEastAsia" w:hAnsiTheme="minorEastAsia" w:hint="eastAsia"/>
          <w:b/>
          <w:noProof/>
          <w:szCs w:val="21"/>
        </w:rPr>
        <w:t>四平，黑龙江第一积温带，辽宁</w:t>
      </w:r>
      <w:r w:rsidR="00EF15A9">
        <w:rPr>
          <w:rFonts w:asciiTheme="minorEastAsia" w:hAnsiTheme="minorEastAsia" w:hint="eastAsia"/>
          <w:b/>
          <w:noProof/>
          <w:szCs w:val="21"/>
        </w:rPr>
        <w:t>，</w:t>
      </w:r>
      <w:r w:rsidR="00EF15A9" w:rsidRPr="00A20A57">
        <w:rPr>
          <w:rFonts w:asciiTheme="minorEastAsia" w:hAnsiTheme="minorEastAsia" w:hint="eastAsia"/>
          <w:b/>
          <w:noProof/>
          <w:szCs w:val="21"/>
        </w:rPr>
        <w:t>山西</w:t>
      </w:r>
      <w:r w:rsidR="00EF15A9">
        <w:rPr>
          <w:rFonts w:asciiTheme="minorEastAsia" w:hAnsiTheme="minorEastAsia" w:hint="eastAsia"/>
          <w:b/>
          <w:noProof/>
          <w:szCs w:val="21"/>
        </w:rPr>
        <w:t>，</w:t>
      </w:r>
      <w:r w:rsidR="00EF15A9" w:rsidRPr="006C4F61">
        <w:rPr>
          <w:rFonts w:asciiTheme="minorEastAsia" w:hAnsiTheme="minorEastAsia" w:hint="eastAsia"/>
          <w:b/>
          <w:noProof/>
          <w:szCs w:val="21"/>
        </w:rPr>
        <w:t>内蒙古</w:t>
      </w:r>
      <w:r w:rsidR="00EF15A9" w:rsidRPr="00A20A57">
        <w:rPr>
          <w:rFonts w:asciiTheme="minorEastAsia" w:hAnsiTheme="minorEastAsia" w:hint="eastAsia"/>
          <w:b/>
          <w:noProof/>
          <w:szCs w:val="21"/>
        </w:rPr>
        <w:t>呼和浩特、乌兰浩特、赤峰、通辽</w:t>
      </w:r>
      <w:r w:rsidR="00EF15A9" w:rsidRPr="006C4F61">
        <w:rPr>
          <w:rFonts w:asciiTheme="minorEastAsia" w:hAnsiTheme="minorEastAsia" w:hint="eastAsia"/>
          <w:noProof/>
          <w:szCs w:val="21"/>
        </w:rPr>
        <w:t>≥10℃活动积温2550℃以上适应地区</w:t>
      </w:r>
      <w:r w:rsidR="00EF15A9" w:rsidRPr="00A20A57">
        <w:rPr>
          <w:rFonts w:asciiTheme="minorEastAsia" w:hAnsiTheme="minorEastAsia" w:hint="eastAsia"/>
          <w:b/>
          <w:noProof/>
          <w:szCs w:val="21"/>
        </w:rPr>
        <w:t>以及</w:t>
      </w:r>
      <w:r w:rsidR="00EF15A9" w:rsidRPr="006C4F61">
        <w:rPr>
          <w:rFonts w:asciiTheme="minorEastAsia" w:hAnsiTheme="minorEastAsia" w:hint="eastAsia"/>
          <w:b/>
          <w:noProof/>
          <w:szCs w:val="21"/>
        </w:rPr>
        <w:t>新疆</w:t>
      </w:r>
      <w:r w:rsidR="00EF15A9" w:rsidRPr="00A20A57">
        <w:rPr>
          <w:rFonts w:asciiTheme="minorEastAsia" w:hAnsiTheme="minorEastAsia" w:hint="eastAsia"/>
          <w:b/>
          <w:noProof/>
          <w:szCs w:val="21"/>
        </w:rPr>
        <w:t>高粱种植区均可种植。4月末5</w:t>
      </w:r>
      <w:r w:rsidR="00EF15A9">
        <w:rPr>
          <w:rFonts w:asciiTheme="minorEastAsia" w:hAnsiTheme="minorEastAsia" w:hint="eastAsia"/>
          <w:b/>
          <w:noProof/>
          <w:szCs w:val="21"/>
        </w:rPr>
        <w:t>月初播种。</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出苗后，及时铲趟管理，做好防虫工作，适时收获；防治地下害虫，播种前1～2天用高粱专用拌种剂拌种。</w:t>
      </w:r>
    </w:p>
    <w:p w:rsidR="00BA3CB3" w:rsidRDefault="00BA3CB3" w:rsidP="00BA3CB3">
      <w:pPr>
        <w:rPr>
          <w:rFonts w:ascii="宋体" w:eastAsia="宋体" w:hAnsi="宋体"/>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4</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color w:val="000000"/>
          <w:szCs w:val="21"/>
        </w:rPr>
        <w:t>GPD</w:t>
      </w:r>
      <w:r w:rsidRPr="00BA3CB3">
        <w:rPr>
          <w:rFonts w:ascii="宋体" w:eastAsia="宋体" w:hAnsi="宋体" w:cs="宋体" w:hint="eastAsia"/>
          <w:color w:val="000000"/>
          <w:szCs w:val="21"/>
        </w:rPr>
        <w:t>高粱</w:t>
      </w:r>
      <w:r w:rsidRPr="00BA3CB3">
        <w:rPr>
          <w:rFonts w:ascii="宋体" w:eastAsia="宋体" w:hAnsi="宋体" w:cs="宋体"/>
          <w:color w:val="000000"/>
          <w:szCs w:val="21"/>
        </w:rPr>
        <w:t>(2017)220005</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高粱</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凤杂</w:t>
      </w:r>
      <w:r w:rsidRPr="00BA3CB3">
        <w:rPr>
          <w:rFonts w:ascii="宋体" w:eastAsia="宋体" w:hAnsi="宋体" w:cs="宋体"/>
          <w:color w:val="000000"/>
          <w:szCs w:val="21"/>
        </w:rPr>
        <w:t>4</w:t>
      </w:r>
      <w:r w:rsidRPr="00BA3CB3">
        <w:rPr>
          <w:rFonts w:ascii="宋体" w:eastAsia="宋体" w:hAnsi="宋体" w:cs="宋体" w:hint="eastAsia"/>
          <w:color w:val="000000"/>
          <w:szCs w:val="21"/>
        </w:rPr>
        <w:t>号</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吉林省壮亿种业有限公司</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公主岭国家农业科技园区高科作物育种研究所</w:t>
      </w:r>
    </w:p>
    <w:p w:rsidR="009E1DFD" w:rsidRPr="00BA3CB3" w:rsidRDefault="009E1DFD" w:rsidP="00BA3CB3">
      <w:pPr>
        <w:ind w:firstLineChars="200" w:firstLine="422"/>
        <w:rPr>
          <w:rFonts w:ascii="宋体" w:eastAsia="宋体" w:hAnsi="宋体" w:cs="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 xml:space="preserve"> 3148A</w:t>
      </w:r>
      <w:r w:rsidRPr="00BA3CB3">
        <w:rPr>
          <w:rFonts w:ascii="宋体" w:eastAsia="宋体" w:hAnsi="宋体" w:cs="宋体" w:hint="eastAsia"/>
          <w:color w:val="000000"/>
          <w:szCs w:val="21"/>
        </w:rPr>
        <w:t>×南</w:t>
      </w:r>
      <w:r w:rsidRPr="00BA3CB3">
        <w:rPr>
          <w:rFonts w:ascii="宋体" w:eastAsia="宋体" w:hAnsi="宋体" w:cs="宋体"/>
          <w:color w:val="000000"/>
          <w:szCs w:val="21"/>
        </w:rPr>
        <w:t>133</w:t>
      </w:r>
      <w:r w:rsidRPr="00BA3CB3">
        <w:rPr>
          <w:rFonts w:ascii="宋体" w:eastAsia="宋体" w:hAnsi="宋体" w:cs="宋体"/>
          <w:szCs w:val="21"/>
        </w:rPr>
        <w:t xml:space="preserve"> </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杂交种。幼苗绿色，株高</w:t>
      </w:r>
      <w:r w:rsidRPr="00BA3CB3">
        <w:rPr>
          <w:rFonts w:ascii="宋体" w:eastAsia="宋体" w:hAnsi="宋体" w:cs="宋体"/>
          <w:color w:val="000000"/>
          <w:szCs w:val="21"/>
        </w:rPr>
        <w:t>160</w:t>
      </w:r>
      <w:r w:rsidRPr="00BA3CB3">
        <w:rPr>
          <w:rFonts w:ascii="宋体" w:eastAsia="宋体" w:hAnsi="宋体" w:cs="宋体" w:hint="eastAsia"/>
          <w:color w:val="000000"/>
          <w:szCs w:val="21"/>
        </w:rPr>
        <w:t>～</w:t>
      </w:r>
      <w:r w:rsidRPr="00BA3CB3">
        <w:rPr>
          <w:rFonts w:ascii="宋体" w:eastAsia="宋体" w:hAnsi="宋体" w:cs="宋体"/>
          <w:color w:val="000000"/>
          <w:szCs w:val="21"/>
        </w:rPr>
        <w:t>170</w:t>
      </w:r>
      <w:r w:rsidRPr="00BA3CB3">
        <w:rPr>
          <w:rFonts w:ascii="宋体" w:eastAsia="宋体" w:hAnsi="宋体" w:cs="宋体" w:hint="eastAsia"/>
          <w:color w:val="000000"/>
          <w:szCs w:val="21"/>
        </w:rPr>
        <w:t>厘米，</w:t>
      </w:r>
      <w:r w:rsidRPr="00BA3CB3">
        <w:rPr>
          <w:rFonts w:ascii="宋体" w:eastAsia="宋体" w:hAnsi="宋体" w:cs="宋体"/>
          <w:color w:val="000000"/>
          <w:szCs w:val="21"/>
        </w:rPr>
        <w:t>18</w:t>
      </w:r>
      <w:r w:rsidRPr="00BA3CB3">
        <w:rPr>
          <w:rFonts w:ascii="宋体" w:eastAsia="宋体" w:hAnsi="宋体" w:cs="宋体" w:hint="eastAsia"/>
          <w:color w:val="000000"/>
          <w:szCs w:val="21"/>
        </w:rPr>
        <w:t>片叶，穗茎直立，圆桶型中紧穗，穗长</w:t>
      </w:r>
      <w:r w:rsidRPr="00BA3CB3">
        <w:rPr>
          <w:rFonts w:ascii="宋体" w:eastAsia="宋体" w:hAnsi="宋体" w:cs="宋体"/>
          <w:color w:val="000000"/>
          <w:szCs w:val="21"/>
        </w:rPr>
        <w:t>24.9</w:t>
      </w:r>
      <w:r w:rsidRPr="00BA3CB3">
        <w:rPr>
          <w:rFonts w:ascii="宋体" w:eastAsia="宋体" w:hAnsi="宋体" w:cs="宋体" w:hint="eastAsia"/>
          <w:color w:val="000000"/>
          <w:szCs w:val="21"/>
        </w:rPr>
        <w:t>厘米，穗粒重</w:t>
      </w:r>
      <w:r w:rsidRPr="00BA3CB3">
        <w:rPr>
          <w:rFonts w:ascii="宋体" w:eastAsia="宋体" w:hAnsi="宋体" w:cs="宋体"/>
          <w:color w:val="000000"/>
          <w:szCs w:val="21"/>
        </w:rPr>
        <w:t>85</w:t>
      </w:r>
      <w:r w:rsidRPr="00BA3CB3">
        <w:rPr>
          <w:rFonts w:ascii="宋体" w:eastAsia="宋体" w:hAnsi="宋体" w:cs="宋体" w:hint="eastAsia"/>
          <w:color w:val="000000"/>
          <w:szCs w:val="21"/>
        </w:rPr>
        <w:t>～</w:t>
      </w:r>
      <w:r w:rsidRPr="00BA3CB3">
        <w:rPr>
          <w:rFonts w:ascii="宋体" w:eastAsia="宋体" w:hAnsi="宋体" w:cs="宋体"/>
          <w:color w:val="000000"/>
          <w:szCs w:val="21"/>
        </w:rPr>
        <w:t>90</w:t>
      </w:r>
      <w:r w:rsidRPr="00BA3CB3">
        <w:rPr>
          <w:rFonts w:ascii="宋体" w:eastAsia="宋体" w:hAnsi="宋体" w:cs="宋体" w:hint="eastAsia"/>
          <w:color w:val="000000"/>
          <w:szCs w:val="21"/>
        </w:rPr>
        <w:t>克，穗粒数</w:t>
      </w:r>
      <w:r w:rsidRPr="00BA3CB3">
        <w:rPr>
          <w:rFonts w:ascii="宋体" w:eastAsia="宋体" w:hAnsi="宋体" w:cs="宋体"/>
          <w:color w:val="000000"/>
          <w:szCs w:val="21"/>
        </w:rPr>
        <w:t>2780</w:t>
      </w:r>
      <w:r w:rsidRPr="00BA3CB3">
        <w:rPr>
          <w:rFonts w:ascii="宋体" w:eastAsia="宋体" w:hAnsi="宋体" w:cs="宋体" w:hint="eastAsia"/>
          <w:color w:val="000000"/>
          <w:szCs w:val="21"/>
        </w:rPr>
        <w:t>～</w:t>
      </w:r>
      <w:r w:rsidRPr="00BA3CB3">
        <w:rPr>
          <w:rFonts w:ascii="宋体" w:eastAsia="宋体" w:hAnsi="宋体" w:cs="宋体"/>
          <w:color w:val="000000"/>
          <w:szCs w:val="21"/>
        </w:rPr>
        <w:t>3000</w:t>
      </w:r>
      <w:r w:rsidRPr="00BA3CB3">
        <w:rPr>
          <w:rFonts w:ascii="宋体" w:eastAsia="宋体" w:hAnsi="宋体" w:cs="宋体" w:hint="eastAsia"/>
          <w:color w:val="000000"/>
          <w:szCs w:val="21"/>
        </w:rPr>
        <w:t>粒，红壳、红粒，籽粒椭圆形。角质率</w:t>
      </w:r>
      <w:r w:rsidRPr="00BA3CB3">
        <w:rPr>
          <w:rFonts w:ascii="宋体" w:eastAsia="宋体" w:hAnsi="宋体" w:cs="宋体"/>
          <w:color w:val="000000"/>
          <w:szCs w:val="21"/>
        </w:rPr>
        <w:t>33.8%</w:t>
      </w:r>
      <w:r w:rsidRPr="00BA3CB3">
        <w:rPr>
          <w:rFonts w:ascii="宋体" w:eastAsia="宋体" w:hAnsi="宋体" w:cs="宋体" w:hint="eastAsia"/>
          <w:color w:val="000000"/>
          <w:szCs w:val="21"/>
        </w:rPr>
        <w:t>，着壳率</w:t>
      </w:r>
      <w:r w:rsidRPr="00BA3CB3">
        <w:rPr>
          <w:rFonts w:ascii="宋体" w:eastAsia="宋体" w:hAnsi="宋体" w:cs="宋体"/>
          <w:color w:val="000000"/>
          <w:szCs w:val="21"/>
        </w:rPr>
        <w:t>5%</w:t>
      </w:r>
      <w:r w:rsidRPr="00BA3CB3">
        <w:rPr>
          <w:rFonts w:ascii="宋体" w:eastAsia="宋体" w:hAnsi="宋体" w:cs="宋体" w:hint="eastAsia"/>
          <w:color w:val="000000"/>
          <w:szCs w:val="21"/>
        </w:rPr>
        <w:t>左右。总淀粉</w:t>
      </w:r>
      <w:r w:rsidRPr="00BA3CB3">
        <w:rPr>
          <w:rFonts w:ascii="宋体" w:eastAsia="宋体" w:hAnsi="宋体" w:cs="宋体"/>
          <w:color w:val="000000"/>
          <w:szCs w:val="21"/>
        </w:rPr>
        <w:t>74.61%</w:t>
      </w:r>
      <w:r w:rsidRPr="00BA3CB3">
        <w:rPr>
          <w:rFonts w:ascii="宋体" w:eastAsia="宋体" w:hAnsi="宋体" w:cs="宋体" w:hint="eastAsia"/>
          <w:color w:val="000000"/>
          <w:szCs w:val="21"/>
        </w:rPr>
        <w:t>，粗脂肪</w:t>
      </w:r>
      <w:r w:rsidRPr="00BA3CB3">
        <w:rPr>
          <w:rFonts w:ascii="宋体" w:eastAsia="宋体" w:hAnsi="宋体" w:cs="宋体"/>
          <w:color w:val="000000"/>
          <w:szCs w:val="21"/>
        </w:rPr>
        <w:t>2.73%</w:t>
      </w:r>
      <w:r w:rsidRPr="00BA3CB3">
        <w:rPr>
          <w:rFonts w:ascii="宋体" w:eastAsia="宋体" w:hAnsi="宋体" w:cs="宋体" w:hint="eastAsia"/>
          <w:color w:val="000000"/>
          <w:szCs w:val="21"/>
        </w:rPr>
        <w:t>，单宁</w:t>
      </w:r>
      <w:r w:rsidRPr="00BA3CB3">
        <w:rPr>
          <w:rFonts w:ascii="宋体" w:eastAsia="宋体" w:hAnsi="宋体" w:cs="宋体"/>
          <w:color w:val="000000"/>
          <w:szCs w:val="21"/>
        </w:rPr>
        <w:t>0.04%</w:t>
      </w:r>
      <w:r w:rsidRPr="00BA3CB3">
        <w:rPr>
          <w:rFonts w:ascii="宋体" w:eastAsia="宋体" w:hAnsi="宋体" w:cs="宋体" w:hint="eastAsia"/>
          <w:color w:val="000000"/>
          <w:szCs w:val="21"/>
        </w:rPr>
        <w:t>。抗丝黑穗病，叶部病害</w:t>
      </w:r>
      <w:r w:rsidRPr="00BA3CB3">
        <w:rPr>
          <w:rFonts w:ascii="宋体" w:eastAsia="宋体" w:hAnsi="宋体" w:cs="宋体"/>
          <w:color w:val="000000"/>
          <w:szCs w:val="21"/>
        </w:rPr>
        <w:t>2</w:t>
      </w:r>
      <w:r w:rsidRPr="00BA3CB3">
        <w:rPr>
          <w:rFonts w:ascii="宋体" w:eastAsia="宋体" w:hAnsi="宋体" w:cs="宋体" w:hint="eastAsia"/>
          <w:color w:val="000000"/>
          <w:szCs w:val="21"/>
        </w:rPr>
        <w:t>级，抗虫性较强，抗倒伏。籽粒产量，第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623.29</w:t>
      </w:r>
      <w:r w:rsidRPr="00BA3CB3">
        <w:rPr>
          <w:rFonts w:ascii="宋体" w:eastAsia="宋体" w:hAnsi="宋体" w:cs="宋体" w:hint="eastAsia"/>
          <w:color w:val="000000"/>
          <w:szCs w:val="21"/>
        </w:rPr>
        <w:t>千克</w:t>
      </w:r>
      <w:r w:rsidR="00275336">
        <w:rPr>
          <w:rFonts w:ascii="宋体" w:eastAsia="宋体" w:hAnsi="宋体" w:cs="宋体"/>
          <w:color w:val="000000"/>
          <w:szCs w:val="21"/>
        </w:rPr>
        <w:t>，</w:t>
      </w:r>
      <w:r w:rsidRPr="00BA3CB3">
        <w:rPr>
          <w:rFonts w:ascii="宋体" w:eastAsia="宋体" w:hAnsi="宋体" w:cs="宋体" w:hint="eastAsia"/>
          <w:color w:val="000000"/>
          <w:szCs w:val="21"/>
        </w:rPr>
        <w:t>比对照敖杂</w:t>
      </w:r>
      <w:r w:rsidRPr="00BA3CB3">
        <w:rPr>
          <w:rFonts w:ascii="宋体" w:eastAsia="宋体" w:hAnsi="宋体" w:cs="宋体"/>
          <w:color w:val="000000"/>
          <w:szCs w:val="21"/>
        </w:rPr>
        <w:t>1</w:t>
      </w:r>
      <w:r w:rsidRPr="00BA3CB3">
        <w:rPr>
          <w:rFonts w:ascii="宋体" w:eastAsia="宋体" w:hAnsi="宋体" w:cs="宋体" w:hint="eastAsia"/>
          <w:color w:val="000000"/>
          <w:szCs w:val="21"/>
        </w:rPr>
        <w:t>号增产</w:t>
      </w:r>
      <w:r w:rsidRPr="00BA3CB3">
        <w:rPr>
          <w:rFonts w:ascii="宋体" w:eastAsia="宋体" w:hAnsi="宋体" w:cs="宋体"/>
          <w:color w:val="000000"/>
          <w:szCs w:val="21"/>
        </w:rPr>
        <w:t>18.39%</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577.02</w:t>
      </w:r>
      <w:r w:rsidRPr="00BA3CB3">
        <w:rPr>
          <w:rFonts w:ascii="宋体" w:eastAsia="宋体" w:hAnsi="宋体" w:cs="宋体" w:hint="eastAsia"/>
          <w:color w:val="000000"/>
          <w:szCs w:val="21"/>
        </w:rPr>
        <w:t>千克</w:t>
      </w:r>
      <w:r w:rsidR="00275336">
        <w:rPr>
          <w:rFonts w:ascii="宋体" w:eastAsia="宋体" w:hAnsi="宋体" w:cs="宋体"/>
          <w:color w:val="000000"/>
          <w:szCs w:val="21"/>
        </w:rPr>
        <w:t>，</w:t>
      </w:r>
      <w:r w:rsidRPr="00BA3CB3">
        <w:rPr>
          <w:rFonts w:ascii="宋体" w:eastAsia="宋体" w:hAnsi="宋体" w:cs="宋体" w:hint="eastAsia"/>
          <w:color w:val="000000"/>
          <w:szCs w:val="21"/>
        </w:rPr>
        <w:t>比对照敖杂</w:t>
      </w:r>
      <w:r w:rsidRPr="00BA3CB3">
        <w:rPr>
          <w:rFonts w:ascii="宋体" w:eastAsia="宋体" w:hAnsi="宋体" w:cs="宋体"/>
          <w:color w:val="000000"/>
          <w:szCs w:val="21"/>
        </w:rPr>
        <w:t>1</w:t>
      </w:r>
      <w:r w:rsidRPr="00BA3CB3">
        <w:rPr>
          <w:rFonts w:ascii="宋体" w:eastAsia="宋体" w:hAnsi="宋体" w:cs="宋体" w:hint="eastAsia"/>
          <w:color w:val="000000"/>
          <w:szCs w:val="21"/>
        </w:rPr>
        <w:t>号增产</w:t>
      </w:r>
      <w:r w:rsidRPr="00BA3CB3">
        <w:rPr>
          <w:rFonts w:ascii="宋体" w:eastAsia="宋体" w:hAnsi="宋体" w:cs="宋体"/>
          <w:color w:val="000000"/>
          <w:szCs w:val="21"/>
        </w:rPr>
        <w:t>18.40%</w:t>
      </w:r>
      <w:r w:rsidRPr="00BA3CB3">
        <w:rPr>
          <w:rFonts w:ascii="宋体" w:eastAsia="宋体" w:hAnsi="宋体" w:cs="宋体" w:hint="eastAsia"/>
          <w:color w:val="000000"/>
          <w:szCs w:val="21"/>
        </w:rPr>
        <w:t>。</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hint="eastAsia"/>
          <w:color w:val="000000"/>
          <w:szCs w:val="21"/>
        </w:rPr>
        <w:t>春播一般在</w:t>
      </w:r>
      <w:r w:rsidRPr="00BA3CB3">
        <w:rPr>
          <w:rFonts w:ascii="宋体" w:eastAsia="宋体" w:hAnsi="宋体" w:cs="宋体"/>
          <w:color w:val="000000"/>
          <w:szCs w:val="21"/>
        </w:rPr>
        <w:t>4</w:t>
      </w:r>
      <w:r w:rsidRPr="00BA3CB3">
        <w:rPr>
          <w:rFonts w:ascii="宋体" w:eastAsia="宋体" w:hAnsi="宋体" w:cs="宋体" w:hint="eastAsia"/>
          <w:color w:val="000000"/>
          <w:szCs w:val="21"/>
        </w:rPr>
        <w:t>月末或</w:t>
      </w:r>
      <w:r w:rsidRPr="00BA3CB3">
        <w:rPr>
          <w:rFonts w:ascii="宋体" w:eastAsia="宋体" w:hAnsi="宋体" w:cs="宋体"/>
          <w:color w:val="000000"/>
          <w:szCs w:val="21"/>
        </w:rPr>
        <w:t>5</w:t>
      </w:r>
      <w:r w:rsidRPr="00BA3CB3">
        <w:rPr>
          <w:rFonts w:ascii="宋体" w:eastAsia="宋体" w:hAnsi="宋体" w:cs="宋体" w:hint="eastAsia"/>
          <w:color w:val="000000"/>
          <w:szCs w:val="21"/>
        </w:rPr>
        <w:t>月初，播种量</w:t>
      </w:r>
      <w:r w:rsidRPr="00BA3CB3">
        <w:rPr>
          <w:rFonts w:ascii="宋体" w:eastAsia="宋体" w:hAnsi="宋体" w:cs="宋体"/>
          <w:color w:val="000000"/>
          <w:szCs w:val="21"/>
        </w:rPr>
        <w:t>15</w:t>
      </w:r>
      <w:r w:rsidRPr="00BA3CB3">
        <w:rPr>
          <w:rFonts w:ascii="宋体" w:eastAsia="宋体" w:hAnsi="宋体" w:cs="宋体" w:hint="eastAsia"/>
          <w:color w:val="000000"/>
          <w:szCs w:val="21"/>
        </w:rPr>
        <w:t>～</w:t>
      </w:r>
      <w:r w:rsidRPr="00BA3CB3">
        <w:rPr>
          <w:rFonts w:ascii="宋体" w:eastAsia="宋体" w:hAnsi="宋体" w:cs="宋体"/>
          <w:color w:val="000000"/>
          <w:szCs w:val="21"/>
        </w:rPr>
        <w:t>20</w:t>
      </w:r>
      <w:r w:rsidRPr="00BA3CB3">
        <w:rPr>
          <w:rFonts w:ascii="宋体" w:eastAsia="宋体" w:hAnsi="宋体" w:cs="宋体" w:hint="eastAsia"/>
          <w:color w:val="000000"/>
          <w:szCs w:val="21"/>
        </w:rPr>
        <w:t>千克</w:t>
      </w:r>
      <w:r w:rsidRPr="00BA3CB3">
        <w:rPr>
          <w:rFonts w:ascii="宋体" w:eastAsia="宋体" w:hAnsi="宋体" w:cs="宋体"/>
          <w:color w:val="000000"/>
          <w:szCs w:val="21"/>
        </w:rPr>
        <w:t>/</w:t>
      </w:r>
      <w:r w:rsidRPr="00BA3CB3">
        <w:rPr>
          <w:rFonts w:ascii="宋体" w:eastAsia="宋体" w:hAnsi="宋体" w:cs="宋体" w:hint="eastAsia"/>
          <w:color w:val="000000"/>
          <w:szCs w:val="21"/>
        </w:rPr>
        <w:t>公顷。播种时施复合肥</w:t>
      </w:r>
      <w:r w:rsidRPr="00BA3CB3">
        <w:rPr>
          <w:rFonts w:ascii="宋体" w:eastAsia="宋体" w:hAnsi="宋体" w:cs="宋体"/>
          <w:color w:val="000000"/>
          <w:szCs w:val="21"/>
        </w:rPr>
        <w:t>400</w:t>
      </w:r>
      <w:r w:rsidRPr="00BA3CB3">
        <w:rPr>
          <w:rFonts w:ascii="宋体" w:eastAsia="宋体" w:hAnsi="宋体" w:cs="宋体" w:hint="eastAsia"/>
          <w:color w:val="000000"/>
          <w:szCs w:val="21"/>
        </w:rPr>
        <w:t>千克</w:t>
      </w:r>
      <w:r w:rsidRPr="00BA3CB3">
        <w:rPr>
          <w:rFonts w:ascii="宋体" w:eastAsia="宋体" w:hAnsi="宋体" w:cs="宋体"/>
          <w:color w:val="000000"/>
          <w:szCs w:val="21"/>
        </w:rPr>
        <w:t>/</w:t>
      </w:r>
      <w:r w:rsidRPr="00BA3CB3">
        <w:rPr>
          <w:rFonts w:ascii="宋体" w:eastAsia="宋体" w:hAnsi="宋体" w:cs="宋体" w:hint="eastAsia"/>
          <w:color w:val="000000"/>
          <w:szCs w:val="21"/>
        </w:rPr>
        <w:t>公顷，拔节期再追施尿素</w:t>
      </w:r>
      <w:r w:rsidRPr="00BA3CB3">
        <w:rPr>
          <w:rFonts w:ascii="宋体" w:eastAsia="宋体" w:hAnsi="宋体" w:cs="宋体"/>
          <w:color w:val="000000"/>
          <w:szCs w:val="21"/>
        </w:rPr>
        <w:t>200</w:t>
      </w:r>
      <w:r w:rsidRPr="00BA3CB3">
        <w:rPr>
          <w:rFonts w:ascii="宋体" w:eastAsia="宋体" w:hAnsi="宋体" w:cs="宋体" w:hint="eastAsia"/>
          <w:color w:val="000000"/>
          <w:szCs w:val="21"/>
        </w:rPr>
        <w:t>千克</w:t>
      </w:r>
      <w:r w:rsidRPr="00BA3CB3">
        <w:rPr>
          <w:rFonts w:ascii="宋体" w:eastAsia="宋体" w:hAnsi="宋体" w:cs="宋体"/>
          <w:color w:val="000000"/>
          <w:szCs w:val="21"/>
        </w:rPr>
        <w:t>/</w:t>
      </w:r>
      <w:r w:rsidRPr="00BA3CB3">
        <w:rPr>
          <w:rFonts w:ascii="宋体" w:eastAsia="宋体" w:hAnsi="宋体" w:cs="宋体" w:hint="eastAsia"/>
          <w:color w:val="000000"/>
          <w:szCs w:val="21"/>
        </w:rPr>
        <w:t>公顷。</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适宜种植区域及季节：</w:t>
      </w:r>
      <w:r w:rsidR="00F4398C" w:rsidRPr="00CA25FF">
        <w:rPr>
          <w:rFonts w:asciiTheme="minorEastAsia" w:hAnsiTheme="minorEastAsia" w:hint="eastAsia"/>
          <w:noProof/>
          <w:szCs w:val="21"/>
        </w:rPr>
        <w:t>适宜在</w:t>
      </w:r>
      <w:r w:rsidR="00F4398C" w:rsidRPr="000E1622">
        <w:rPr>
          <w:rFonts w:asciiTheme="minorEastAsia" w:hAnsiTheme="minorEastAsia" w:hint="eastAsia"/>
          <w:noProof/>
          <w:szCs w:val="21"/>
        </w:rPr>
        <w:t>吉林松原、白城、长春</w:t>
      </w:r>
      <w:r w:rsidR="00F4398C" w:rsidRPr="00A20A57">
        <w:rPr>
          <w:rFonts w:asciiTheme="minorEastAsia" w:hAnsiTheme="minorEastAsia" w:hint="eastAsia"/>
          <w:b/>
          <w:noProof/>
          <w:szCs w:val="21"/>
        </w:rPr>
        <w:t>、四平，黑龙江第一、第二积温带，辽宁、山西、河北、安徽、</w:t>
      </w:r>
      <w:r w:rsidR="00F4398C" w:rsidRPr="000E1622">
        <w:rPr>
          <w:rFonts w:asciiTheme="minorEastAsia" w:hAnsiTheme="minorEastAsia" w:hint="eastAsia"/>
          <w:noProof/>
          <w:szCs w:val="21"/>
        </w:rPr>
        <w:t>内蒙古</w:t>
      </w:r>
      <w:r w:rsidR="00F4398C" w:rsidRPr="00A20A57">
        <w:rPr>
          <w:rFonts w:asciiTheme="minorEastAsia" w:hAnsiTheme="minorEastAsia" w:hint="eastAsia"/>
          <w:b/>
          <w:noProof/>
          <w:szCs w:val="21"/>
        </w:rPr>
        <w:t>呼和浩特、乌兰浩特、</w:t>
      </w:r>
      <w:r w:rsidR="00F4398C" w:rsidRPr="000E1622">
        <w:rPr>
          <w:rFonts w:asciiTheme="minorEastAsia" w:hAnsiTheme="minorEastAsia" w:hint="eastAsia"/>
          <w:noProof/>
          <w:szCs w:val="21"/>
        </w:rPr>
        <w:t>赤峰、通辽</w:t>
      </w:r>
      <w:r w:rsidR="00F4398C" w:rsidRPr="00A20A57">
        <w:rPr>
          <w:rFonts w:asciiTheme="minorEastAsia" w:hAnsiTheme="minorEastAsia" w:hint="eastAsia"/>
          <w:b/>
          <w:noProof/>
          <w:szCs w:val="21"/>
        </w:rPr>
        <w:t>≥10℃活动积温2500℃以上适应地区以及新疆高粱种植区均可种植。春播5月初播种</w:t>
      </w:r>
      <w:r w:rsidR="00F4398C">
        <w:rPr>
          <w:rFonts w:asciiTheme="minorEastAsia" w:hAnsiTheme="minorEastAsia" w:hint="eastAsia"/>
          <w:b/>
          <w:noProof/>
          <w:szCs w:val="21"/>
        </w:rPr>
        <w:t>。</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出苗后，及时铲趟管理，做好防虫工作，适时收获。防治地下害虫，播种前</w:t>
      </w:r>
      <w:r w:rsidRPr="00BA3CB3">
        <w:rPr>
          <w:rFonts w:ascii="宋体" w:eastAsia="宋体" w:hAnsi="宋体" w:cs="宋体"/>
          <w:color w:val="000000"/>
          <w:szCs w:val="21"/>
        </w:rPr>
        <w:t>1</w:t>
      </w:r>
      <w:r w:rsidRPr="00BA3CB3">
        <w:rPr>
          <w:rFonts w:ascii="宋体" w:eastAsia="宋体" w:hAnsi="宋体" w:cs="宋体" w:hint="eastAsia"/>
          <w:color w:val="000000"/>
          <w:szCs w:val="21"/>
        </w:rPr>
        <w:t>～</w:t>
      </w:r>
      <w:r w:rsidRPr="00BA3CB3">
        <w:rPr>
          <w:rFonts w:ascii="宋体" w:eastAsia="宋体" w:hAnsi="宋体" w:cs="宋体"/>
          <w:color w:val="000000"/>
          <w:szCs w:val="21"/>
        </w:rPr>
        <w:t>2</w:t>
      </w:r>
      <w:r w:rsidRPr="00BA3CB3">
        <w:rPr>
          <w:rFonts w:ascii="宋体" w:eastAsia="宋体" w:hAnsi="宋体" w:cs="宋体" w:hint="eastAsia"/>
          <w:color w:val="000000"/>
          <w:szCs w:val="21"/>
        </w:rPr>
        <w:t>天用高粱专用拌种剂拌种。</w:t>
      </w:r>
    </w:p>
    <w:p w:rsidR="00BA3CB3" w:rsidRDefault="00BA3CB3" w:rsidP="00BA3CB3">
      <w:pPr>
        <w:rPr>
          <w:rFonts w:ascii="宋体" w:eastAsia="宋体" w:hAnsi="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lastRenderedPageBreak/>
        <w:t>5</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GPD高粱(2018)220021</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高粱</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凤杂11号</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吉林省壮亿种业有限公司</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公主岭国家农业科技园区高科作物育种研究所</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品种来源：</w:t>
      </w:r>
      <w:smartTag w:uri="urn:schemas-microsoft-com:office:smarttags" w:element="chmetcnv">
        <w:smartTagPr>
          <w:attr w:name="TCSC" w:val="0"/>
          <w:attr w:name="NumberType" w:val="1"/>
          <w:attr w:name="Negative" w:val="False"/>
          <w:attr w:name="HasSpace" w:val="False"/>
          <w:attr w:name="SourceValue" w:val="3148"/>
          <w:attr w:name="UnitName" w:val="a"/>
        </w:smartTagPr>
        <w:r w:rsidRPr="00BA3CB3">
          <w:rPr>
            <w:rFonts w:ascii="宋体" w:eastAsia="宋体" w:hAnsi="宋体" w:cs="宋体" w:hint="eastAsia"/>
            <w:szCs w:val="21"/>
          </w:rPr>
          <w:t>3148A</w:t>
        </w:r>
      </w:smartTag>
      <w:r w:rsidRPr="00BA3CB3">
        <w:rPr>
          <w:rFonts w:ascii="宋体" w:eastAsia="宋体" w:hAnsi="宋体" w:cs="宋体" w:hint="eastAsia"/>
          <w:szCs w:val="21"/>
        </w:rPr>
        <w:t>×R</w:t>
      </w:r>
      <w:smartTag w:uri="urn:schemas-microsoft-com:office:smarttags" w:element="chsdate">
        <w:smartTagPr>
          <w:attr w:name="IsROCDate" w:val="False"/>
          <w:attr w:name="IsLunarDate" w:val="False"/>
          <w:attr w:name="Day" w:val="3"/>
          <w:attr w:name="Month" w:val="2"/>
          <w:attr w:name="Year" w:val="957"/>
        </w:smartTagPr>
        <w:r w:rsidRPr="00BA3CB3">
          <w:rPr>
            <w:rFonts w:ascii="宋体" w:eastAsia="宋体" w:hAnsi="宋体" w:cs="宋体" w:hint="eastAsia"/>
            <w:szCs w:val="21"/>
          </w:rPr>
          <w:t>0957-2-3</w:t>
        </w:r>
      </w:smartTag>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杂交种。酿造。幼苗绿色，株高</w:t>
      </w:r>
      <w:smartTag w:uri="urn:schemas-microsoft-com:office:smarttags" w:element="chmetcnv">
        <w:smartTagPr>
          <w:attr w:name="TCSC" w:val="0"/>
          <w:attr w:name="NumberType" w:val="1"/>
          <w:attr w:name="Negative" w:val="False"/>
          <w:attr w:name="HasSpace" w:val="False"/>
          <w:attr w:name="SourceValue" w:val="170"/>
          <w:attr w:name="UnitName" w:val="厘米"/>
        </w:smartTagPr>
        <w:r w:rsidRPr="00BA3CB3">
          <w:rPr>
            <w:rFonts w:ascii="宋体" w:eastAsia="宋体" w:hAnsi="宋体" w:cs="宋体" w:hint="eastAsia"/>
            <w:szCs w:val="21"/>
          </w:rPr>
          <w:t>170厘米</w:t>
        </w:r>
      </w:smartTag>
      <w:r w:rsidRPr="00BA3CB3">
        <w:rPr>
          <w:rFonts w:ascii="宋体" w:eastAsia="宋体" w:hAnsi="宋体" w:cs="宋体" w:hint="eastAsia"/>
          <w:szCs w:val="21"/>
        </w:rPr>
        <w:t>，19片叶，筒形，中紧穗，穗长</w:t>
      </w:r>
      <w:smartTag w:uri="urn:schemas-microsoft-com:office:smarttags" w:element="chmetcnv">
        <w:smartTagPr>
          <w:attr w:name="TCSC" w:val="0"/>
          <w:attr w:name="NumberType" w:val="1"/>
          <w:attr w:name="Negative" w:val="False"/>
          <w:attr w:name="HasSpace" w:val="False"/>
          <w:attr w:name="SourceValue" w:val="27"/>
          <w:attr w:name="UnitName" w:val="厘米"/>
        </w:smartTagPr>
        <w:r w:rsidRPr="00BA3CB3">
          <w:rPr>
            <w:rFonts w:ascii="宋体" w:eastAsia="宋体" w:hAnsi="宋体" w:cs="宋体" w:hint="eastAsia"/>
            <w:szCs w:val="21"/>
          </w:rPr>
          <w:t>27厘米</w:t>
        </w:r>
      </w:smartTag>
      <w:r w:rsidRPr="00BA3CB3">
        <w:rPr>
          <w:rFonts w:ascii="宋体" w:eastAsia="宋体" w:hAnsi="宋体" w:cs="宋体" w:hint="eastAsia"/>
          <w:szCs w:val="21"/>
        </w:rPr>
        <w:t>，千粒重</w:t>
      </w:r>
      <w:smartTag w:uri="urn:schemas-microsoft-com:office:smarttags" w:element="chmetcnv">
        <w:smartTagPr>
          <w:attr w:name="TCSC" w:val="0"/>
          <w:attr w:name="NumberType" w:val="1"/>
          <w:attr w:name="Negative" w:val="False"/>
          <w:attr w:name="HasSpace" w:val="False"/>
          <w:attr w:name="SourceValue" w:val="30"/>
          <w:attr w:name="UnitName" w:val="克"/>
        </w:smartTagPr>
        <w:r w:rsidRPr="00BA3CB3">
          <w:rPr>
            <w:rFonts w:ascii="宋体" w:eastAsia="宋体" w:hAnsi="宋体" w:cs="宋体" w:hint="eastAsia"/>
            <w:szCs w:val="21"/>
          </w:rPr>
          <w:t>30克</w:t>
        </w:r>
      </w:smartTag>
      <w:r w:rsidRPr="00BA3CB3">
        <w:rPr>
          <w:rFonts w:ascii="宋体" w:eastAsia="宋体" w:hAnsi="宋体" w:cs="宋体" w:hint="eastAsia"/>
          <w:szCs w:val="21"/>
        </w:rPr>
        <w:t>左右，红壳、红粒，籽粒椭圆形。角质率30.0%，着壳率4.3%。籽粒含粗蛋白8.69%，粗脂肪3.07%，粗淀粉73.4%，单宁含量1.45%。中抗丝黑穗病，抗叶部病害2级，抗倒伏、抗虫性较强。籽粒产量：第1生长周期亩产</w:t>
      </w:r>
      <w:smartTag w:uri="urn:schemas-microsoft-com:office:smarttags" w:element="chmetcnv">
        <w:smartTagPr>
          <w:attr w:name="TCSC" w:val="0"/>
          <w:attr w:name="NumberType" w:val="1"/>
          <w:attr w:name="Negative" w:val="False"/>
          <w:attr w:name="HasSpace" w:val="False"/>
          <w:attr w:name="SourceValue" w:val="608.1"/>
          <w:attr w:name="UnitName" w:val="千克"/>
        </w:smartTagPr>
        <w:r w:rsidRPr="00BA3CB3">
          <w:rPr>
            <w:rFonts w:ascii="宋体" w:eastAsia="宋体" w:hAnsi="宋体" w:cs="宋体" w:hint="eastAsia"/>
            <w:szCs w:val="21"/>
          </w:rPr>
          <w:t>608.1千克</w:t>
        </w:r>
      </w:smartTag>
      <w:r w:rsidRPr="00BA3CB3">
        <w:rPr>
          <w:rFonts w:ascii="宋体" w:eastAsia="宋体" w:hAnsi="宋体" w:cs="宋体" w:hint="eastAsia"/>
          <w:szCs w:val="21"/>
        </w:rPr>
        <w:t>，比对照四杂25增产4.6%；第2生长周期亩产</w:t>
      </w:r>
      <w:smartTag w:uri="urn:schemas-microsoft-com:office:smarttags" w:element="chmetcnv">
        <w:smartTagPr>
          <w:attr w:name="TCSC" w:val="0"/>
          <w:attr w:name="NumberType" w:val="1"/>
          <w:attr w:name="Negative" w:val="False"/>
          <w:attr w:name="HasSpace" w:val="False"/>
          <w:attr w:name="SourceValue" w:val="596.1"/>
          <w:attr w:name="UnitName" w:val="千克"/>
        </w:smartTagPr>
        <w:r w:rsidRPr="00BA3CB3">
          <w:rPr>
            <w:rFonts w:ascii="宋体" w:eastAsia="宋体" w:hAnsi="宋体" w:cs="宋体" w:hint="eastAsia"/>
            <w:szCs w:val="21"/>
          </w:rPr>
          <w:t>596.1千克</w:t>
        </w:r>
      </w:smartTag>
      <w:r w:rsidRPr="00BA3CB3">
        <w:rPr>
          <w:rFonts w:ascii="宋体" w:eastAsia="宋体" w:hAnsi="宋体" w:cs="宋体" w:hint="eastAsia"/>
          <w:szCs w:val="21"/>
        </w:rPr>
        <w:t>，比对照四杂25增产7.3%。</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5月初播种为宜，播种量15～</w:t>
      </w:r>
      <w:smartTag w:uri="urn:schemas-microsoft-com:office:smarttags" w:element="chmetcnv">
        <w:smartTagPr>
          <w:attr w:name="TCSC" w:val="0"/>
          <w:attr w:name="NumberType" w:val="1"/>
          <w:attr w:name="Negative" w:val="False"/>
          <w:attr w:name="HasSpace" w:val="False"/>
          <w:attr w:name="SourceValue" w:val="20"/>
          <w:attr w:name="UnitName" w:val="千克"/>
        </w:smartTagPr>
        <w:r w:rsidRPr="00BA3CB3">
          <w:rPr>
            <w:rFonts w:ascii="宋体" w:eastAsia="宋体" w:hAnsi="宋体" w:cs="宋体" w:hint="eastAsia"/>
            <w:szCs w:val="21"/>
          </w:rPr>
          <w:t>20千克</w:t>
        </w:r>
      </w:smartTag>
      <w:r w:rsidRPr="00BA3CB3">
        <w:rPr>
          <w:rFonts w:ascii="宋体" w:eastAsia="宋体" w:hAnsi="宋体" w:cs="宋体" w:hint="eastAsia"/>
          <w:szCs w:val="21"/>
        </w:rPr>
        <w:t>/公顷。种肥一般施用玉米复合肥</w:t>
      </w:r>
      <w:smartTag w:uri="urn:schemas-microsoft-com:office:smarttags" w:element="chmetcnv">
        <w:smartTagPr>
          <w:attr w:name="TCSC" w:val="0"/>
          <w:attr w:name="NumberType" w:val="1"/>
          <w:attr w:name="Negative" w:val="False"/>
          <w:attr w:name="HasSpace" w:val="False"/>
          <w:attr w:name="SourceValue" w:val="200"/>
          <w:attr w:name="UnitName" w:val="千克"/>
        </w:smartTagPr>
        <w:r w:rsidRPr="00BA3CB3">
          <w:rPr>
            <w:rFonts w:ascii="宋体" w:eastAsia="宋体" w:hAnsi="宋体" w:cs="宋体" w:hint="eastAsia"/>
            <w:szCs w:val="21"/>
          </w:rPr>
          <w:t>200千克</w:t>
        </w:r>
      </w:smartTag>
      <w:r w:rsidRPr="00BA3CB3">
        <w:rPr>
          <w:rFonts w:ascii="宋体" w:eastAsia="宋体" w:hAnsi="宋体" w:cs="宋体" w:hint="eastAsia"/>
          <w:szCs w:val="21"/>
        </w:rPr>
        <w:t>/公顷，拔节时追施氮肥，追肥一般尿素</w:t>
      </w:r>
      <w:smartTag w:uri="urn:schemas-microsoft-com:office:smarttags" w:element="chmetcnv">
        <w:smartTagPr>
          <w:attr w:name="TCSC" w:val="0"/>
          <w:attr w:name="NumberType" w:val="1"/>
          <w:attr w:name="Negative" w:val="False"/>
          <w:attr w:name="HasSpace" w:val="False"/>
          <w:attr w:name="SourceValue" w:val="200"/>
          <w:attr w:name="UnitName" w:val="千克"/>
        </w:smartTagPr>
        <w:r w:rsidRPr="00BA3CB3">
          <w:rPr>
            <w:rFonts w:ascii="宋体" w:eastAsia="宋体" w:hAnsi="宋体" w:cs="宋体" w:hint="eastAsia"/>
            <w:szCs w:val="21"/>
          </w:rPr>
          <w:t>200千克</w:t>
        </w:r>
      </w:smartTag>
      <w:r w:rsidRPr="00BA3CB3">
        <w:rPr>
          <w:rFonts w:ascii="宋体" w:eastAsia="宋体" w:hAnsi="宋体" w:cs="宋体" w:hint="eastAsia"/>
          <w:szCs w:val="21"/>
        </w:rPr>
        <w:t>/公顷左右。也可在打垄时公顷施玉米复合肥</w:t>
      </w:r>
      <w:smartTag w:uri="urn:schemas-microsoft-com:office:smarttags" w:element="chmetcnv">
        <w:smartTagPr>
          <w:attr w:name="TCSC" w:val="0"/>
          <w:attr w:name="NumberType" w:val="1"/>
          <w:attr w:name="Negative" w:val="False"/>
          <w:attr w:name="HasSpace" w:val="False"/>
          <w:attr w:name="SourceValue" w:val="200"/>
          <w:attr w:name="UnitName" w:val="千克"/>
        </w:smartTagPr>
        <w:r w:rsidRPr="00BA3CB3">
          <w:rPr>
            <w:rFonts w:ascii="宋体" w:eastAsia="宋体" w:hAnsi="宋体" w:cs="宋体" w:hint="eastAsia"/>
            <w:szCs w:val="21"/>
          </w:rPr>
          <w:t>200千克</w:t>
        </w:r>
      </w:smartTag>
      <w:r w:rsidRPr="00BA3CB3">
        <w:rPr>
          <w:rFonts w:ascii="宋体" w:eastAsia="宋体" w:hAnsi="宋体" w:cs="宋体" w:hint="eastAsia"/>
          <w:szCs w:val="21"/>
        </w:rPr>
        <w:t>，尿素</w:t>
      </w:r>
      <w:smartTag w:uri="urn:schemas-microsoft-com:office:smarttags" w:element="chmetcnv">
        <w:smartTagPr>
          <w:attr w:name="TCSC" w:val="0"/>
          <w:attr w:name="NumberType" w:val="1"/>
          <w:attr w:name="Negative" w:val="False"/>
          <w:attr w:name="HasSpace" w:val="False"/>
          <w:attr w:name="SourceValue" w:val="250"/>
          <w:attr w:name="UnitName" w:val="千克"/>
        </w:smartTagPr>
        <w:r w:rsidRPr="00BA3CB3">
          <w:rPr>
            <w:rFonts w:ascii="宋体" w:eastAsia="宋体" w:hAnsi="宋体" w:cs="宋体" w:hint="eastAsia"/>
            <w:szCs w:val="21"/>
          </w:rPr>
          <w:t>250千克</w:t>
        </w:r>
      </w:smartTag>
      <w:r w:rsidRPr="00BA3CB3">
        <w:rPr>
          <w:rFonts w:ascii="宋体" w:eastAsia="宋体" w:hAnsi="宋体" w:cs="宋体" w:hint="eastAsia"/>
          <w:szCs w:val="21"/>
        </w:rPr>
        <w:t>，生育期间不追肥。</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适宜种植区域及季节：</w:t>
      </w:r>
      <w:r w:rsidR="00F4398C" w:rsidRPr="00CA25FF">
        <w:rPr>
          <w:rFonts w:asciiTheme="minorEastAsia" w:hAnsiTheme="minorEastAsia" w:hint="eastAsia"/>
          <w:noProof/>
          <w:szCs w:val="21"/>
        </w:rPr>
        <w:t>适宜在</w:t>
      </w:r>
      <w:r w:rsidR="00F4398C" w:rsidRPr="000E1622">
        <w:rPr>
          <w:rFonts w:asciiTheme="minorEastAsia" w:hAnsiTheme="minorEastAsia" w:hint="eastAsia"/>
          <w:noProof/>
          <w:szCs w:val="21"/>
        </w:rPr>
        <w:t>吉林</w:t>
      </w:r>
      <w:r w:rsidR="00F4398C" w:rsidRPr="00A20A57">
        <w:rPr>
          <w:rFonts w:asciiTheme="minorEastAsia" w:hAnsiTheme="minorEastAsia" w:hint="eastAsia"/>
          <w:b/>
          <w:noProof/>
          <w:szCs w:val="21"/>
        </w:rPr>
        <w:t>松原、白城、长春、四平，黑龙江第一积温带、第二积温带，辽宁</w:t>
      </w:r>
      <w:r w:rsidR="00F4398C">
        <w:rPr>
          <w:rFonts w:asciiTheme="minorEastAsia" w:hAnsiTheme="minorEastAsia" w:hint="eastAsia"/>
          <w:b/>
          <w:noProof/>
          <w:szCs w:val="21"/>
        </w:rPr>
        <w:t>，</w:t>
      </w:r>
      <w:r w:rsidR="00F4398C" w:rsidRPr="00A20A57">
        <w:rPr>
          <w:rFonts w:asciiTheme="minorEastAsia" w:hAnsiTheme="minorEastAsia" w:hint="eastAsia"/>
          <w:b/>
          <w:noProof/>
          <w:szCs w:val="21"/>
        </w:rPr>
        <w:t>山西</w:t>
      </w:r>
      <w:r w:rsidR="00F4398C">
        <w:rPr>
          <w:rFonts w:asciiTheme="minorEastAsia" w:hAnsiTheme="minorEastAsia" w:hint="eastAsia"/>
          <w:b/>
          <w:noProof/>
          <w:szCs w:val="21"/>
        </w:rPr>
        <w:t>，</w:t>
      </w:r>
      <w:r w:rsidR="00F4398C" w:rsidRPr="00A20A57">
        <w:rPr>
          <w:rFonts w:asciiTheme="minorEastAsia" w:hAnsiTheme="minorEastAsia" w:hint="eastAsia"/>
          <w:b/>
          <w:noProof/>
          <w:szCs w:val="21"/>
        </w:rPr>
        <w:t>内蒙古呼和浩特、乌兰浩特、赤峰、通辽≥10℃活动积温2500℃以上地区以及</w:t>
      </w:r>
      <w:r w:rsidR="00F4398C" w:rsidRPr="000E1622">
        <w:rPr>
          <w:rFonts w:asciiTheme="minorEastAsia" w:hAnsiTheme="minorEastAsia" w:hint="eastAsia"/>
          <w:noProof/>
          <w:szCs w:val="21"/>
        </w:rPr>
        <w:t>新疆</w:t>
      </w:r>
      <w:r w:rsidR="00F4398C" w:rsidRPr="00A20A57">
        <w:rPr>
          <w:rFonts w:asciiTheme="minorEastAsia" w:hAnsiTheme="minorEastAsia" w:hint="eastAsia"/>
          <w:b/>
          <w:noProof/>
          <w:szCs w:val="21"/>
        </w:rPr>
        <w:t>高粱种植区均可种植。春播5月初播种</w:t>
      </w:r>
      <w:r w:rsidR="00F4398C">
        <w:rPr>
          <w:rFonts w:asciiTheme="minorEastAsia" w:hAnsiTheme="minorEastAsia" w:hint="eastAsia"/>
          <w:b/>
          <w:noProof/>
          <w:szCs w:val="21"/>
        </w:rPr>
        <w:t>。</w:t>
      </w:r>
    </w:p>
    <w:p w:rsidR="009E1DFD" w:rsidRPr="00BA3CB3" w:rsidRDefault="009E1DFD" w:rsidP="00BA3CB3">
      <w:pPr>
        <w:ind w:firstLineChars="200" w:firstLine="422"/>
        <w:jc w:val="left"/>
        <w:rPr>
          <w:rFonts w:ascii="宋体" w:eastAsia="宋体" w:hAnsi="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出苗后，及时铲趟管理，做好防虫工作，适时收获。防治地下害虫，播种前1～2天用高粱专用拌种剂拌种。</w:t>
      </w:r>
    </w:p>
    <w:p w:rsidR="009E1DFD" w:rsidRPr="00BA3CB3" w:rsidRDefault="009E1DFD" w:rsidP="00BA3CB3">
      <w:pPr>
        <w:ind w:firstLineChars="200" w:firstLine="420"/>
        <w:jc w:val="left"/>
        <w:rPr>
          <w:rFonts w:ascii="宋体" w:eastAsia="宋体" w:hAnsi="宋体"/>
          <w:szCs w:val="21"/>
        </w:rPr>
      </w:pPr>
    </w:p>
    <w:p w:rsidR="009E1DFD" w:rsidRPr="00BA3CB3" w:rsidRDefault="00BA3CB3" w:rsidP="00BA3CB3">
      <w:pPr>
        <w:jc w:val="left"/>
        <w:rPr>
          <w:rFonts w:ascii="宋体" w:eastAsia="宋体" w:hAnsi="宋体"/>
          <w:szCs w:val="21"/>
        </w:rPr>
      </w:pPr>
      <w:r>
        <w:rPr>
          <w:rFonts w:ascii="宋体" w:eastAsia="宋体" w:hAnsi="宋体" w:cs="宋体" w:hint="eastAsia"/>
          <w:b/>
          <w:szCs w:val="21"/>
        </w:rPr>
        <w:t>6</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GPD油菜(2018)510025</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油菜</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国豪油7号</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四川国豪种业股份有限公司</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四川国豪种业股份有限公司</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绵11MA-2×绵恢01-518</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甘蓝型杂交种。全生育期107.5天，苗期半直立，叶片中等绿色。花黄色粉充足。苗期生长势强，株高145厘米，单株角果190.7个，每角24.3粒，千粒重3.5克。芥酸含量0.6%，硫苷含量34.88微摩尔/克饼，含油量43.24%。低感菌核病，抗病毒病，耐寒、抗倒性较好。第1生长周期亩产207.66千克，比对照陇油5号增产9.31%；第2生长周期亩产272.36千克，比对照青杂5号增产1.80%。</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适期播种，种植密度每亩3</w:t>
      </w:r>
      <w:r w:rsidR="00AA5AE6">
        <w:rPr>
          <w:rFonts w:ascii="宋体" w:eastAsia="宋体" w:hAnsi="宋体" w:cs="宋体" w:hint="eastAsia"/>
          <w:szCs w:val="21"/>
        </w:rPr>
        <w:t>万</w:t>
      </w:r>
      <w:r w:rsidRPr="00BA3CB3">
        <w:rPr>
          <w:rFonts w:ascii="宋体" w:eastAsia="宋体" w:hAnsi="宋体" w:cs="宋体" w:hint="eastAsia"/>
          <w:szCs w:val="21"/>
        </w:rPr>
        <w:t>～4万株。</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适宜种植区域及季节：</w:t>
      </w:r>
      <w:r w:rsidR="00F4398C" w:rsidRPr="00CA25FF">
        <w:rPr>
          <w:rFonts w:asciiTheme="minorEastAsia" w:hAnsiTheme="minorEastAsia" w:hint="eastAsia"/>
          <w:noProof/>
          <w:szCs w:val="21"/>
        </w:rPr>
        <w:t>适宜在</w:t>
      </w:r>
      <w:r w:rsidR="00F4398C" w:rsidRPr="000E1622">
        <w:rPr>
          <w:rFonts w:asciiTheme="minorEastAsia" w:hAnsiTheme="minorEastAsia" w:hint="eastAsia"/>
          <w:noProof/>
          <w:szCs w:val="21"/>
        </w:rPr>
        <w:t>甘肃民乐、天祝、永登、临夏、渭源</w:t>
      </w:r>
      <w:r w:rsidR="00F4398C" w:rsidRPr="00A20A57">
        <w:rPr>
          <w:rFonts w:asciiTheme="minorEastAsia" w:hAnsiTheme="minorEastAsia" w:hint="eastAsia"/>
          <w:b/>
          <w:noProof/>
          <w:szCs w:val="21"/>
        </w:rPr>
        <w:t>春播，在四川平坝、丘陵地区秋播种植。</w:t>
      </w:r>
    </w:p>
    <w:p w:rsidR="009E1DFD" w:rsidRPr="00BA3CB3" w:rsidRDefault="009E1DFD" w:rsidP="00BA3CB3">
      <w:pPr>
        <w:jc w:val="left"/>
        <w:rPr>
          <w:rFonts w:ascii="宋体" w:eastAsia="宋体" w:hAnsi="宋体"/>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注意实时监控防病。</w:t>
      </w:r>
    </w:p>
    <w:p w:rsidR="00BA3CB3" w:rsidRDefault="00BA3CB3" w:rsidP="00BA3CB3">
      <w:pPr>
        <w:rPr>
          <w:rFonts w:ascii="宋体" w:eastAsia="宋体" w:hAnsi="宋体" w:cs="Times New Roman"/>
          <w:b/>
          <w:color w:val="000000"/>
          <w:szCs w:val="21"/>
        </w:rPr>
      </w:pPr>
    </w:p>
    <w:p w:rsidR="00BA3CB3" w:rsidRDefault="00BA3CB3" w:rsidP="00BA3CB3">
      <w:pPr>
        <w:rPr>
          <w:rFonts w:ascii="宋体" w:eastAsia="宋体" w:hAnsi="宋体" w:cs="Times New Roman"/>
          <w:b/>
          <w:color w:val="000000"/>
          <w:szCs w:val="21"/>
        </w:rPr>
      </w:pPr>
      <w:r>
        <w:rPr>
          <w:rFonts w:ascii="宋体" w:eastAsia="宋体" w:hAnsi="宋体" w:cs="Times New Roman" w:hint="eastAsia"/>
          <w:b/>
          <w:color w:val="000000"/>
          <w:szCs w:val="21"/>
        </w:rPr>
        <w:t>7</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登记编号：</w:t>
      </w:r>
      <w:r w:rsidRPr="00BA3CB3">
        <w:rPr>
          <w:rFonts w:ascii="宋体" w:eastAsia="宋体" w:hAnsi="宋体" w:cs="Times New Roman"/>
          <w:color w:val="000000"/>
          <w:szCs w:val="21"/>
        </w:rPr>
        <w:t>GPD油菜(2017)420106</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作物种类：</w:t>
      </w:r>
      <w:r w:rsidRPr="00BA3CB3">
        <w:rPr>
          <w:rFonts w:ascii="宋体" w:eastAsia="宋体" w:hAnsi="宋体" w:cs="Times New Roman"/>
          <w:color w:val="000000"/>
          <w:szCs w:val="21"/>
        </w:rPr>
        <w:t>油菜</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品种名称：</w:t>
      </w:r>
      <w:r w:rsidRPr="00BA3CB3">
        <w:rPr>
          <w:rFonts w:ascii="宋体" w:eastAsia="宋体" w:hAnsi="宋体" w:cs="Times New Roman"/>
          <w:color w:val="000000"/>
          <w:szCs w:val="21"/>
        </w:rPr>
        <w:t>冠油杂812</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申 请 者：</w:t>
      </w:r>
      <w:r w:rsidRPr="00BA3CB3">
        <w:rPr>
          <w:rFonts w:ascii="宋体" w:eastAsia="宋体" w:hAnsi="宋体" w:cs="Times New Roman"/>
          <w:color w:val="000000"/>
          <w:szCs w:val="21"/>
        </w:rPr>
        <w:t>湖北利众种业科技有限公司</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育 种 者：</w:t>
      </w:r>
      <w:r w:rsidRPr="00BA3CB3">
        <w:rPr>
          <w:rFonts w:ascii="宋体" w:eastAsia="宋体" w:hAnsi="宋体" w:cs="Times New Roman"/>
          <w:color w:val="000000"/>
          <w:szCs w:val="21"/>
        </w:rPr>
        <w:t xml:space="preserve">湖北利众种业科技有限公司 </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lastRenderedPageBreak/>
        <w:t>品种来源：</w:t>
      </w:r>
      <w:r w:rsidRPr="00BA3CB3">
        <w:rPr>
          <w:rFonts w:ascii="宋体" w:eastAsia="宋体" w:hAnsi="宋体" w:cs="Times New Roman"/>
          <w:color w:val="000000"/>
          <w:szCs w:val="21"/>
        </w:rPr>
        <w:t>9511A×3219R</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特征特性：</w:t>
      </w:r>
      <w:r w:rsidRPr="00BA3CB3">
        <w:rPr>
          <w:rFonts w:ascii="宋体" w:eastAsia="宋体" w:hAnsi="宋体" w:cs="Times New Roman"/>
          <w:color w:val="000000"/>
          <w:szCs w:val="21"/>
        </w:rPr>
        <w:t>甘蓝型偏春性杂交种。全生育期108天。子叶肾脏形，幼苗半直立，幼叶椭圆形，叶色淡绿，有裂叶2～3对。株高131厘米，株型紧凑，匀生分枝，有效分枝部位48厘米，一次有效分枝5个，主花序长52.7厘米，主花序有效角果数36.2个，角果长度6.6厘米；每角粒数27.7粒；种子褐色，近圆形。千粒重3.8克，芥酸0.1%，硫苷27.76微摩尔/克，含油率45.66%。中感菌核病，中抗病毒病。抗倒性强</w:t>
      </w:r>
      <w:r w:rsidR="00275336">
        <w:rPr>
          <w:rFonts w:ascii="宋体" w:eastAsia="宋体" w:hAnsi="宋体" w:cs="Times New Roman" w:hint="eastAsia"/>
          <w:color w:val="000000"/>
          <w:szCs w:val="21"/>
        </w:rPr>
        <w:t>，</w:t>
      </w:r>
      <w:r w:rsidRPr="00BA3CB3">
        <w:rPr>
          <w:rFonts w:ascii="宋体" w:eastAsia="宋体" w:hAnsi="宋体" w:cs="Times New Roman"/>
          <w:color w:val="000000"/>
          <w:szCs w:val="21"/>
        </w:rPr>
        <w:t>抗裂荚性好</w:t>
      </w:r>
      <w:r w:rsidR="00275336">
        <w:rPr>
          <w:rFonts w:ascii="宋体" w:eastAsia="宋体" w:hAnsi="宋体" w:cs="Times New Roman" w:hint="eastAsia"/>
          <w:color w:val="000000"/>
          <w:szCs w:val="21"/>
        </w:rPr>
        <w:t>，</w:t>
      </w:r>
      <w:r w:rsidRPr="00BA3CB3">
        <w:rPr>
          <w:rFonts w:ascii="宋体" w:eastAsia="宋体" w:hAnsi="宋体" w:cs="Times New Roman"/>
          <w:color w:val="000000"/>
          <w:szCs w:val="21"/>
        </w:rPr>
        <w:t>耐寒性强。第1生长周期亩产205.57千克，比对照陇油5号增产8.19%；第2生长周期亩产261.98千克，比对照陇油5号减产2.08%。</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栽培技术要点：</w:t>
      </w:r>
      <w:r w:rsidR="003E7AFF" w:rsidRPr="00A20A57">
        <w:rPr>
          <w:rFonts w:asciiTheme="minorEastAsia" w:hAnsiTheme="minorEastAsia" w:hint="eastAsia"/>
          <w:b/>
          <w:noProof/>
          <w:szCs w:val="21"/>
        </w:rPr>
        <w:t>1.适期播种：在春油菜地区3月下旬至4月上中旬播种。</w:t>
      </w:r>
      <w:r w:rsidRPr="00BA3CB3">
        <w:rPr>
          <w:rFonts w:ascii="宋体" w:eastAsia="宋体" w:hAnsi="宋体" w:cs="Times New Roman"/>
          <w:color w:val="000000"/>
          <w:szCs w:val="21"/>
        </w:rPr>
        <w:t>2.配方施肥：亩产250千克以上，必须亩施有机肥4立方米以上，尿素15千克（其中7.5千克做底肥，2.5 千克做种肥），二铵15千克（其中12.5千克做底肥，2.5千克做种肥），氮磷比例1:0.72，总施肥量要高于常规品种。3.拌药条播，防虫保苗：翻底肥后必须耱地两遍，播种时用5%甲拌磷2千克与种子、种肥混匀后条播，行距28～30厘米，播深3～4厘米。4.田间管理：抓好早松土锄草，早间苗定苗，早追肥防虫。注重加强初花期菌核病防治。</w:t>
      </w:r>
    </w:p>
    <w:p w:rsidR="003E7AFF" w:rsidRPr="00A20A57" w:rsidRDefault="009E1DFD" w:rsidP="00C04FE3">
      <w:pPr>
        <w:ind w:firstLineChars="200" w:firstLine="422"/>
        <w:rPr>
          <w:rFonts w:asciiTheme="minorEastAsia" w:hAnsiTheme="minorEastAsia"/>
          <w:b/>
          <w:szCs w:val="21"/>
        </w:rPr>
      </w:pPr>
      <w:r w:rsidRPr="00BA3CB3">
        <w:rPr>
          <w:rFonts w:ascii="宋体" w:eastAsia="宋体" w:hAnsi="宋体" w:cs="Times New Roman"/>
          <w:b/>
          <w:color w:val="000000"/>
          <w:szCs w:val="21"/>
        </w:rPr>
        <w:t>适宜种植区域及季节：</w:t>
      </w:r>
      <w:r w:rsidR="003E7AFF" w:rsidRPr="00CA25FF">
        <w:rPr>
          <w:rFonts w:asciiTheme="minorEastAsia" w:hAnsiTheme="minorEastAsia" w:hint="eastAsia"/>
          <w:noProof/>
          <w:szCs w:val="21"/>
        </w:rPr>
        <w:t>适宜在</w:t>
      </w:r>
      <w:r w:rsidR="003E7AFF" w:rsidRPr="000E1622">
        <w:rPr>
          <w:rFonts w:asciiTheme="minorEastAsia" w:hAnsiTheme="minorEastAsia" w:hint="eastAsia"/>
          <w:noProof/>
          <w:szCs w:val="21"/>
        </w:rPr>
        <w:t>甘肃民乐、天祝、永登、临夏、渭源等地</w:t>
      </w:r>
      <w:r w:rsidR="003E7AFF" w:rsidRPr="00A20A57">
        <w:rPr>
          <w:rFonts w:asciiTheme="minorEastAsia" w:hAnsiTheme="minorEastAsia" w:hint="eastAsia"/>
          <w:b/>
          <w:noProof/>
          <w:szCs w:val="21"/>
        </w:rPr>
        <w:t>春油菜种植；青海春油菜主产区</w:t>
      </w:r>
      <w:r w:rsidR="006D4837" w:rsidRPr="00A20A57">
        <w:rPr>
          <w:rFonts w:asciiTheme="minorEastAsia" w:hAnsiTheme="minorEastAsia" w:hint="eastAsia"/>
          <w:b/>
          <w:noProof/>
          <w:szCs w:val="21"/>
        </w:rPr>
        <w:t>3月下旬至4月上中旬播种</w:t>
      </w:r>
      <w:r w:rsidR="003E7AFF" w:rsidRPr="00A20A57">
        <w:rPr>
          <w:rFonts w:asciiTheme="minorEastAsia" w:hAnsiTheme="minorEastAsia" w:hint="eastAsia"/>
          <w:b/>
          <w:noProof/>
          <w:szCs w:val="21"/>
        </w:rPr>
        <w:t>。</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注意事项：</w:t>
      </w:r>
      <w:r w:rsidRPr="00BA3CB3">
        <w:rPr>
          <w:rFonts w:ascii="宋体" w:eastAsia="宋体" w:hAnsi="宋体" w:cs="Times New Roman"/>
          <w:color w:val="000000"/>
          <w:szCs w:val="21"/>
        </w:rPr>
        <w:t>抗耐菌核病能力一般，注意在初花期防治菌核病。</w:t>
      </w:r>
    </w:p>
    <w:p w:rsidR="00BA3CB3" w:rsidRDefault="00BA3CB3" w:rsidP="00BA3CB3">
      <w:pPr>
        <w:rPr>
          <w:rFonts w:ascii="宋体" w:eastAsia="宋体" w:hAnsi="宋体" w:cs="Times New Roman"/>
          <w:color w:val="000000"/>
          <w:szCs w:val="21"/>
        </w:rPr>
      </w:pPr>
    </w:p>
    <w:p w:rsidR="00BA3CB3" w:rsidRDefault="00BA3CB3" w:rsidP="00BA3CB3">
      <w:pPr>
        <w:rPr>
          <w:rFonts w:ascii="宋体" w:eastAsia="宋体" w:hAnsi="宋体" w:cs="Times New Roman"/>
          <w:b/>
          <w:color w:val="000000"/>
          <w:szCs w:val="21"/>
        </w:rPr>
      </w:pPr>
      <w:r>
        <w:rPr>
          <w:rFonts w:ascii="宋体" w:eastAsia="宋体" w:hAnsi="宋体" w:cs="Times New Roman" w:hint="eastAsia"/>
          <w:b/>
          <w:color w:val="000000"/>
          <w:szCs w:val="21"/>
        </w:rPr>
        <w:t>8</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登记编号：</w:t>
      </w:r>
      <w:r w:rsidRPr="00BA3CB3">
        <w:rPr>
          <w:rFonts w:ascii="宋体" w:eastAsia="宋体" w:hAnsi="宋体" w:cs="Times New Roman"/>
          <w:color w:val="000000"/>
          <w:szCs w:val="21"/>
        </w:rPr>
        <w:t>GPD油菜(2017)420119</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作物种类：</w:t>
      </w:r>
      <w:r w:rsidRPr="00BA3CB3">
        <w:rPr>
          <w:rFonts w:ascii="宋体" w:eastAsia="宋体" w:hAnsi="宋体" w:cs="Times New Roman"/>
          <w:color w:val="000000"/>
          <w:szCs w:val="21"/>
        </w:rPr>
        <w:t>油菜</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品种名称：</w:t>
      </w:r>
      <w:r w:rsidRPr="00BA3CB3">
        <w:rPr>
          <w:rFonts w:ascii="宋体" w:eastAsia="宋体" w:hAnsi="宋体" w:cs="Times New Roman"/>
          <w:color w:val="000000"/>
          <w:szCs w:val="21"/>
        </w:rPr>
        <w:t>阳光131</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申 请 者：</w:t>
      </w:r>
      <w:r w:rsidRPr="00BA3CB3">
        <w:rPr>
          <w:rFonts w:ascii="宋体" w:eastAsia="宋体" w:hAnsi="宋体" w:cs="Times New Roman"/>
          <w:color w:val="000000"/>
          <w:szCs w:val="21"/>
        </w:rPr>
        <w:t>中国农业科学院油料作物研究所 武汉中油阳光时代种业科技有限公司</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育 种 者：</w:t>
      </w:r>
      <w:r w:rsidRPr="00BA3CB3">
        <w:rPr>
          <w:rFonts w:ascii="宋体" w:eastAsia="宋体" w:hAnsi="宋体" w:cs="Times New Roman"/>
          <w:color w:val="000000"/>
          <w:szCs w:val="21"/>
        </w:rPr>
        <w:t>中国农业科学院油料作物研究所 武汉中油阳光时代种业科技有限公司</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品种来源：</w:t>
      </w:r>
      <w:r w:rsidRPr="00BA3CB3">
        <w:rPr>
          <w:rFonts w:ascii="宋体" w:eastAsia="宋体" w:hAnsi="宋体" w:cs="Times New Roman"/>
          <w:color w:val="000000"/>
          <w:szCs w:val="21"/>
        </w:rPr>
        <w:t>5A×C18</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特征特性：</w:t>
      </w:r>
      <w:r w:rsidRPr="00BA3CB3">
        <w:rPr>
          <w:rFonts w:ascii="宋体" w:eastAsia="宋体" w:hAnsi="宋体" w:cs="Times New Roman"/>
          <w:color w:val="000000"/>
          <w:szCs w:val="21"/>
        </w:rPr>
        <w:t>甘蓝型半冬性中早熟杂交种。苗期半直立，顶裂叶中等，叶色中等绿色，蜡粉少，叶片长度短，侧叠叶3～4对，裂叶深，叶脉明显，叶缘有小齿，波状。花瓣中等黄色，花瓣长度中等，较宽，呈侧叠状。种子黑褐色。全生育期173.2天，与对照青杂10号相当。株高172.98厘米，一次有效分枝数6.92个，匀生分枝类型，单株有效角果数246.42个，每角粒数21.13粒，千粒重3.51克。</w:t>
      </w:r>
      <w:r w:rsidR="00E84A2A" w:rsidRPr="00BA3CB3">
        <w:rPr>
          <w:rFonts w:ascii="宋体" w:eastAsia="宋体" w:hAnsi="宋体" w:cs="Times New Roman"/>
          <w:color w:val="000000"/>
          <w:szCs w:val="21"/>
        </w:rPr>
        <w:t>平均芥酸含量0.1%，饼粕硫苷含量19.09微摩尔/克，含油量40.09%。</w:t>
      </w:r>
      <w:r w:rsidRPr="00BA3CB3">
        <w:rPr>
          <w:rFonts w:ascii="宋体" w:eastAsia="宋体" w:hAnsi="宋体" w:cs="Times New Roman"/>
          <w:color w:val="000000"/>
          <w:szCs w:val="21"/>
        </w:rPr>
        <w:t>低抗菌核病。中抗病毒病，抗倒性强。第1生长周期亩产134.95千克，比对照青杂10号增产31.24%；第2生长周期亩产156.16千克，比对照青杂10号增产42.13%。</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栽培技术要点：</w:t>
      </w:r>
      <w:r w:rsidRPr="00BA3CB3">
        <w:rPr>
          <w:rFonts w:ascii="宋体" w:eastAsia="宋体" w:hAnsi="宋体" w:cs="Times New Roman"/>
          <w:color w:val="000000"/>
          <w:szCs w:val="21"/>
        </w:rPr>
        <w:t>1.适时播种，培育壮苗。适宜播种期为10月中下旬，稀播匀播，出苗后及时间苗定苗，密度在2</w:t>
      </w:r>
      <w:r w:rsidR="00AA5AE6">
        <w:rPr>
          <w:rFonts w:ascii="宋体" w:eastAsia="宋体" w:hAnsi="宋体" w:cs="Times New Roman" w:hint="eastAsia"/>
          <w:color w:val="000000"/>
          <w:szCs w:val="21"/>
        </w:rPr>
        <w:t>万</w:t>
      </w:r>
      <w:r w:rsidRPr="00BA3CB3">
        <w:rPr>
          <w:rFonts w:ascii="宋体" w:eastAsia="宋体" w:hAnsi="宋体" w:cs="Times New Roman"/>
          <w:color w:val="000000"/>
          <w:szCs w:val="21"/>
        </w:rPr>
        <w:t>～2.5万株/亩，及时防治蚜虫和菜青虫。2.配方施肥，必施硼肥。底肥要重，肥料要全，一般亩施土杂肥80</w:t>
      </w:r>
      <w:r w:rsidR="00E84A2A">
        <w:rPr>
          <w:rFonts w:ascii="宋体" w:eastAsia="宋体" w:hAnsi="宋体" w:cs="Times New Roman" w:hint="eastAsia"/>
          <w:color w:val="000000"/>
          <w:szCs w:val="21"/>
        </w:rPr>
        <w:t>～</w:t>
      </w:r>
      <w:r w:rsidRPr="00BA3CB3">
        <w:rPr>
          <w:rFonts w:ascii="宋体" w:eastAsia="宋体" w:hAnsi="宋体" w:cs="Times New Roman"/>
          <w:color w:val="000000"/>
          <w:szCs w:val="21"/>
        </w:rPr>
        <w:t>100担，复合肥50千克，硼砂1.5千克；苗肥要早，抽苔至初花期根外喷施硼砂和磷酸二氢钾1</w:t>
      </w:r>
      <w:r w:rsidR="00E84A2A">
        <w:rPr>
          <w:rFonts w:ascii="宋体" w:eastAsia="宋体" w:hAnsi="宋体" w:cs="Times New Roman" w:hint="eastAsia"/>
          <w:color w:val="000000"/>
          <w:szCs w:val="21"/>
        </w:rPr>
        <w:t>～</w:t>
      </w:r>
      <w:r w:rsidRPr="00BA3CB3">
        <w:rPr>
          <w:rFonts w:ascii="宋体" w:eastAsia="宋体" w:hAnsi="宋体" w:cs="Times New Roman"/>
          <w:color w:val="000000"/>
          <w:szCs w:val="21"/>
        </w:rPr>
        <w:t>2次。3.加强田间管理，及时防治病虫害。及时中耕除草或喷施除草剂，疏通四沟，抗旱排渍。年前重点防治蚜虫，兼治菜青虫，年后重点防治菌核病，在花期进行药剂防治，一般在初花期和终花期用菌核净防治两次。</w:t>
      </w:r>
    </w:p>
    <w:p w:rsidR="003E7AFF" w:rsidRPr="00A20A57" w:rsidRDefault="009E1DFD" w:rsidP="00C04FE3">
      <w:pPr>
        <w:ind w:firstLineChars="200" w:firstLine="422"/>
        <w:rPr>
          <w:rFonts w:asciiTheme="minorEastAsia" w:hAnsiTheme="minorEastAsia"/>
          <w:b/>
          <w:szCs w:val="21"/>
        </w:rPr>
      </w:pPr>
      <w:r w:rsidRPr="00BA3CB3">
        <w:rPr>
          <w:rFonts w:ascii="宋体" w:eastAsia="宋体" w:hAnsi="宋体" w:cs="Times New Roman"/>
          <w:b/>
          <w:color w:val="000000"/>
          <w:szCs w:val="21"/>
        </w:rPr>
        <w:t>适宜种植区域及季节：</w:t>
      </w:r>
      <w:r w:rsidR="003E7AFF" w:rsidRPr="00CA25FF">
        <w:rPr>
          <w:rFonts w:asciiTheme="minorEastAsia" w:hAnsiTheme="minorEastAsia" w:hint="eastAsia"/>
          <w:noProof/>
          <w:szCs w:val="21"/>
        </w:rPr>
        <w:t>适宜在</w:t>
      </w:r>
      <w:r w:rsidR="003E7AFF" w:rsidRPr="000E1622">
        <w:rPr>
          <w:rFonts w:asciiTheme="minorEastAsia" w:hAnsiTheme="minorEastAsia" w:hint="eastAsia"/>
          <w:b/>
          <w:noProof/>
          <w:szCs w:val="21"/>
        </w:rPr>
        <w:t>湖北</w:t>
      </w:r>
      <w:r w:rsidR="003E7AFF" w:rsidRPr="00A20A57">
        <w:rPr>
          <w:rFonts w:asciiTheme="minorEastAsia" w:hAnsiTheme="minorEastAsia" w:hint="eastAsia"/>
          <w:b/>
          <w:noProof/>
          <w:szCs w:val="21"/>
        </w:rPr>
        <w:t>、云南、贵州三省冬油菜早熟区域</w:t>
      </w:r>
      <w:r w:rsidR="003E7AFF">
        <w:rPr>
          <w:rFonts w:asciiTheme="minorEastAsia" w:hAnsiTheme="minorEastAsia" w:hint="eastAsia"/>
          <w:b/>
          <w:noProof/>
          <w:szCs w:val="21"/>
        </w:rPr>
        <w:t>，</w:t>
      </w:r>
      <w:r w:rsidR="003E7AFF" w:rsidRPr="000E1622">
        <w:rPr>
          <w:rFonts w:asciiTheme="minorEastAsia" w:hAnsiTheme="minorEastAsia" w:hint="eastAsia"/>
          <w:noProof/>
          <w:szCs w:val="21"/>
        </w:rPr>
        <w:t>湖南、江西两省的南部及广西广东和福建三省</w:t>
      </w:r>
      <w:r w:rsidR="003E7AFF" w:rsidRPr="00CA25FF">
        <w:rPr>
          <w:rFonts w:asciiTheme="minorEastAsia" w:hAnsiTheme="minorEastAsia" w:hint="eastAsia"/>
          <w:noProof/>
          <w:szCs w:val="21"/>
        </w:rPr>
        <w:t>的北部冬油菜主产区秋播种植。</w:t>
      </w:r>
    </w:p>
    <w:p w:rsidR="009E1DFD" w:rsidRPr="00BA3CB3" w:rsidRDefault="009E1DFD"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注意事项：</w:t>
      </w:r>
      <w:r w:rsidRPr="00BA3CB3">
        <w:rPr>
          <w:rFonts w:ascii="宋体" w:eastAsia="宋体" w:hAnsi="宋体" w:cs="Times New Roman"/>
          <w:color w:val="000000"/>
          <w:szCs w:val="21"/>
        </w:rPr>
        <w:t>为波利玛不育系配出杂交油菜F1代，需注意温度对种子纯度的影响；另外需施用硼肥，并在花蕾期防治鸟害。</w:t>
      </w:r>
    </w:p>
    <w:p w:rsidR="00DA2DAA" w:rsidRPr="00BA3CB3" w:rsidRDefault="00DA2DAA" w:rsidP="00BA3CB3">
      <w:pPr>
        <w:rPr>
          <w:rFonts w:ascii="宋体" w:eastAsia="宋体" w:hAnsi="宋体" w:cs="Times New Roman"/>
          <w:color w:val="000000"/>
          <w:szCs w:val="21"/>
        </w:rPr>
      </w:pPr>
    </w:p>
    <w:p w:rsidR="009E1DFD" w:rsidRPr="00BA3CB3" w:rsidRDefault="00BA3CB3" w:rsidP="00BA3CB3">
      <w:pPr>
        <w:rPr>
          <w:rFonts w:ascii="宋体" w:eastAsia="宋体" w:hAnsi="宋体" w:cs="Times New Roman"/>
          <w:szCs w:val="21"/>
        </w:rPr>
      </w:pPr>
      <w:r>
        <w:rPr>
          <w:rFonts w:ascii="宋体" w:eastAsia="宋体" w:hAnsi="宋体" w:cs="宋体" w:hint="eastAsia"/>
          <w:b/>
          <w:szCs w:val="21"/>
        </w:rPr>
        <w:lastRenderedPageBreak/>
        <w:t>9</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GPD油菜(2018)510127</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油菜</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德喜油1000</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四川省农业科学院作物研究所</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四川省农业科学院作物研究所</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JA1314×JR1314</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甘蓝型杂交种。生育期平均217天。幼苗直立，叶片绿色，对生3对裂叶，顶片较大而略尖，叶缘钝齿，茎叶均具蜡粉，黄色大花瓣，侧叠，花瓣较圆，雄蕊发育正常，角果斜生，种子圆粒，种皮黑褐色。株高203.8厘米，性状一致性较好，单株有效角果数479.1个，每角粒数15.9粒，千粒重3.69克。芥酸含量0.35%，硫苷含量20.23微摩尔/克饼，含油量45.98%。低抗菌核病，抗病毒病，抗寒性、抗裂荚性、抗倒性强。第1生长周期亩产192.18千克，比对照德油6号增产7.76%；第2生长周期亩产175.10千克，比对照德油6号增产11.88%。</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种植区域应与非优质品种严格隔离，以保证双低品质。播种期：川西平原9月15</w:t>
      </w:r>
      <w:r w:rsidR="00367235">
        <w:rPr>
          <w:rFonts w:ascii="宋体" w:eastAsia="宋体" w:hAnsi="宋体" w:cs="宋体" w:hint="eastAsia"/>
          <w:szCs w:val="21"/>
        </w:rPr>
        <w:t>日至</w:t>
      </w:r>
      <w:r w:rsidRPr="00BA3CB3">
        <w:rPr>
          <w:rFonts w:ascii="宋体" w:eastAsia="宋体" w:hAnsi="宋体" w:cs="宋体" w:hint="eastAsia"/>
          <w:szCs w:val="21"/>
        </w:rPr>
        <w:t>20日播种，10月中下旬移栽，川南应适当晚播。播种密度：6000～8000株/亩，肥水条件好者，可适当稀植。施肥管理：亩施肥10～15</w:t>
      </w:r>
      <w:r w:rsidR="00367235">
        <w:rPr>
          <w:rFonts w:ascii="宋体" w:eastAsia="宋体" w:hAnsi="宋体" w:cs="宋体" w:hint="eastAsia"/>
          <w:szCs w:val="21"/>
        </w:rPr>
        <w:t>千克</w:t>
      </w:r>
      <w:r w:rsidRPr="00BA3CB3">
        <w:rPr>
          <w:rFonts w:ascii="宋体" w:eastAsia="宋体" w:hAnsi="宋体" w:cs="宋体" w:hint="eastAsia"/>
          <w:szCs w:val="21"/>
        </w:rPr>
        <w:t>纯氮，过磷酸钙30～40</w:t>
      </w:r>
      <w:r w:rsidR="00367235">
        <w:rPr>
          <w:rFonts w:ascii="宋体" w:eastAsia="宋体" w:hAnsi="宋体" w:cs="宋体" w:hint="eastAsia"/>
          <w:szCs w:val="21"/>
        </w:rPr>
        <w:t>千克</w:t>
      </w:r>
      <w:r w:rsidRPr="00BA3CB3">
        <w:rPr>
          <w:rFonts w:ascii="宋体" w:eastAsia="宋体" w:hAnsi="宋体" w:cs="宋体" w:hint="eastAsia"/>
          <w:szCs w:val="21"/>
        </w:rPr>
        <w:t>，氯化钾8～10</w:t>
      </w:r>
      <w:r w:rsidR="00367235">
        <w:rPr>
          <w:rFonts w:ascii="宋体" w:eastAsia="宋体" w:hAnsi="宋体" w:cs="宋体" w:hint="eastAsia"/>
          <w:szCs w:val="21"/>
        </w:rPr>
        <w:t>千克</w:t>
      </w:r>
      <w:r w:rsidRPr="00BA3CB3">
        <w:rPr>
          <w:rFonts w:ascii="宋体" w:eastAsia="宋体" w:hAnsi="宋体" w:cs="宋体" w:hint="eastAsia"/>
          <w:szCs w:val="21"/>
        </w:rPr>
        <w:t>，硼砂0.5</w:t>
      </w:r>
      <w:r w:rsidR="00367235">
        <w:rPr>
          <w:rFonts w:ascii="宋体" w:eastAsia="宋体" w:hAnsi="宋体" w:cs="宋体" w:hint="eastAsia"/>
          <w:szCs w:val="21"/>
        </w:rPr>
        <w:t>千克</w:t>
      </w:r>
      <w:r w:rsidRPr="00BA3CB3">
        <w:rPr>
          <w:rFonts w:ascii="宋体" w:eastAsia="宋体" w:hAnsi="宋体" w:cs="宋体" w:hint="eastAsia"/>
          <w:szCs w:val="21"/>
        </w:rPr>
        <w:t>，底追比为60%</w:t>
      </w:r>
      <w:r w:rsidR="00367235">
        <w:rPr>
          <w:rFonts w:ascii="宋体" w:eastAsia="宋体" w:hAnsi="宋体" w:cs="宋体" w:hint="eastAsia"/>
          <w:szCs w:val="21"/>
        </w:rPr>
        <w:t>:</w:t>
      </w:r>
      <w:r w:rsidRPr="00BA3CB3">
        <w:rPr>
          <w:rFonts w:ascii="宋体" w:eastAsia="宋体" w:hAnsi="宋体" w:cs="宋体" w:hint="eastAsia"/>
          <w:szCs w:val="21"/>
        </w:rPr>
        <w:t>40%，氮、磷、钾比例为1</w:t>
      </w:r>
      <w:r w:rsidR="00367235">
        <w:rPr>
          <w:rFonts w:ascii="宋体" w:eastAsia="宋体" w:hAnsi="宋体" w:cs="宋体" w:hint="eastAsia"/>
          <w:szCs w:val="21"/>
        </w:rPr>
        <w:t>:</w:t>
      </w:r>
      <w:r w:rsidRPr="00BA3CB3">
        <w:rPr>
          <w:rFonts w:ascii="宋体" w:eastAsia="宋体" w:hAnsi="宋体" w:cs="宋体" w:hint="eastAsia"/>
          <w:szCs w:val="21"/>
        </w:rPr>
        <w:t>0.8～1</w:t>
      </w:r>
      <w:r w:rsidR="00367235">
        <w:rPr>
          <w:rFonts w:ascii="宋体" w:eastAsia="宋体" w:hAnsi="宋体" w:cs="宋体" w:hint="eastAsia"/>
          <w:szCs w:val="21"/>
        </w:rPr>
        <w:t>:</w:t>
      </w:r>
      <w:r w:rsidRPr="00BA3CB3">
        <w:rPr>
          <w:rFonts w:ascii="宋体" w:eastAsia="宋体" w:hAnsi="宋体" w:cs="宋体" w:hint="eastAsia"/>
          <w:szCs w:val="21"/>
        </w:rPr>
        <w:t>1。及时中耕除草，防治虫害。其他栽培管理参照一般甘蓝型品种进行。</w:t>
      </w:r>
    </w:p>
    <w:p w:rsidR="003E7AFF" w:rsidRPr="00A20A57" w:rsidRDefault="009E1DFD" w:rsidP="003E7AFF">
      <w:pPr>
        <w:rPr>
          <w:rFonts w:asciiTheme="minorEastAsia" w:hAnsiTheme="minorEastAsia"/>
          <w:b/>
          <w:szCs w:val="21"/>
        </w:rPr>
      </w:pPr>
      <w:r w:rsidRPr="00BA3CB3">
        <w:rPr>
          <w:rFonts w:ascii="宋体" w:eastAsia="宋体" w:hAnsi="宋体" w:cs="宋体" w:hint="eastAsia"/>
          <w:b/>
          <w:szCs w:val="21"/>
        </w:rPr>
        <w:t xml:space="preserve">  </w:t>
      </w:r>
      <w:r w:rsidR="00C04FE3">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3E7AFF" w:rsidRPr="00CA25FF">
        <w:rPr>
          <w:rFonts w:asciiTheme="minorEastAsia" w:hAnsiTheme="minorEastAsia" w:hint="eastAsia"/>
          <w:noProof/>
          <w:szCs w:val="21"/>
        </w:rPr>
        <w:t>适宜在</w:t>
      </w:r>
      <w:r w:rsidR="003E7AFF" w:rsidRPr="000E1622">
        <w:rPr>
          <w:rFonts w:asciiTheme="minorEastAsia" w:hAnsiTheme="minorEastAsia" w:hint="eastAsia"/>
          <w:noProof/>
          <w:szCs w:val="21"/>
        </w:rPr>
        <w:t>四川</w:t>
      </w:r>
      <w:r w:rsidR="003E7AFF" w:rsidRPr="00A20A57">
        <w:rPr>
          <w:rFonts w:asciiTheme="minorEastAsia" w:hAnsiTheme="minorEastAsia" w:hint="eastAsia"/>
          <w:b/>
          <w:noProof/>
          <w:szCs w:val="21"/>
        </w:rPr>
        <w:t>、重庆、贵州、湖南、湖北、江西、安徽、江苏、陕西南部的冬油菜种植区秋播种植。</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对缺硼敏感。</w:t>
      </w:r>
    </w:p>
    <w:p w:rsidR="009E1DFD" w:rsidRPr="00BA3CB3" w:rsidRDefault="009E1DFD" w:rsidP="00BA3CB3">
      <w:pPr>
        <w:rPr>
          <w:rFonts w:ascii="宋体" w:eastAsia="宋体" w:hAnsi="宋体" w:cs="Times New Roman"/>
          <w:color w:val="000000"/>
          <w:szCs w:val="21"/>
        </w:rPr>
      </w:pPr>
    </w:p>
    <w:p w:rsidR="009E1DFD" w:rsidRPr="00BA3CB3" w:rsidRDefault="00BA3CB3" w:rsidP="00BA3CB3">
      <w:pPr>
        <w:ind w:firstLineChars="100" w:firstLine="211"/>
        <w:rPr>
          <w:rFonts w:ascii="宋体" w:eastAsia="宋体" w:hAnsi="宋体" w:cs="Times New Roman"/>
          <w:szCs w:val="21"/>
        </w:rPr>
      </w:pPr>
      <w:r>
        <w:rPr>
          <w:rFonts w:ascii="宋体" w:eastAsia="宋体" w:hAnsi="宋体" w:cs="宋体" w:hint="eastAsia"/>
          <w:b/>
          <w:szCs w:val="21"/>
        </w:rPr>
        <w:t>10</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GPD油菜(2018)510177</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油菜</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西禾油3号</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四川西禾油菜种业有限公司</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四川西禾油菜种业有限公司</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129AB×R70-204</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属甘蓝型早熟特高芥酸工业用油菜品种，杂交种。全生育日数220天，同对照德油早一号。株高195.9厘米，单株有效角果数539.7个，每角粒数15.8粒，千粒重3.84克。工业用油芥酸含量53.7%，硫苷含量109.81微摩尔/克，含油量43.61%。中抗菌核病，感病毒病。花期倒伏率4.2%，主序不实果率3.6%。第1生长周期亩产206.96千克，比对照德油早一号增产13.57%；第2生长周期亩产195.99千克，比对照德油早一号增产13.22%。</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1.播种期：育苗移栽9月中旬，直播10月上旬。2.密度：育苗移栽亩植6000～8000株，直播12000～14000株。3.施肥：参照当地甘蓝型油菜高产栽培管理。4.适时防治病虫害。</w:t>
      </w:r>
    </w:p>
    <w:p w:rsidR="006F0D0D" w:rsidRPr="00A20A57" w:rsidRDefault="009E1DFD" w:rsidP="006F0D0D">
      <w:pPr>
        <w:rPr>
          <w:rFonts w:asciiTheme="minorEastAsia" w:hAnsiTheme="minorEastAsia"/>
          <w:b/>
          <w:szCs w:val="21"/>
        </w:rPr>
      </w:pPr>
      <w:r w:rsidRPr="00BA3CB3">
        <w:rPr>
          <w:rFonts w:ascii="宋体" w:eastAsia="宋体" w:hAnsi="宋体" w:cs="宋体" w:hint="eastAsia"/>
          <w:b/>
          <w:szCs w:val="21"/>
        </w:rPr>
        <w:t>  </w:t>
      </w:r>
      <w:r w:rsidR="00C04FE3">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6F0D0D" w:rsidRPr="00CA25FF">
        <w:rPr>
          <w:rFonts w:asciiTheme="minorEastAsia" w:hAnsiTheme="minorEastAsia" w:hint="eastAsia"/>
          <w:noProof/>
          <w:szCs w:val="21"/>
        </w:rPr>
        <w:t>适宜在</w:t>
      </w:r>
      <w:r w:rsidR="006F0D0D" w:rsidRPr="000E1622">
        <w:rPr>
          <w:rFonts w:asciiTheme="minorEastAsia" w:hAnsiTheme="minorEastAsia" w:hint="eastAsia"/>
          <w:noProof/>
          <w:szCs w:val="21"/>
        </w:rPr>
        <w:t>四川平坝、丘陵地区秋季种植；</w:t>
      </w:r>
      <w:r w:rsidR="006F0D0D">
        <w:rPr>
          <w:rFonts w:asciiTheme="minorEastAsia" w:hAnsiTheme="minorEastAsia" w:hint="eastAsia"/>
          <w:b/>
          <w:noProof/>
          <w:szCs w:val="21"/>
        </w:rPr>
        <w:t>新疆伊宁</w:t>
      </w:r>
      <w:r w:rsidR="006F0D0D" w:rsidRPr="00A20A57">
        <w:rPr>
          <w:rFonts w:asciiTheme="minorEastAsia" w:hAnsiTheme="minorEastAsia" w:hint="eastAsia"/>
          <w:b/>
          <w:noProof/>
          <w:szCs w:val="21"/>
        </w:rPr>
        <w:t>、内蒙古呼伦贝尔、青海海东、甘肃张掖的中、低海拔春油菜产区春季种植。</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对硼肥比较敏感，需适当加大硼肥的施用量。</w:t>
      </w:r>
    </w:p>
    <w:p w:rsidR="00BA3CB3" w:rsidRDefault="00BA3CB3" w:rsidP="00BA3CB3">
      <w:pPr>
        <w:rPr>
          <w:rFonts w:ascii="宋体" w:eastAsia="宋体" w:hAnsi="宋体" w:cs="Times New Roman"/>
          <w:szCs w:val="21"/>
        </w:rPr>
      </w:pPr>
    </w:p>
    <w:p w:rsidR="009E1DFD" w:rsidRPr="00BA3CB3" w:rsidRDefault="00BA3CB3" w:rsidP="00BA3CB3">
      <w:pPr>
        <w:rPr>
          <w:rFonts w:ascii="宋体" w:eastAsia="宋体" w:hAnsi="宋体"/>
          <w:szCs w:val="21"/>
        </w:rPr>
      </w:pPr>
      <w:r>
        <w:rPr>
          <w:rFonts w:ascii="宋体" w:eastAsia="宋体" w:hAnsi="宋体" w:cs="宋体" w:hint="eastAsia"/>
          <w:b/>
          <w:szCs w:val="21"/>
        </w:rPr>
        <w:t>11</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lastRenderedPageBreak/>
        <w:t>登记编号：</w:t>
      </w:r>
      <w:r w:rsidRPr="00BA3CB3">
        <w:rPr>
          <w:rFonts w:ascii="宋体" w:eastAsia="宋体" w:hAnsi="宋体"/>
          <w:szCs w:val="21"/>
        </w:rPr>
        <w:t>GPD油菜(2018)510335</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油菜</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德油早一号</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成都德民农业科技有限公司</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广汉市三星堆油菜研究所</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9701A（B）×9508</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甘蓝型杂交种。全生育期207天左右，株高200厘米左右，匀生分枝，有效分枝9～12个；花瓣大而重叠，花色黄，花粉量充足，花期早。平均单株角果421.5个左右，角粒数15.2粒左右，千粒重3.77克。芥酸含量0.25%，硫苷含量24.32微摩尔/克，含油量39.52%。低感菌核病，抵抗病毒病，抗裂荚性、抗倒性强。第1生长周期亩产178.50千克，比对照川油11增产24.22%；第2生长周期亩产158.40千克，比对照川油11增产19.73%。</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1.种植区域应与非优质品种隔离，以保证双低品质。2.川西平原9月15</w:t>
      </w:r>
      <w:r w:rsidR="007B6DCB">
        <w:rPr>
          <w:rFonts w:ascii="宋体" w:eastAsia="宋体" w:hAnsi="宋体" w:cs="宋体" w:hint="eastAsia"/>
          <w:szCs w:val="21"/>
        </w:rPr>
        <w:t>日至</w:t>
      </w:r>
      <w:r w:rsidRPr="00BA3CB3">
        <w:rPr>
          <w:rFonts w:ascii="宋体" w:eastAsia="宋体" w:hAnsi="宋体" w:cs="宋体" w:hint="eastAsia"/>
          <w:szCs w:val="21"/>
        </w:rPr>
        <w:t>20日播种，10月下旬移栽，川南应适当晚播。3.播种密度：6000～8000株/亩，肥水条件好者，可适当稀植。4.施肥管理：亩施肥10～15千克纯氮，过磷酸钙30～40千克，氯化钾8～10千克，硼砂0.5千克，其他栽培管理参照一般甘蓝型品种进行。</w:t>
      </w:r>
    </w:p>
    <w:p w:rsidR="006F0D0D" w:rsidRPr="00A20A57" w:rsidRDefault="007B6DCB" w:rsidP="007B6DCB">
      <w:pPr>
        <w:rPr>
          <w:rFonts w:asciiTheme="minorEastAsia" w:hAnsiTheme="minorEastAsia"/>
          <w:b/>
          <w:szCs w:val="21"/>
        </w:rPr>
      </w:pPr>
      <w:r>
        <w:rPr>
          <w:rFonts w:ascii="宋体" w:eastAsia="宋体" w:hAnsi="宋体" w:cs="宋体" w:hint="eastAsia"/>
          <w:b/>
          <w:szCs w:val="21"/>
        </w:rPr>
        <w:t xml:space="preserve">    </w:t>
      </w:r>
      <w:r w:rsidR="009E1DFD" w:rsidRPr="00BA3CB3">
        <w:rPr>
          <w:rFonts w:ascii="宋体" w:eastAsia="宋体" w:hAnsi="宋体" w:cs="宋体" w:hint="eastAsia"/>
          <w:b/>
          <w:szCs w:val="21"/>
        </w:rPr>
        <w:t>适宜种植区域及季节：</w:t>
      </w:r>
      <w:r w:rsidR="009E1DFD" w:rsidRPr="00CA25FF">
        <w:rPr>
          <w:rFonts w:ascii="宋体" w:eastAsia="宋体" w:hAnsi="宋体" w:cs="宋体" w:hint="eastAsia"/>
          <w:szCs w:val="21"/>
        </w:rPr>
        <w:t>适宜在</w:t>
      </w:r>
      <w:r w:rsidR="006F0D0D" w:rsidRPr="00046350">
        <w:rPr>
          <w:rFonts w:asciiTheme="minorEastAsia" w:hAnsiTheme="minorEastAsia" w:hint="eastAsia"/>
          <w:noProof/>
          <w:szCs w:val="21"/>
        </w:rPr>
        <w:t>四川平坝、丘陵冬油菜种植区</w:t>
      </w:r>
      <w:r w:rsidR="006F0D0D" w:rsidRPr="00A20A57">
        <w:rPr>
          <w:rFonts w:asciiTheme="minorEastAsia" w:hAnsiTheme="minorEastAsia" w:hint="eastAsia"/>
          <w:b/>
          <w:noProof/>
          <w:szCs w:val="21"/>
        </w:rPr>
        <w:t>，云南早熟油菜种植区秋播种植。</w:t>
      </w:r>
    </w:p>
    <w:p w:rsidR="009E1DFD" w:rsidRPr="00BA3CB3" w:rsidRDefault="009E1DFD" w:rsidP="00BA3CB3">
      <w:pPr>
        <w:ind w:firstLineChars="200" w:firstLine="422"/>
        <w:rPr>
          <w:rFonts w:ascii="宋体" w:eastAsia="宋体" w:hAnsi="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对缺硼敏感。</w:t>
      </w:r>
    </w:p>
    <w:p w:rsidR="00BA3CB3" w:rsidRDefault="00BA3CB3" w:rsidP="00BA3CB3">
      <w:pPr>
        <w:rPr>
          <w:rFonts w:ascii="宋体" w:eastAsia="宋体" w:hAnsi="宋体"/>
          <w:szCs w:val="21"/>
        </w:rPr>
      </w:pPr>
    </w:p>
    <w:p w:rsidR="009E1DFD" w:rsidRPr="00BA3CB3" w:rsidRDefault="00BA3CB3" w:rsidP="00BA3CB3">
      <w:pPr>
        <w:rPr>
          <w:rFonts w:ascii="宋体" w:eastAsia="宋体" w:hAnsi="宋体" w:cs="Times New Roman"/>
          <w:szCs w:val="21"/>
        </w:rPr>
      </w:pPr>
      <w:r>
        <w:rPr>
          <w:rFonts w:ascii="宋体" w:eastAsia="宋体" w:hAnsi="宋体" w:cs="宋体" w:hint="eastAsia"/>
          <w:b/>
          <w:szCs w:val="21"/>
        </w:rPr>
        <w:t>12</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GPD向日葵(2018)620465</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春蕾6号</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民勤县德隆源农业科技有限公司</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民勤县德隆源农业科技有限公司</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DL059×6R</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中熟，生育期为110～120天左右，叶色绿，花盘倾斜度4～5级，株型紧凑；舌状花橙黄色，管状花黄色，花药黄色。株高180～220厘米。籽粒辐射状，排列紧密，不易脱落，单盘粒重97.88克。籽实蛋白质14.1%，含油率26.17%。中抗盘腐型菌核病、根腐型菌核病、黄萎病、黑斑病、褐斑病。第1生长周期亩产327.6千克，比对照LD5009增产7.91%；第2生长周期亩产325.86千克，比对照LD5009增产8.21%。</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基肥：食葵前期以氮、磷肥为主，中后期以钾肥为主。2.适时播种：避开降雨天气，防止板结，不可深播，播深2～3厘米，覆土2厘米。3.浇水：适当蹲苗，浇水次数要根据土壤条件、土地墒情和降水情况而定，要确保浇好现蕾水、开花水、灌浆水，在成熟期及时停水。4.追肥：根据土壤条件而定，在中上等肥力的土地上，全生育期追3～4次肥，第一次浇现蕾水时追尿素10千克/亩；第二水追尿素10千克/亩，追钾肥5千克/亩；浇开花水时再追施尿素5千克、钾肥5千克/亩，浇灌浆水时追施钾肥5千克。5.适时收割：植株下部4～5片叶发黄干枯，花盘背面发黄，舌状花脱落、管状花干枯，籽粒变硬后才可插盘晾晒，若推迟插盘时间，籽粒出现白头。</w:t>
      </w:r>
    </w:p>
    <w:p w:rsidR="006F0D0D" w:rsidRPr="00A20A57" w:rsidRDefault="009E1DFD" w:rsidP="006F0D0D">
      <w:pPr>
        <w:rPr>
          <w:rFonts w:asciiTheme="minorEastAsia" w:hAnsiTheme="minorEastAsia"/>
          <w:b/>
          <w:szCs w:val="21"/>
        </w:rPr>
      </w:pPr>
      <w:r w:rsidRPr="00BA3CB3">
        <w:rPr>
          <w:rFonts w:ascii="宋体" w:eastAsia="宋体" w:hAnsi="宋体" w:cs="宋体" w:hint="eastAsia"/>
          <w:b/>
          <w:szCs w:val="21"/>
        </w:rPr>
        <w:t>  </w:t>
      </w:r>
      <w:r w:rsidR="00C04FE3">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6F0D0D" w:rsidRPr="00CA25FF">
        <w:rPr>
          <w:rFonts w:asciiTheme="minorEastAsia" w:hAnsiTheme="minorEastAsia" w:hint="eastAsia"/>
          <w:noProof/>
          <w:szCs w:val="21"/>
        </w:rPr>
        <w:t>适宜在</w:t>
      </w:r>
      <w:r w:rsidR="006F0D0D" w:rsidRPr="00AC7F6E">
        <w:rPr>
          <w:rFonts w:asciiTheme="minorEastAsia" w:hAnsiTheme="minorEastAsia" w:hint="eastAsia"/>
          <w:noProof/>
          <w:szCs w:val="21"/>
        </w:rPr>
        <w:t>甘肃</w:t>
      </w:r>
      <w:r w:rsidR="006F0D0D" w:rsidRPr="00A20A57">
        <w:rPr>
          <w:rFonts w:asciiTheme="minorEastAsia" w:hAnsiTheme="minorEastAsia" w:hint="eastAsia"/>
          <w:b/>
          <w:noProof/>
          <w:szCs w:val="21"/>
        </w:rPr>
        <w:t>、新疆、内蒙古、宁夏、吉林、辽宁地区≥10℃活动积温2150℃以上生态区域春末夏初种植。</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种植不可过密。稀植。盛花期人工或蜜蜂辅助授粉可显著增产。现蕾期喷施速效硼肥有利于促进向日葵小花发育正常，提高结实率。重茬、迎茬种植会加重病害发生，影响产量。</w:t>
      </w:r>
    </w:p>
    <w:p w:rsidR="00BA3CB3" w:rsidRDefault="00BA3CB3" w:rsidP="00BA3CB3">
      <w:pPr>
        <w:rPr>
          <w:rFonts w:ascii="宋体" w:eastAsia="宋体" w:hAnsi="宋体" w:cs="Times New Roman"/>
          <w:szCs w:val="21"/>
        </w:rPr>
      </w:pPr>
    </w:p>
    <w:p w:rsidR="009E1DFD" w:rsidRPr="00BA3CB3" w:rsidRDefault="00BA3CB3" w:rsidP="00BA3CB3">
      <w:pPr>
        <w:rPr>
          <w:rFonts w:ascii="宋体" w:eastAsia="宋体" w:hAnsi="宋体" w:cs="Times New Roman"/>
          <w:szCs w:val="21"/>
        </w:rPr>
      </w:pPr>
      <w:r>
        <w:rPr>
          <w:rFonts w:ascii="宋体" w:eastAsia="宋体" w:hAnsi="宋体" w:cs="宋体" w:hint="eastAsia"/>
          <w:b/>
          <w:szCs w:val="21"/>
        </w:rPr>
        <w:t>13</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GPD向日葵(2018)620466</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春蕾二号</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民勤县德隆源农业科技有限公司</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民勤县德隆源农业科技有限公司</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DL363-1×DL363-1A</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播种至成熟天数117天左右。株高220～260厘米，茎秆粗壮，直径2.8厘米，叶柄中短，叶片呈盾型，叶缘明显，颜色浓绿。花期花盘为绿色，舌状花黄色，黄色花药，花粉量大，花盘直径20～23厘米。成熟时花盘弯曲下垂，倾斜度为5级。结实率好。籽粒辐射状排列，瘦果籽粒黑色白条纹，单盘粒重97.8克左右，千粒重157克左右，出仁率50.0%左右。籽实蛋白质32.1%，粗脂肪25.3%。中抗盘腐型菌核病、根腐型菌核病、黄萎病、黑斑病、褐斑病。第1生长周期亩产282千克，比对照LD5009增产11.0%；第2生长周期亩产280千克，比对照LD5009增产11.1%。</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适时播种：春播从4月下旬至6月初均可。亩播种量约0.35～0.4千克，行距55厘米为宜，一般种植密度2400～2800株/亩，播种深度3～4厘米。2.田间管理：结合浇水进行追肥，每亩施以尿素5～10千克、硼肥2～3千克，或者喷施速效叶面硼肥。3.适时收获：食葵花盘背面呈现黄白色，叶片变黄时，即达到生理成熟期，应继续在田间脱水干燥，等到生理成熟后10天，花盘变褐色时，开始收获。</w:t>
      </w:r>
    </w:p>
    <w:p w:rsidR="006F0D0D" w:rsidRPr="00A20A57" w:rsidRDefault="009E1DFD" w:rsidP="006F0D0D">
      <w:pPr>
        <w:rPr>
          <w:rFonts w:asciiTheme="minorEastAsia" w:hAnsiTheme="minorEastAsia"/>
          <w:b/>
          <w:szCs w:val="21"/>
        </w:rPr>
      </w:pPr>
      <w:r w:rsidRPr="00BA3CB3">
        <w:rPr>
          <w:rFonts w:ascii="宋体" w:eastAsia="宋体" w:hAnsi="宋体" w:cs="宋体" w:hint="eastAsia"/>
          <w:b/>
          <w:szCs w:val="21"/>
        </w:rPr>
        <w:t>  </w:t>
      </w:r>
      <w:r w:rsidR="00C04FE3">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6F0D0D" w:rsidRPr="00CA25FF">
        <w:rPr>
          <w:rFonts w:asciiTheme="minorEastAsia" w:hAnsiTheme="minorEastAsia" w:hint="eastAsia"/>
          <w:noProof/>
          <w:szCs w:val="21"/>
        </w:rPr>
        <w:t>适宜在</w:t>
      </w:r>
      <w:r w:rsidR="006F0D0D" w:rsidRPr="00AC7F6E">
        <w:rPr>
          <w:rFonts w:asciiTheme="minorEastAsia" w:hAnsiTheme="minorEastAsia" w:hint="eastAsia"/>
          <w:noProof/>
          <w:szCs w:val="21"/>
        </w:rPr>
        <w:t>甘肃、新疆、内蒙古、</w:t>
      </w:r>
      <w:r w:rsidR="006F0D0D" w:rsidRPr="00A20A57">
        <w:rPr>
          <w:rFonts w:asciiTheme="minorEastAsia" w:hAnsiTheme="minorEastAsia" w:hint="eastAsia"/>
          <w:b/>
          <w:noProof/>
          <w:szCs w:val="21"/>
        </w:rPr>
        <w:t>宁夏、吉林、辽宁地区≥10℃活动积温2200℃以上生态区域春末夏初种植。</w:t>
      </w:r>
    </w:p>
    <w:p w:rsidR="009E1DFD" w:rsidRPr="00BA3CB3" w:rsidRDefault="009E1DFD"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种植不可过密，稀植。不宜与其他向日葵品种连作，连作会导致病虫害发生加重。特殊气候条件下易造成某些病虫。选择适合当地的播种时间，或推迟播种时间，使花期及灌浆成熟期避开当地的雨季。采收过早，有轻微脱皮。</w:t>
      </w:r>
    </w:p>
    <w:p w:rsidR="00BA3CB3" w:rsidRDefault="00BA3CB3" w:rsidP="00BA3CB3">
      <w:pPr>
        <w:rPr>
          <w:rFonts w:ascii="宋体" w:eastAsia="宋体" w:hAnsi="宋体" w:cs="Times New Roman"/>
          <w:szCs w:val="21"/>
        </w:rPr>
      </w:pPr>
    </w:p>
    <w:p w:rsidR="00BA3CB3" w:rsidRPr="00822059" w:rsidRDefault="00BA3CB3" w:rsidP="00BA3CB3">
      <w:pPr>
        <w:rPr>
          <w:rFonts w:asciiTheme="minorEastAsia" w:hAnsiTheme="minorEastAsia" w:cs="Times New Roman"/>
        </w:rPr>
      </w:pPr>
      <w:r>
        <w:rPr>
          <w:rFonts w:asciiTheme="minorEastAsia" w:hAnsiTheme="minorEastAsia" w:cs="宋体" w:hint="eastAsia"/>
          <w:b/>
        </w:rPr>
        <w:t>14</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登记编号：</w:t>
      </w:r>
      <w:r w:rsidRPr="00822059">
        <w:rPr>
          <w:rFonts w:asciiTheme="minorEastAsia" w:hAnsiTheme="minorEastAsia"/>
        </w:rPr>
        <w:t>GPD向日葵(2018)620576</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作物种类：</w:t>
      </w:r>
      <w:r w:rsidRPr="00822059">
        <w:rPr>
          <w:rFonts w:asciiTheme="minorEastAsia" w:hAnsiTheme="minorEastAsia" w:cs="宋体" w:hint="eastAsia"/>
        </w:rPr>
        <w:t>向日葵</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品种名称：</w:t>
      </w:r>
      <w:r w:rsidRPr="00822059">
        <w:rPr>
          <w:rFonts w:asciiTheme="minorEastAsia" w:hAnsiTheme="minorEastAsia" w:cs="宋体" w:hint="eastAsia"/>
        </w:rPr>
        <w:t>世纪春蕾</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申 请 者：</w:t>
      </w:r>
      <w:r w:rsidRPr="00822059">
        <w:rPr>
          <w:rFonts w:asciiTheme="minorEastAsia" w:hAnsiTheme="minorEastAsia" w:cs="宋体" w:hint="eastAsia"/>
        </w:rPr>
        <w:t>民勤县德隆源农业科技有限公司</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育 种 者：</w:t>
      </w:r>
      <w:r w:rsidRPr="00822059">
        <w:rPr>
          <w:rFonts w:asciiTheme="minorEastAsia" w:hAnsiTheme="minorEastAsia" w:cs="宋体" w:hint="eastAsia"/>
        </w:rPr>
        <w:t>民勤县德隆源农业科技有限公司</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品种来源：</w:t>
      </w:r>
      <w:r w:rsidRPr="00822059">
        <w:rPr>
          <w:rFonts w:asciiTheme="minorEastAsia" w:hAnsiTheme="minorEastAsia" w:cs="宋体" w:hint="eastAsia"/>
        </w:rPr>
        <w:t>DL58-A×DL58-6Y</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特征特性：</w:t>
      </w:r>
      <w:r w:rsidRPr="00822059">
        <w:rPr>
          <w:rFonts w:asciiTheme="minorEastAsia" w:hAnsiTheme="minorEastAsia" w:cs="宋体" w:hint="eastAsia"/>
        </w:rPr>
        <w:t>食用型杂交种。中晚熟品种，生育期112～115天左右。发芽出苗整齐，株高200～230厘米，叶片数量36片左右，花盘平展，植株清秀叶色绿，生长整齐，籽粒长2.1～2.3厘米，粒色黑底白边。籽实蛋白质12.3%，粗脂肪23.36%，水分4.82克/100克。中抗盘腐型菌核病、根腐型菌核病、黄萎病、黑斑病、褐斑病。第1生长周期亩产237.8千克，比对照LD5009增产5.88%；第2生长周期亩产239.2千克，比对照LD5009增产7.87%。</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栽培技术要点：</w:t>
      </w:r>
      <w:r w:rsidRPr="00822059">
        <w:rPr>
          <w:rFonts w:asciiTheme="minorEastAsia" w:hAnsiTheme="minorEastAsia" w:cs="宋体" w:hint="eastAsia"/>
        </w:rPr>
        <w:t>精量播种：食葵种子播期较长，春播从4月下旬至6月初均可。施足底肥，配合施用硼肥，实行精量播种，亩播种量约0.35～0.4千克，行距55厘米为宜，一般种植密度2100～2400株/亩，播种深度3～4厘米。田间管理：在6月中旬现蕾及开花期及时浇水，每亩施以尿素5～10千克、硼肥2～3千克，或者喷施速效叶面硼肥。授粉开花期适当放养蜜蜂。适时收获：食葵花盘背面呈现黄白色、叶片变黄时，即达到生理成熟期，7～10天后，花盘变褐色时开始收获。</w:t>
      </w:r>
    </w:p>
    <w:p w:rsidR="006F0D0D" w:rsidRPr="00A20A57" w:rsidRDefault="00BA3CB3" w:rsidP="006F0D0D">
      <w:pPr>
        <w:rPr>
          <w:rFonts w:asciiTheme="minorEastAsia" w:hAnsiTheme="minorEastAsia"/>
          <w:b/>
          <w:szCs w:val="21"/>
        </w:rPr>
      </w:pPr>
      <w:r w:rsidRPr="00822059">
        <w:rPr>
          <w:rFonts w:asciiTheme="minorEastAsia" w:hAnsiTheme="minorEastAsia" w:cs="宋体" w:hint="eastAsia"/>
          <w:b/>
        </w:rPr>
        <w:lastRenderedPageBreak/>
        <w:t>  </w:t>
      </w:r>
      <w:r w:rsidR="00C04FE3">
        <w:rPr>
          <w:rFonts w:asciiTheme="minorEastAsia" w:hAnsiTheme="minorEastAsia" w:cs="宋体" w:hint="eastAsia"/>
          <w:b/>
        </w:rPr>
        <w:t xml:space="preserve">  </w:t>
      </w:r>
      <w:r w:rsidRPr="00822059">
        <w:rPr>
          <w:rFonts w:asciiTheme="minorEastAsia" w:hAnsiTheme="minorEastAsia" w:cs="宋体" w:hint="eastAsia"/>
          <w:b/>
        </w:rPr>
        <w:t>适宜种植区域及季节：</w:t>
      </w:r>
      <w:r w:rsidR="006F0D0D" w:rsidRPr="00CA25FF">
        <w:rPr>
          <w:rFonts w:asciiTheme="minorEastAsia" w:hAnsiTheme="minorEastAsia" w:hint="eastAsia"/>
          <w:noProof/>
          <w:szCs w:val="21"/>
        </w:rPr>
        <w:t>适宜在</w:t>
      </w:r>
      <w:r w:rsidR="006F0D0D" w:rsidRPr="00B73B7F">
        <w:rPr>
          <w:rFonts w:asciiTheme="minorEastAsia" w:hAnsiTheme="minorEastAsia" w:hint="eastAsia"/>
          <w:noProof/>
          <w:szCs w:val="21"/>
        </w:rPr>
        <w:t>甘肃、新疆、内蒙古</w:t>
      </w:r>
      <w:r w:rsidR="006F0D0D" w:rsidRPr="00A20A57">
        <w:rPr>
          <w:rFonts w:asciiTheme="minorEastAsia" w:hAnsiTheme="minorEastAsia" w:hint="eastAsia"/>
          <w:b/>
          <w:noProof/>
          <w:szCs w:val="21"/>
        </w:rPr>
        <w:t>、宁夏、吉林、辽宁地区≥10℃活动积温2200℃以上生态区域春末夏初种植。</w:t>
      </w:r>
    </w:p>
    <w:p w:rsidR="00BA3CB3" w:rsidRPr="00822059" w:rsidRDefault="00BA3CB3" w:rsidP="00BA3CB3">
      <w:pPr>
        <w:ind w:firstLineChars="100" w:firstLine="211"/>
        <w:rPr>
          <w:rFonts w:asciiTheme="minorEastAsia" w:hAnsiTheme="minorEastAsia" w:cs="Times New Roman"/>
        </w:rPr>
      </w:pPr>
      <w:r w:rsidRPr="00822059">
        <w:rPr>
          <w:rFonts w:asciiTheme="minorEastAsia" w:hAnsiTheme="minorEastAsia" w:cs="宋体" w:hint="eastAsia"/>
          <w:b/>
        </w:rPr>
        <w:t>  注意事项：</w:t>
      </w:r>
      <w:r w:rsidRPr="00822059">
        <w:rPr>
          <w:rFonts w:asciiTheme="minorEastAsia" w:hAnsiTheme="minorEastAsia" w:cs="宋体" w:hint="eastAsia"/>
        </w:rPr>
        <w:t>在受不良环境影响时，叶芽有发生分枝的生理习性，会导致不同程度的分枝现象。土壤中的微量元素对向日葵生长发育、优质高产十分重要。土壤中硼的活度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BA3CB3" w:rsidRPr="00822059" w:rsidRDefault="00BA3CB3" w:rsidP="00BA3CB3">
      <w:pPr>
        <w:ind w:firstLineChars="100" w:firstLine="210"/>
        <w:rPr>
          <w:rFonts w:asciiTheme="minorEastAsia" w:hAnsiTheme="minorEastAsia" w:cs="Times New Roman"/>
        </w:rPr>
      </w:pPr>
    </w:p>
    <w:p w:rsidR="00BA3CB3" w:rsidRPr="004B21A1" w:rsidRDefault="00BA3CB3" w:rsidP="00BA3CB3">
      <w:pPr>
        <w:rPr>
          <w:rFonts w:asciiTheme="minorEastAsia" w:hAnsiTheme="minorEastAsia" w:cs="Times New Roman"/>
          <w:szCs w:val="21"/>
        </w:rPr>
      </w:pPr>
      <w:r>
        <w:rPr>
          <w:rFonts w:asciiTheme="minorEastAsia" w:hAnsiTheme="minorEastAsia" w:cs="宋体" w:hint="eastAsia"/>
          <w:b/>
          <w:szCs w:val="21"/>
        </w:rPr>
        <w:t>15</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登记编号：</w:t>
      </w:r>
      <w:r w:rsidRPr="004B21A1">
        <w:rPr>
          <w:rFonts w:asciiTheme="minorEastAsia" w:hAnsiTheme="minorEastAsia" w:hint="eastAsia"/>
          <w:color w:val="000000"/>
          <w:szCs w:val="21"/>
          <w:shd w:val="clear" w:color="auto" w:fill="FFFFFF"/>
        </w:rPr>
        <w:t>GPD向日葵(2018)620665</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作物种类：</w:t>
      </w:r>
      <w:r w:rsidRPr="004B21A1">
        <w:rPr>
          <w:rFonts w:asciiTheme="minorEastAsia" w:hAnsiTheme="minorEastAsia" w:cs="宋体" w:hint="eastAsia"/>
          <w:szCs w:val="21"/>
        </w:rPr>
        <w:t>向日葵</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品种名称：</w:t>
      </w:r>
      <w:r w:rsidRPr="004B21A1">
        <w:rPr>
          <w:rFonts w:asciiTheme="minorEastAsia" w:hAnsiTheme="minorEastAsia" w:cs="宋体" w:hint="eastAsia"/>
          <w:szCs w:val="21"/>
        </w:rPr>
        <w:t>春蕾1号</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申 请 者：</w:t>
      </w:r>
      <w:r w:rsidRPr="004B21A1">
        <w:rPr>
          <w:rFonts w:asciiTheme="minorEastAsia" w:hAnsiTheme="minorEastAsia" w:cs="宋体" w:hint="eastAsia"/>
          <w:szCs w:val="21"/>
        </w:rPr>
        <w:t>民勤县德隆源农业科技有限公司</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育 种 者：</w:t>
      </w:r>
      <w:r w:rsidRPr="004B21A1">
        <w:rPr>
          <w:rFonts w:asciiTheme="minorEastAsia" w:hAnsiTheme="minorEastAsia" w:cs="宋体" w:hint="eastAsia"/>
          <w:szCs w:val="21"/>
        </w:rPr>
        <w:t>民勤县德隆源农业科技有限公司</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品种来源：</w:t>
      </w:r>
      <w:r w:rsidRPr="004B21A1">
        <w:rPr>
          <w:rFonts w:asciiTheme="minorEastAsia" w:hAnsiTheme="minorEastAsia" w:cs="宋体" w:hint="eastAsia"/>
          <w:szCs w:val="21"/>
        </w:rPr>
        <w:t>CL33×CL6×63R</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特征特性：</w:t>
      </w:r>
      <w:r w:rsidRPr="004B21A1">
        <w:rPr>
          <w:rFonts w:asciiTheme="minorEastAsia" w:hAnsiTheme="minorEastAsia" w:cs="宋体" w:hint="eastAsia"/>
          <w:szCs w:val="21"/>
        </w:rPr>
        <w:t>食用型杂交种。属于晚熟品种，生育期120天左右。株高220～260厘米，叶片数量36片左右，花盘平展，叶色绿，生育期生长整齐，籽粒长2～2.3厘米，粒色黑底白边。籽实蛋白质含量11.9%，粗脂肪含量23.60%，水分4.94克/100克。中抗盘腐型菌核病，中抗根腐型菌核病，中抗黄萎病，中抗黑斑病，中抗褐斑病。第1生长周期亩产319.6千克，比对照LD5009增产6.53%；第2生长周期亩产315.2千克，比对照LD5009增产5.99%。</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栽培技术要点：</w:t>
      </w:r>
      <w:r w:rsidRPr="004B21A1">
        <w:rPr>
          <w:rFonts w:asciiTheme="minorEastAsia" w:hAnsiTheme="minorEastAsia" w:cs="宋体" w:hint="eastAsia"/>
          <w:szCs w:val="21"/>
        </w:rPr>
        <w:t>春播4月下旬到6月初均可。施足底肥，配合施用硼肥，实行精量播种，亩播种量约0.35～0.4</w:t>
      </w:r>
      <w:r w:rsidR="00C04FE3">
        <w:rPr>
          <w:rFonts w:asciiTheme="minorEastAsia" w:hAnsiTheme="minorEastAsia" w:cs="宋体" w:hint="eastAsia"/>
          <w:szCs w:val="21"/>
        </w:rPr>
        <w:t>千克</w:t>
      </w:r>
      <w:r w:rsidRPr="004B21A1">
        <w:rPr>
          <w:rFonts w:asciiTheme="minorEastAsia" w:hAnsiTheme="minorEastAsia" w:cs="宋体" w:hint="eastAsia"/>
          <w:szCs w:val="21"/>
        </w:rPr>
        <w:t>，行距55厘米为宜，一般种植密度2100～2400株/亩，播种深度3～4厘米。苗期适当蹲苗，不浇水，以促进根系的生长和下扎，培育壮苗，在6月中旬现蕾及开花期及时浇水，结合浇水进行追肥，每亩施以尿素5～10</w:t>
      </w:r>
      <w:r w:rsidR="00C04FE3">
        <w:rPr>
          <w:rFonts w:asciiTheme="minorEastAsia" w:hAnsiTheme="minorEastAsia" w:cs="宋体" w:hint="eastAsia"/>
          <w:szCs w:val="21"/>
        </w:rPr>
        <w:t>千克</w:t>
      </w:r>
      <w:r w:rsidRPr="004B21A1">
        <w:rPr>
          <w:rFonts w:asciiTheme="minorEastAsia" w:hAnsiTheme="minorEastAsia" w:cs="宋体" w:hint="eastAsia"/>
          <w:szCs w:val="21"/>
        </w:rPr>
        <w:t>、硼肥2～3</w:t>
      </w:r>
      <w:r w:rsidR="00C04FE3">
        <w:rPr>
          <w:rFonts w:asciiTheme="minorEastAsia" w:hAnsiTheme="minorEastAsia" w:cs="宋体" w:hint="eastAsia"/>
          <w:szCs w:val="21"/>
        </w:rPr>
        <w:t>千克</w:t>
      </w:r>
      <w:r w:rsidRPr="004B21A1">
        <w:rPr>
          <w:rFonts w:asciiTheme="minorEastAsia" w:hAnsiTheme="minorEastAsia" w:cs="宋体" w:hint="eastAsia"/>
          <w:szCs w:val="21"/>
        </w:rPr>
        <w:t>，或者喷施速效叶面硼肥。蕾期管理的主要措施是，追肥浇水，促进生殖器官的生长发育。授粉开花期适当放养蜜蜂，提高结实率，或者采取人工辅助授粉以提高产量。适时收获：食葵花盘背面呈现黄白色、叶片变黄时，即达到生理成熟期，7～10天后，花盘变褐色时开始收获。</w:t>
      </w:r>
    </w:p>
    <w:p w:rsidR="00BA3CB3" w:rsidRPr="00F3036B" w:rsidRDefault="00BA3CB3" w:rsidP="00F3036B">
      <w:pPr>
        <w:rPr>
          <w:rFonts w:asciiTheme="minorEastAsia" w:hAnsiTheme="minorEastAsia"/>
          <w:b/>
          <w:szCs w:val="21"/>
        </w:rPr>
      </w:pPr>
      <w:r w:rsidRPr="004B21A1">
        <w:rPr>
          <w:rFonts w:asciiTheme="minorEastAsia" w:hAnsiTheme="minorEastAsia" w:cs="宋体" w:hint="eastAsia"/>
          <w:b/>
          <w:szCs w:val="21"/>
        </w:rPr>
        <w:t>  </w:t>
      </w:r>
      <w:r w:rsidR="00C04FE3">
        <w:rPr>
          <w:rFonts w:asciiTheme="minorEastAsia" w:hAnsiTheme="minorEastAsia" w:cs="宋体" w:hint="eastAsia"/>
          <w:b/>
          <w:szCs w:val="21"/>
        </w:rPr>
        <w:t xml:space="preserve">  </w:t>
      </w:r>
      <w:r w:rsidRPr="004B21A1">
        <w:rPr>
          <w:rFonts w:asciiTheme="minorEastAsia" w:hAnsiTheme="minorEastAsia"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新疆、内蒙古、宁夏、吉林、辽宁地区≥10℃活动积温2200℃以上生态区域春末夏初种植。</w:t>
      </w:r>
    </w:p>
    <w:p w:rsidR="00BA3CB3" w:rsidRPr="004B21A1" w:rsidRDefault="00BA3CB3" w:rsidP="00BA3CB3">
      <w:pPr>
        <w:ind w:firstLineChars="100" w:firstLine="211"/>
        <w:rPr>
          <w:rFonts w:asciiTheme="minorEastAsia" w:hAnsiTheme="minorEastAsia" w:cs="Times New Roman"/>
          <w:szCs w:val="21"/>
        </w:rPr>
      </w:pPr>
      <w:r w:rsidRPr="004B21A1">
        <w:rPr>
          <w:rFonts w:asciiTheme="minorEastAsia" w:hAnsiTheme="minorEastAsia" w:cs="宋体" w:hint="eastAsia"/>
          <w:b/>
          <w:szCs w:val="21"/>
        </w:rPr>
        <w:t>  注意事项：</w:t>
      </w:r>
      <w:r w:rsidRPr="004B21A1">
        <w:rPr>
          <w:rFonts w:asciiTheme="minorEastAsia" w:hAnsiTheme="minorEastAsia" w:cs="宋体" w:hint="eastAsia"/>
          <w:szCs w:val="21"/>
        </w:rPr>
        <w:t>在受不良环境影响时，叶芽有发生分枝的生理习性，会导致不同程度的分枝现象，一般不会显著影响产量。土壤中的微量元素对向日葵生长发育、优质高产十分重要。土壤中硼的活度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BA3CB3" w:rsidRPr="004B21A1" w:rsidRDefault="00BA3CB3" w:rsidP="00BA3CB3">
      <w:pPr>
        <w:ind w:firstLineChars="100" w:firstLine="211"/>
        <w:rPr>
          <w:rFonts w:asciiTheme="minorEastAsia" w:hAnsiTheme="minorEastAsia" w:cs="宋体"/>
          <w:b/>
          <w:szCs w:val="21"/>
        </w:rPr>
      </w:pPr>
      <w:r w:rsidRPr="004B21A1">
        <w:rPr>
          <w:rFonts w:asciiTheme="minorEastAsia" w:hAnsiTheme="minorEastAsia" w:cs="宋体" w:hint="eastAsia"/>
          <w:b/>
          <w:szCs w:val="21"/>
        </w:rPr>
        <w:t> </w:t>
      </w:r>
    </w:p>
    <w:p w:rsidR="00BA3CB3" w:rsidRPr="00BA3CB3" w:rsidRDefault="00BA3CB3" w:rsidP="00BA3CB3">
      <w:pPr>
        <w:rPr>
          <w:rFonts w:ascii="宋体" w:eastAsia="宋体" w:hAnsi="宋体" w:cs="Times New Roman"/>
          <w:szCs w:val="21"/>
        </w:rPr>
      </w:pP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16</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GPD向日葵(2018)620740</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HD3693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A069×A-69×D242</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lastRenderedPageBreak/>
        <w:t>  特征特性：</w:t>
      </w:r>
      <w:r w:rsidRPr="00BA3CB3">
        <w:rPr>
          <w:rFonts w:ascii="宋体" w:eastAsia="宋体" w:hAnsi="宋体" w:cs="宋体" w:hint="eastAsia"/>
          <w:szCs w:val="21"/>
        </w:rPr>
        <w:t>食用型杂交种。偏晚熟，生育期115～118天，株高190～260厘米，叶片数量37片左右，叶片平展，叶色绿，花黄色，花盘平，灌浆成熟期花盘弯曲度大，倾斜度4级。平均盘径23～25厘米，单盘结实粒数800～880粒，千粒重180克左右，单盘粒重135克左右。籽粒长2.1～2.3厘米，宽0.98厘米，长锥形，粒色灰黑底白边不规则条纹。籽实蛋白质含量31.8%，含油率26.2%。高抗盘腐型菌核病、根腐型菌核病、黄萎病，中抗黑斑病、褐斑病。第1生长周期亩产310千克，比对照JR5611增产14.8%；第2生长周期亩产320千克，比对照JR5611增产14.2%。</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合理轮作，选好茬口。4月中下旬至6月上旬播种，采用大小行覆膜种植，大行距90～120厘米，小行距45～55厘米左右，株距60厘米左右。2.播种时根据当地气候季土壤肥力状况，合理调整种植密度，一般建议种植密度1600～2000株/亩。3.做好水肥管理，播种前施磷二铵20</w:t>
      </w:r>
      <w:r w:rsidR="00426584">
        <w:rPr>
          <w:rFonts w:ascii="宋体" w:eastAsia="宋体" w:hAnsi="宋体" w:cs="宋体" w:hint="eastAsia"/>
          <w:szCs w:val="21"/>
        </w:rPr>
        <w:t>千克</w:t>
      </w:r>
      <w:r w:rsidRPr="00BA3CB3">
        <w:rPr>
          <w:rFonts w:ascii="宋体" w:eastAsia="宋体" w:hAnsi="宋体" w:cs="宋体" w:hint="eastAsia"/>
          <w:szCs w:val="21"/>
        </w:rPr>
        <w:t>，施足底肥，夯实基础。现蕾期浇头水。每形成100千克籽实，需从土壤中吸收氮6千克，磷26千克，钾86千克，播前施足底肥，并做到有机和无机结合。4.辅助授粉提高结实，向日葵是异花授粉，虽靠昆虫、蜜蜂等也可传粉结实，但人工授粉可提高结实率。盘背发黄、自理皮壳干硬后及时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17</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GPD向日葵(2018)620741</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HD787</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A146×A-46×D06</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油用型杂交种。中熟品种，生育期100天。株高120厘米左右，倾斜度3级，叶片上冲，呈塔形分布；盘径22厘米左右，结实率高，无空心。千粒重62克左右。籽实蛋白质含量29.6%，含油率52.3%。中抗盘腐型菌核病、黄萎病，高抗根腐型菌核病、黑斑病、褐斑病。耐水肥，耐盐碱，抗倒伏。第1生长周期亩产290千克，比对照康地5号增产11.5%；第2生长周期亩产300千克，比对照康地5号增产11.1%。</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合理轮作，选好茬口。4月中下旬至6月上旬播种，采用大小行覆膜种植，大行距2.6尺，小行1.3尺左右，株距60厘米左右。2.播种时根据当地气候季土壤肥力状况，合理调整种植密度，一般建议种植密度1500～1800株/亩。做好水肥管理，播种前施磷二铵20</w:t>
      </w:r>
      <w:r w:rsidR="00426584">
        <w:rPr>
          <w:rFonts w:ascii="宋体" w:eastAsia="宋体" w:hAnsi="宋体" w:cs="宋体" w:hint="eastAsia"/>
          <w:szCs w:val="21"/>
        </w:rPr>
        <w:t>千克</w:t>
      </w:r>
      <w:r w:rsidRPr="00BA3CB3">
        <w:rPr>
          <w:rFonts w:ascii="宋体" w:eastAsia="宋体" w:hAnsi="宋体" w:cs="宋体" w:hint="eastAsia"/>
          <w:szCs w:val="21"/>
        </w:rPr>
        <w:t>，施足底肥，夯实基础。现蕾期浇头水。每形成100千克籽实，需从土壤中吸收氮6千克，磷26千克，钾86千克，播前施足底肥，并做到有机和无机结合。3.辅助授粉提高结实，向日葵是异花授粉，虽靠昆虫、蜜蜂等也可传粉结实，但人工授粉可提高结实率。4.盘背发黄、自理皮壳干硬后及时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w:t>
      </w:r>
      <w:r w:rsidR="00426584">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w:t>
      </w:r>
      <w:r w:rsidRPr="00BA3CB3">
        <w:rPr>
          <w:rFonts w:ascii="宋体" w:eastAsia="宋体" w:hAnsi="宋体" w:cs="宋体" w:hint="eastAsia"/>
          <w:szCs w:val="21"/>
        </w:rPr>
        <w:lastRenderedPageBreak/>
        <w:t>害且影响产量。</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18</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GPD向日葵(2018)620742</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HD7001</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A176×A076×D-83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生育期110天左右，属早熟长粒型食葵新品种。株高160～170厘米，叶片数30片，叶片上冲呈塔形分布，籽粒长圆锥形，颜色黑白条纹，花盘均匀一致，盘口紧密结实。籽实蛋白质含量31.3%，含油率25.4%。中抗盘腐型菌核病、根腐型菌核病、褐斑病，高抗黄萎病、黑斑病。第1生长周期亩产300千克，比对照JR5611增产11.1%；第2生长周期亩产310千克，比对照JR5611增产10.7%。</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合理轮作，选好茬口。4月中下旬至6月上旬播种，采用大小行覆膜种植，大行距90～120厘米，小行距45～55厘米左右，株距60厘米左右。2.播种时根据当地气候季土壤肥力状况，合理调整种植密度，一般建议种植密度1600～2000株/亩。3.做好水肥管理，播种前施磷二铵20</w:t>
      </w:r>
      <w:r w:rsidR="00426584">
        <w:rPr>
          <w:rFonts w:ascii="宋体" w:eastAsia="宋体" w:hAnsi="宋体" w:cs="宋体" w:hint="eastAsia"/>
          <w:szCs w:val="21"/>
        </w:rPr>
        <w:t>千克</w:t>
      </w:r>
      <w:r w:rsidRPr="00BA3CB3">
        <w:rPr>
          <w:rFonts w:ascii="宋体" w:eastAsia="宋体" w:hAnsi="宋体" w:cs="宋体" w:hint="eastAsia"/>
          <w:szCs w:val="21"/>
        </w:rPr>
        <w:t>，施足底肥，夯实基础。现蕾期浇头水。每形成100千克籽实，需从土壤中吸收氮6千克，磷26千克，钾86千克，播前施足底肥，并做到有机和无机结合。4.辅助授粉提高结实，向日葵是异花授粉，虽靠昆虫、蜜蜂等也可传粉结实，但人工授粉可提高结实率。盘背发黄、自理皮壳干硬后及时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19</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GPD向日葵(2018)620743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HD7002</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A162×A062×D-23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偏晚熟，生育期115天左右。株高190～260厘米，叶片数量37片左右，叶片大小适中，叶片平展，叶色绿，生育期生长整齐。花色黄，花盘平，灌浆成熟期花盘弯曲度大，倾斜度4级。平均盘径19～21厘米，单盘结实粒数670～790粒，千粒重170～780克，籽粒长2.1～2.3厘米，宽0.98厘米，长锥形，粒色黑底白边有不规则白色条纹，黑白鲜明。籽实蛋白质含量31.8%，含油率26.6%。高抗盘腐型菌核病、根腐型菌核病、黄萎病，中抗黑斑病、褐斑病。第1生长周期亩产320千克，比对照JR5611增产18.5%；第2生长周期亩产330千克，比对照JR5611增产13.7%。</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1.合理轮作，选好茬口。4月中下旬至6月上旬播种，采用大小行覆膜种植，大行距90～120厘米，小行距45～55厘米左右，株距60厘米左右。2.播种时根据</w:t>
      </w:r>
      <w:r w:rsidRPr="00BA3CB3">
        <w:rPr>
          <w:rFonts w:ascii="宋体" w:eastAsia="宋体" w:hAnsi="宋体" w:cs="宋体" w:hint="eastAsia"/>
          <w:szCs w:val="21"/>
        </w:rPr>
        <w:lastRenderedPageBreak/>
        <w:t>当地气候季土壤肥力状况，合理调整种植密度，一般建议种植密度1600～2000株/亩。3.做好水肥管理，播种前施磷二铵20</w:t>
      </w:r>
      <w:r w:rsidR="00FA6D0C">
        <w:rPr>
          <w:rFonts w:ascii="宋体" w:eastAsia="宋体" w:hAnsi="宋体" w:cs="宋体" w:hint="eastAsia"/>
          <w:szCs w:val="21"/>
        </w:rPr>
        <w:t>千克</w:t>
      </w:r>
      <w:r w:rsidRPr="00BA3CB3">
        <w:rPr>
          <w:rFonts w:ascii="宋体" w:eastAsia="宋体" w:hAnsi="宋体" w:cs="宋体" w:hint="eastAsia"/>
          <w:szCs w:val="21"/>
        </w:rPr>
        <w:t>，施足底肥，夯实基础。现蕾期浇头水。每形成100千克籽实，需从土壤中吸收氮6千克，磷26千克，钾86千克，播前施足底肥，并做到有机和无机结合。4.辅助授粉提高结实，向日葵是异花授粉，虽靠昆虫、蜜蜂等也可传粉结实，但人工授粉可提高结实率。盘背发黄、自理皮壳干硬后及时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20</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GPD向日葵(2018)620821</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隆丰6号</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民勤县德隆源农业科技有限公司 民勤县德隆源油业有限公司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363A×39R</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播种至成熟天数117天左右。幼苗生长旺盛，开花时株高240～280厘米，茎秆粗壮，直径2.8厘米，叶柄中短，叶片呈盾型，叶缘明显，颜色浓绿。花期花盘为绿色，舌状花黄色，黄色花药，花盘直径20～23厘米。成熟时花盘弯曲下垂，倾斜度为5级。结实率好。籽粒辐射状排列，瘦果籽粒黑色白条纹，单盘粒重124.6克左右，千粒重163克左右。出仁率50.0%左右。籽实蛋白质含量33.1%，粗脂肪含量25.1%，水分含量6.85%。中抗盘腐型菌核病、根腐型菌核病、黄萎病、黑斑病、褐斑病。第1生长周期亩产338.2千克，比对照LD5009增产12.28%；第2生长周期亩产341千克，比对照LD5009增产14.43%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1.适时播种：春播从4月下旬到6月初均可。施足底肥，配合施用硼肥，实行精量播种，发芽率高的种子选择单粒播种，亩播种量约0.35～0.4</w:t>
      </w:r>
      <w:r w:rsidR="001E4994">
        <w:rPr>
          <w:rFonts w:ascii="宋体" w:eastAsia="宋体" w:hAnsi="宋体" w:cs="宋体" w:hint="eastAsia"/>
          <w:szCs w:val="21"/>
        </w:rPr>
        <w:t>千克</w:t>
      </w:r>
      <w:r w:rsidRPr="00BA3CB3">
        <w:rPr>
          <w:rFonts w:ascii="宋体" w:eastAsia="宋体" w:hAnsi="宋体" w:cs="宋体" w:hint="eastAsia"/>
          <w:szCs w:val="21"/>
        </w:rPr>
        <w:t>，行距55厘米为宜，一般种植密度2400～2800株/亩，播种深度3～4厘米。2.田间管理：苗期适当蹲苗，以促进根系的生长和下扎，培育壮苗，现蕾及开花期及时浇水，结合浇水进行追肥，每亩施以尿素5～10</w:t>
      </w:r>
      <w:r w:rsidR="001E4994">
        <w:rPr>
          <w:rFonts w:ascii="宋体" w:eastAsia="宋体" w:hAnsi="宋体" w:cs="宋体" w:hint="eastAsia"/>
          <w:szCs w:val="21"/>
        </w:rPr>
        <w:t>千克</w:t>
      </w:r>
      <w:r w:rsidRPr="00BA3CB3">
        <w:rPr>
          <w:rFonts w:ascii="宋体" w:eastAsia="宋体" w:hAnsi="宋体" w:cs="宋体" w:hint="eastAsia"/>
          <w:szCs w:val="21"/>
        </w:rPr>
        <w:t>、硼肥2～3</w:t>
      </w:r>
      <w:r w:rsidR="001E4994">
        <w:rPr>
          <w:rFonts w:ascii="宋体" w:eastAsia="宋体" w:hAnsi="宋体" w:cs="宋体" w:hint="eastAsia"/>
          <w:szCs w:val="21"/>
        </w:rPr>
        <w:t>千克</w:t>
      </w:r>
      <w:r w:rsidRPr="00BA3CB3">
        <w:rPr>
          <w:rFonts w:ascii="宋体" w:eastAsia="宋体" w:hAnsi="宋体" w:cs="宋体" w:hint="eastAsia"/>
          <w:szCs w:val="21"/>
        </w:rPr>
        <w:t>，或者喷施速效叶面硼肥。为利于授粉开花期适当放养蜜蜂，提高结实率，或者采取人工辅助授粉可明显提高产量。3.适时收获：食葵花盘背面呈现黄白色，叶片变黄时，即达到生理成熟期，应继续在田间脱水干燥，等到生理成熟后10天，花盘变褐色时，开始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、新疆、内蒙古、宁夏、吉林、辽宁地区≥10℃活动积温2200℃以上生态区域春末夏初种植。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种植不可过密。稀植，且大小行种植有利于提高商品质量，增加通风采光减少病害发生。2.不宜与其他向日葵品种连作，连作会导致病虫害发生加重。3.特殊气候条件下易造成某些病虫。4.选择适合当地的播种时间，或推迟播种时间，使花期及灌浆成熟期避开当地的雨季。5.采收过早，有轻微脱皮。</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21</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GPD向日葵(2018)620822</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lastRenderedPageBreak/>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长丰6号</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D31×D36×16Y</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属晚熟品种，生育期115～120天左右。发芽出苗整齐，株高180～220厘米，叶片数量36片左右，花盘平展，植株清秀叶色绿，生育期生长整齐，籽粒长2.1～2.3厘米，粒色黑底白边。籽实蛋白质含量11.8%，粗脂肪含量23.62%，水分含量4.92克/100克。中抗盘腐型菌核病、根腐型菌核病、黄萎病、黑斑病、褐斑病。第1生长周期亩产240.8千克，比对照LD5009增产6.9%；第2生长周期亩产250.6千克，比对照LD5009增产11.3%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1.适时播种：春播从4月下旬到6月初均可。施足底肥，配合施用硼肥，实行精量播种，发芽率高的种子选择单粒播种，亩播种量约0.35～0.4</w:t>
      </w:r>
      <w:r w:rsidR="00F41CFC">
        <w:rPr>
          <w:rFonts w:ascii="宋体" w:eastAsia="宋体" w:hAnsi="宋体" w:cs="宋体" w:hint="eastAsia"/>
          <w:szCs w:val="21"/>
        </w:rPr>
        <w:t>千克</w:t>
      </w:r>
      <w:r w:rsidRPr="00BA3CB3">
        <w:rPr>
          <w:rFonts w:ascii="宋体" w:eastAsia="宋体" w:hAnsi="宋体" w:cs="宋体" w:hint="eastAsia"/>
          <w:szCs w:val="21"/>
        </w:rPr>
        <w:t>，行距55厘米为宜，一般种植密度2400～2800株/亩，播种深度3～4厘米。2.田间管理：苗期适当蹲苗，以促进根系的生长和下扎，培育壮苗，现蕾及开花期及时浇水，结合浇水进行追肥，每亩施以尿素5～10</w:t>
      </w:r>
      <w:r w:rsidR="00F41CFC">
        <w:rPr>
          <w:rFonts w:ascii="宋体" w:eastAsia="宋体" w:hAnsi="宋体" w:cs="宋体" w:hint="eastAsia"/>
          <w:szCs w:val="21"/>
        </w:rPr>
        <w:t>千克</w:t>
      </w:r>
      <w:r w:rsidRPr="00BA3CB3">
        <w:rPr>
          <w:rFonts w:ascii="宋体" w:eastAsia="宋体" w:hAnsi="宋体" w:cs="宋体" w:hint="eastAsia"/>
          <w:szCs w:val="21"/>
        </w:rPr>
        <w:t>、硼肥2～3</w:t>
      </w:r>
      <w:r w:rsidR="00F41CFC">
        <w:rPr>
          <w:rFonts w:ascii="宋体" w:eastAsia="宋体" w:hAnsi="宋体" w:cs="宋体" w:hint="eastAsia"/>
          <w:szCs w:val="21"/>
        </w:rPr>
        <w:t>千克</w:t>
      </w:r>
      <w:r w:rsidRPr="00BA3CB3">
        <w:rPr>
          <w:rFonts w:ascii="宋体" w:eastAsia="宋体" w:hAnsi="宋体" w:cs="宋体" w:hint="eastAsia"/>
          <w:szCs w:val="21"/>
        </w:rPr>
        <w:t>，或者喷施速效叶面硼肥。3.适时收获：食葵花盘背面呈现黄白色，叶片变黄时，即达到生理成熟期，应继续在田间脱水干燥，等到生理成熟后10天，花盘变褐色时，开始收获。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甘肃、新疆、内蒙古</w:t>
      </w:r>
      <w:r w:rsidR="00F3036B" w:rsidRPr="00A20A57">
        <w:rPr>
          <w:rFonts w:asciiTheme="minorEastAsia" w:hAnsiTheme="minorEastAsia" w:hint="eastAsia"/>
          <w:b/>
          <w:noProof/>
          <w:szCs w:val="21"/>
        </w:rPr>
        <w:t>、宁夏、吉林、辽宁地区≥10℃活动积温2200℃以上生态区域春末夏初种植。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在受不良环境影响时，叶芽有发生分枝的生理习性，会导致不同程度的分枝现象，一般不会显著影响产量。2.土壤中的微量元素对向日葵生长发育、优质高产十分重要。3.土壤中硼的活度小，有效硼和有效锌缺少会有花盘变小变形、籽实成熟不好、种仁小、空壳多、头部茎易断、产量降低等风险。4.不抗/耐除草剂，不得使用对向日葵有危害的除草剂并应特别注意其他作物上使用的除草剂的漂移和残留药害。</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22</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GPD向日葵(2018)620823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大集体</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DL61-22×DL608</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中晚熟品种，生育期112～115天左右。发芽出苗整齐，株高200～230厘米，叶片数量36片左右，花盘平展，植株叶色绿，生育期生长整齐，籽粒长2.3～2.5厘米，粒色黑底白边。籽实蛋白质含量12.6%，粗脂肪含量23.56%，水分4.85克/100克。中抗盘腐型菌核病、根腐型菌核病、黄萎病、黑斑病、褐斑病。第1生长周期亩产262.8千克，比对照LD5009增产17.01%；第2生长周期亩产264.8千克，比对照LD5009增产20.4%。</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精量播种：食葵种子播期较长，春播从4月下旬到6月初均可。施足底肥，配合施用硼肥，实行精量播种，亩播种量约0.35～0.4</w:t>
      </w:r>
      <w:r w:rsidR="00F41CFC">
        <w:rPr>
          <w:rFonts w:ascii="宋体" w:eastAsia="宋体" w:hAnsi="宋体" w:cs="宋体" w:hint="eastAsia"/>
          <w:szCs w:val="21"/>
        </w:rPr>
        <w:t>千克</w:t>
      </w:r>
      <w:r w:rsidRPr="00BA3CB3">
        <w:rPr>
          <w:rFonts w:ascii="宋体" w:eastAsia="宋体" w:hAnsi="宋体" w:cs="宋体" w:hint="eastAsia"/>
          <w:szCs w:val="21"/>
        </w:rPr>
        <w:t>，行距55厘米为宜，一般种植密度2100～2400株/亩，播种深度3～4厘米。田间管理：在6月中旬现蕾及开花期及时浇水，每亩施以尿素5～10</w:t>
      </w:r>
      <w:r w:rsidR="00F41CFC">
        <w:rPr>
          <w:rFonts w:ascii="宋体" w:eastAsia="宋体" w:hAnsi="宋体" w:cs="宋体" w:hint="eastAsia"/>
          <w:szCs w:val="21"/>
        </w:rPr>
        <w:t>千克</w:t>
      </w:r>
      <w:r w:rsidRPr="00BA3CB3">
        <w:rPr>
          <w:rFonts w:ascii="宋体" w:eastAsia="宋体" w:hAnsi="宋体" w:cs="宋体" w:hint="eastAsia"/>
          <w:szCs w:val="21"/>
        </w:rPr>
        <w:t>、硼肥2～3</w:t>
      </w:r>
      <w:r w:rsidR="00F41CFC">
        <w:rPr>
          <w:rFonts w:ascii="宋体" w:eastAsia="宋体" w:hAnsi="宋体" w:cs="宋体" w:hint="eastAsia"/>
          <w:szCs w:val="21"/>
        </w:rPr>
        <w:t>千克</w:t>
      </w:r>
      <w:r w:rsidRPr="00BA3CB3">
        <w:rPr>
          <w:rFonts w:ascii="宋体" w:eastAsia="宋体" w:hAnsi="宋体" w:cs="宋体" w:hint="eastAsia"/>
          <w:szCs w:val="21"/>
        </w:rPr>
        <w:t>，或者喷施速效叶面硼肥。授粉开花期适当放养蜜蜂。适时收获：食葵花盘背面呈现黄白色、叶片变黄时，即达到生理成熟期，</w:t>
      </w:r>
      <w:r w:rsidRPr="00BA3CB3">
        <w:rPr>
          <w:rFonts w:ascii="宋体" w:eastAsia="宋体" w:hAnsi="宋体" w:cs="宋体" w:hint="eastAsia"/>
          <w:szCs w:val="21"/>
        </w:rPr>
        <w:lastRenderedPageBreak/>
        <w:t>7～10天后，花盘变褐色时开始收获。</w:t>
      </w:r>
    </w:p>
    <w:p w:rsidR="00F3036B" w:rsidRPr="00A20A57"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甘肃、新疆、内蒙古</w:t>
      </w:r>
      <w:r w:rsidR="00F3036B" w:rsidRPr="00A20A57">
        <w:rPr>
          <w:rFonts w:asciiTheme="minorEastAsia" w:hAnsiTheme="minorEastAsia" w:hint="eastAsia"/>
          <w:b/>
          <w:noProof/>
          <w:szCs w:val="21"/>
        </w:rPr>
        <w:t>、宁夏、吉林、辽宁地区≥10℃活动积温2200℃以上生态区域春末夏初种植。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在受不良环境影响时，叶芽有发生分枝的生理习性，会导致不同程度的分枝现象，一般不会显著影响产量。土壤中的微量元素对向日葵生长发育、优质高产十分重要。土壤中硼的活度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FF6E01" w:rsidRP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Times New Roman"/>
          <w:szCs w:val="21"/>
        </w:rPr>
      </w:pPr>
      <w:r>
        <w:rPr>
          <w:rFonts w:ascii="宋体" w:eastAsia="宋体" w:hAnsi="宋体" w:cs="宋体" w:hint="eastAsia"/>
          <w:b/>
          <w:szCs w:val="21"/>
        </w:rPr>
        <w:t>23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GPD向日葵(2018)620825</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长丰9号</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民勤县德隆源农业科技有限公司</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DL36-A×DL36-C</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食用型杂交种。属中晚熟品种，生育期112～116天左右。发芽出苗整齐，株高200～230厘米，叶片数量36片左右，花盘平展。叶色绿，生育期生长整齐，籽粒长2.3～2.5厘米，粒色黑底白边。籽实蛋白质含量12.1%，粗脂肪含量23.56%，水分含量4.85克/100克。中抗盘腐型菌核病、根腐型菌核病、黄萎病、黑斑病、褐斑病。第1生长周期亩产248千克，比对照LD5009增产11.1%；第2生长周期亩产250.6千克，比对照LD5009增产11.3%。</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1.精量播种：食葵种子播期较长，春播从4月下旬到6月初均可。2.施足底肥，配合施用硼肥，实行精量播种，亩播种量约0.35～0.4</w:t>
      </w:r>
      <w:r w:rsidR="00F41CFC">
        <w:rPr>
          <w:rFonts w:ascii="宋体" w:eastAsia="宋体" w:hAnsi="宋体" w:cs="宋体" w:hint="eastAsia"/>
          <w:szCs w:val="21"/>
        </w:rPr>
        <w:t>千克</w:t>
      </w:r>
      <w:r w:rsidRPr="00BA3CB3">
        <w:rPr>
          <w:rFonts w:ascii="宋体" w:eastAsia="宋体" w:hAnsi="宋体" w:cs="宋体" w:hint="eastAsia"/>
          <w:szCs w:val="21"/>
        </w:rPr>
        <w:t>，行距55厘米为宜，一般种植密度2100～2400株/亩，播种深度3～4厘米。3.田间管理：在6月中旬现蕾及开花期及时浇水，每亩施以尿素5～10</w:t>
      </w:r>
      <w:r w:rsidR="00F41CFC">
        <w:rPr>
          <w:rFonts w:ascii="宋体" w:eastAsia="宋体" w:hAnsi="宋体" w:cs="宋体" w:hint="eastAsia"/>
          <w:szCs w:val="21"/>
        </w:rPr>
        <w:t>千克</w:t>
      </w:r>
      <w:r w:rsidRPr="00BA3CB3">
        <w:rPr>
          <w:rFonts w:ascii="宋体" w:eastAsia="宋体" w:hAnsi="宋体" w:cs="宋体" w:hint="eastAsia"/>
          <w:szCs w:val="21"/>
        </w:rPr>
        <w:t>、硼肥2～3</w:t>
      </w:r>
      <w:r w:rsidR="00F41CFC">
        <w:rPr>
          <w:rFonts w:ascii="宋体" w:eastAsia="宋体" w:hAnsi="宋体" w:cs="宋体" w:hint="eastAsia"/>
          <w:szCs w:val="21"/>
        </w:rPr>
        <w:t>千克</w:t>
      </w:r>
      <w:r w:rsidRPr="00BA3CB3">
        <w:rPr>
          <w:rFonts w:ascii="宋体" w:eastAsia="宋体" w:hAnsi="宋体" w:cs="宋体" w:hint="eastAsia"/>
          <w:szCs w:val="21"/>
        </w:rPr>
        <w:t>，或者喷施速效叶面硼肥。4.授粉开花期适当放养蜜蜂。5.适时收获：食葵花盘背面呈现黄白色、叶片变黄时，即达到生理成熟期，7～10天后，花盘变褐色时开始收获。</w:t>
      </w:r>
    </w:p>
    <w:p w:rsidR="00F3036B" w:rsidRPr="00A20A57" w:rsidRDefault="00FF6E01" w:rsidP="00F3036B">
      <w:pPr>
        <w:rPr>
          <w:rFonts w:asciiTheme="minorEastAsia" w:hAnsiTheme="minorEastAsia"/>
          <w:b/>
          <w:szCs w:val="21"/>
        </w:rPr>
      </w:pPr>
      <w:r w:rsidRPr="00BA3CB3">
        <w:rPr>
          <w:rFonts w:ascii="宋体" w:eastAsia="宋体" w:hAnsi="宋体" w:cs="宋体" w:hint="eastAsia"/>
          <w:b/>
          <w:szCs w:val="21"/>
        </w:rPr>
        <w:t>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甘肃、新疆、内蒙古</w:t>
      </w:r>
      <w:r w:rsidR="00F3036B" w:rsidRPr="00A20A57">
        <w:rPr>
          <w:rFonts w:asciiTheme="minorEastAsia" w:hAnsiTheme="minorEastAsia" w:hint="eastAsia"/>
          <w:b/>
          <w:noProof/>
          <w:szCs w:val="21"/>
        </w:rPr>
        <w:t>、宁夏、吉林、辽宁地区≥10℃活动积温2200℃以上生态区域春末夏初种植。</w:t>
      </w:r>
    </w:p>
    <w:p w:rsidR="00FF6E01" w:rsidRPr="00BA3CB3" w:rsidRDefault="00FF6E01"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在受不良环境影响时，叶芽有发生分枝的生理习性，会导致不同程度的分枝现象，一般不会显著影响产量。2.土壤中的微量元素对向日葵生长发育、优质高产十分重要。土壤中硼的活度小，有效硼和有效锌缺少会有花盘变小变形、籽实成熟不好、种仁小、空壳多、头部茎易断、产量降低等风险。3.不抗/耐除草剂，不得使用对向日葵有危害的除草剂并应特别注意其他作物上使用的除草剂的漂移和残留药害。</w:t>
      </w:r>
    </w:p>
    <w:p w:rsidR="00BA3CB3" w:rsidRDefault="00FF6E01"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FF6E01" w:rsidRPr="00BA3CB3" w:rsidRDefault="008F35D6" w:rsidP="00BA3CB3">
      <w:pPr>
        <w:rPr>
          <w:rFonts w:ascii="宋体" w:eastAsia="宋体" w:hAnsi="宋体" w:cs="宋体"/>
          <w:b/>
          <w:szCs w:val="21"/>
        </w:rPr>
      </w:pPr>
      <w:r>
        <w:rPr>
          <w:rFonts w:ascii="宋体" w:eastAsia="宋体" w:hAnsi="宋体" w:cs="宋体" w:hint="eastAsia"/>
          <w:b/>
          <w:szCs w:val="21"/>
        </w:rPr>
        <w:t>24</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GPD向日葵(2018)621007</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HD7000</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A082×A-82×62D</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食用型杂交种。属中晚熟长粒型品种，生育期110天左右。株高180厘米左</w:t>
      </w:r>
      <w:r w:rsidRPr="00BA3CB3">
        <w:rPr>
          <w:rFonts w:ascii="宋体" w:eastAsia="宋体" w:hAnsi="宋体" w:cs="宋体" w:hint="eastAsia"/>
          <w:szCs w:val="21"/>
        </w:rPr>
        <w:lastRenderedPageBreak/>
        <w:t>右，叶片数24片左右，花盘直径24厘米左右，花盘倾斜度2～5级。花盘形状平展，籽粒长，黑底白边。籽实蛋白质含量32.3%，含油率24.9%。高抗盘腐型菌核病、根腐型菌核病、褐斑病，中抗黄萎病、黑斑病。第1生长周期亩产300千克，比对照JR5611增产11.1%；第2生长周期亩产310千克，比对照JR5611增产6.8%。</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1.合理轮作，选好茬口。4月中下旬至6月上旬播种，采用大小行覆膜种植，大行距110～130厘米，小行距55厘米左右，株距60～80厘米。2.播种时根据当地气候季土壤肥力状况，合理调整种植密度，一般建议种植密度1300～1600株/亩。3.做好水肥管理，播种前施磷二铵20</w:t>
      </w:r>
      <w:r w:rsidR="00F41CFC">
        <w:rPr>
          <w:rFonts w:ascii="宋体" w:eastAsia="宋体" w:hAnsi="宋体" w:cs="宋体" w:hint="eastAsia"/>
          <w:szCs w:val="21"/>
        </w:rPr>
        <w:t>千克</w:t>
      </w:r>
      <w:r w:rsidRPr="00BA3CB3">
        <w:rPr>
          <w:rFonts w:ascii="宋体" w:eastAsia="宋体" w:hAnsi="宋体" w:cs="宋体" w:hint="eastAsia"/>
          <w:szCs w:val="21"/>
        </w:rPr>
        <w:t>，施足底肥，夯实基础。现蕾期浇头水。每形成100千克子实，需从土壤中吸收氮6千克，磷26千克，钾86千克，播前施足底肥，并做到有机和无机结合。4.辅助授粉提高结实，向日葵是异花授粉，虽靠昆虫、蜜蜂等也可传粉结实，但人工授粉可提高结束率。盘背发黄、自理皮壳干硬后及时收获。</w:t>
      </w:r>
    </w:p>
    <w:p w:rsidR="00F3036B" w:rsidRPr="00A20A57" w:rsidRDefault="00FF6E01" w:rsidP="00F3036B">
      <w:pPr>
        <w:rPr>
          <w:rFonts w:asciiTheme="minorEastAsia" w:hAnsiTheme="minorEastAsia"/>
          <w:b/>
          <w:szCs w:val="21"/>
        </w:rPr>
      </w:pPr>
      <w:r w:rsidRPr="00BA3CB3">
        <w:rPr>
          <w:rFonts w:ascii="宋体" w:eastAsia="宋体" w:hAnsi="宋体" w:cs="宋体" w:hint="eastAsia"/>
          <w:b/>
          <w:szCs w:val="21"/>
        </w:rPr>
        <w:t xml:space="preserve">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BA3CB3" w:rsidRDefault="00BA3CB3" w:rsidP="00BA3CB3">
      <w:pPr>
        <w:rPr>
          <w:rFonts w:ascii="宋体" w:eastAsia="宋体" w:hAnsi="宋体"/>
          <w:szCs w:val="21"/>
        </w:rPr>
      </w:pPr>
    </w:p>
    <w:p w:rsidR="00FF6E01" w:rsidRPr="00BA3CB3" w:rsidRDefault="008F35D6" w:rsidP="00BA3CB3">
      <w:pPr>
        <w:rPr>
          <w:rFonts w:ascii="宋体" w:eastAsia="宋体" w:hAnsi="宋体"/>
          <w:szCs w:val="21"/>
        </w:rPr>
      </w:pPr>
      <w:r>
        <w:rPr>
          <w:rFonts w:ascii="宋体" w:eastAsia="宋体" w:hAnsi="宋体" w:cs="宋体" w:hint="eastAsia"/>
          <w:b/>
          <w:szCs w:val="21"/>
        </w:rPr>
        <w:t>25</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GPD向日葵(2018)621008</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HD7693</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A658×A-68×D-02</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食用型杂交种。属中熟品种，生育期105天左右，株高1.6～1.8米，叶片数32～34片，粒宽0.9厘米左右，粒长2.3厘米左右，籽粒黑底白边兼有不规则白色条纹，花盘排列紧密，直径24厘米，花盘五级弯曲，不易落籽。籽实蛋白质含量25.9%，含油率42.6%。中抗盘腐型菌核病、黄萎病、褐斑病，高抗根腐型菌核病、黑斑病。第1生长周期亩产310千克，比对照JR5611增产14.8%；第2生长周期亩产340千克，比对照JR5611增产17.2%。</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1.合理轮作，选好茬口。4月中下旬至6月上旬播种，采用大小行覆膜种植，大行距90～120厘米，小行距45～55厘米左右，株距60厘米左右。2.播种时根据当地气候季土壤肥力状况，合理调整种植密度，一般建议种植密度1600～2000株/亩。3.做好水肥管理，播种前施磷二铵20</w:t>
      </w:r>
      <w:r w:rsidR="00F41CFC">
        <w:rPr>
          <w:rFonts w:ascii="宋体" w:eastAsia="宋体" w:hAnsi="宋体" w:cs="宋体" w:hint="eastAsia"/>
          <w:szCs w:val="21"/>
        </w:rPr>
        <w:t>千克</w:t>
      </w:r>
      <w:r w:rsidRPr="00BA3CB3">
        <w:rPr>
          <w:rFonts w:ascii="宋体" w:eastAsia="宋体" w:hAnsi="宋体" w:cs="宋体" w:hint="eastAsia"/>
          <w:szCs w:val="21"/>
        </w:rPr>
        <w:t>，施足底肥，夯实基础。现蕾期浇头水。播前施足底肥，并做到有机和无机结合。4.辅助授粉提高结实，向日葵是异花授粉，虽靠昆虫、蜜蜂等也可传粉结实，但人工授粉可提高结束率。5.盘背发黄、籽粒皮壳干硬后及时收获。</w:t>
      </w:r>
    </w:p>
    <w:p w:rsidR="00F3036B" w:rsidRPr="00A20A57" w:rsidRDefault="00FF6E01" w:rsidP="00F3036B">
      <w:pPr>
        <w:rPr>
          <w:rFonts w:asciiTheme="minorEastAsia" w:hAnsiTheme="minorEastAsia"/>
          <w:b/>
          <w:szCs w:val="21"/>
        </w:rPr>
      </w:pPr>
      <w:r w:rsidRPr="00BA3CB3">
        <w:rPr>
          <w:rFonts w:ascii="宋体" w:eastAsia="宋体" w:hAnsi="宋体" w:cs="宋体" w:hint="eastAsia"/>
          <w:b/>
          <w:szCs w:val="21"/>
        </w:rPr>
        <w:t xml:space="preserve">  </w:t>
      </w:r>
      <w:r w:rsidR="00E02325">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根据实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BA3CB3" w:rsidRDefault="00BA3CB3" w:rsidP="00BA3CB3">
      <w:pPr>
        <w:rPr>
          <w:rFonts w:ascii="宋体" w:eastAsia="宋体" w:hAnsi="宋体"/>
          <w:szCs w:val="21"/>
        </w:rPr>
      </w:pPr>
    </w:p>
    <w:p w:rsidR="00FF6E01" w:rsidRPr="00BA3CB3" w:rsidRDefault="008F35D6" w:rsidP="00BA3CB3">
      <w:pPr>
        <w:rPr>
          <w:rFonts w:ascii="宋体" w:eastAsia="宋体" w:hAnsi="宋体"/>
          <w:szCs w:val="21"/>
        </w:rPr>
      </w:pPr>
      <w:r>
        <w:rPr>
          <w:rFonts w:ascii="宋体" w:eastAsia="宋体" w:hAnsi="宋体" w:cs="宋体" w:hint="eastAsia"/>
          <w:b/>
          <w:szCs w:val="21"/>
        </w:rPr>
        <w:lastRenderedPageBreak/>
        <w:t>26</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GPD向日葵(2018)621009</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HDK31</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酒泉汇达农业科技发展有限责任公司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A113×A013×D-26</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食用型杂交种。偏晚熟，生育期115天左右，株高190～260厘米，叶片数量37片左右，叶片大小适中，叶片平展，植株清秀叶色绿，生育期生长整齐。花色黄，花盘平，灌浆成熟期花盘弯曲度大，倾斜度4级。平均盘径19～21厘米，单盘结实粒数670～790粒，千粒重170～780克，籽粒长2.1～2.3厘米，宽0.98厘米，长锥形，粒色黑底白边有不规则白色条纹，黑白鲜明。籽实蛋白质含量31.8%，含油率26.6%。高抗盘腐型菌核病、根腐型菌核病、黄萎病，中抗黑斑病、褐斑病。第1生长周期亩产320千克，比对照JR5611增产18.5%；第2生长周期亩产330千克，比对照JR5611增产13.7%。</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合理轮作，选好茬口。4月中下旬至6月上旬播种，采用大小行覆膜种植，大行距90～120厘米，小行距45～55厘米左右，株距60厘米左右。播种时根据当地气候季土壤肥力状况，合理调整种植密度，一般建议种植密度1600～2000株/亩。做好水肥管理，播种前施磷二铵20</w:t>
      </w:r>
      <w:r w:rsidR="00F41CFC">
        <w:rPr>
          <w:rFonts w:ascii="宋体" w:eastAsia="宋体" w:hAnsi="宋体" w:cs="宋体" w:hint="eastAsia"/>
          <w:szCs w:val="21"/>
        </w:rPr>
        <w:t>千克</w:t>
      </w:r>
      <w:r w:rsidRPr="00BA3CB3">
        <w:rPr>
          <w:rFonts w:ascii="宋体" w:eastAsia="宋体" w:hAnsi="宋体" w:cs="宋体" w:hint="eastAsia"/>
          <w:szCs w:val="21"/>
        </w:rPr>
        <w:t>，施足底肥，夯实基础。现蕾期浇头水。辅助授粉提高结实，盘背发黄、皮壳干硬后及时收获。</w:t>
      </w:r>
    </w:p>
    <w:p w:rsidR="00FF6E01" w:rsidRPr="00F3036B" w:rsidRDefault="00FF6E01" w:rsidP="00F3036B">
      <w:pPr>
        <w:rPr>
          <w:rFonts w:asciiTheme="minorEastAsia" w:hAnsiTheme="minorEastAsia"/>
          <w:b/>
          <w:szCs w:val="21"/>
        </w:rPr>
      </w:pPr>
      <w:r w:rsidRPr="00BA3CB3">
        <w:rPr>
          <w:rFonts w:ascii="宋体" w:eastAsia="宋体" w:hAnsi="宋体" w:cs="宋体" w:hint="eastAsia"/>
          <w:b/>
          <w:szCs w:val="21"/>
        </w:rPr>
        <w:t xml:space="preserve">  </w:t>
      </w:r>
      <w:r w:rsidR="00E02325">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F3036B" w:rsidRPr="00CA25FF">
        <w:rPr>
          <w:rFonts w:asciiTheme="minorEastAsia" w:hAnsiTheme="minorEastAsia" w:hint="eastAsia"/>
          <w:noProof/>
          <w:szCs w:val="21"/>
        </w:rPr>
        <w:t>适宜在</w:t>
      </w:r>
      <w:r w:rsidR="00F3036B" w:rsidRPr="00B73B7F">
        <w:rPr>
          <w:rFonts w:asciiTheme="minorEastAsia" w:hAnsiTheme="minorEastAsia" w:hint="eastAsia"/>
          <w:noProof/>
          <w:szCs w:val="21"/>
        </w:rPr>
        <w:t>甘肃</w:t>
      </w:r>
      <w:r w:rsidR="00F3036B" w:rsidRPr="00A20A57">
        <w:rPr>
          <w:rFonts w:asciiTheme="minorEastAsia" w:hAnsiTheme="minorEastAsia" w:hint="eastAsia"/>
          <w:b/>
          <w:noProof/>
          <w:szCs w:val="21"/>
        </w:rPr>
        <w:t>、新疆、内蒙古、吉林、辽宁、黑龙江向日葵产区春、夏季播种。</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根据实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FF6E01" w:rsidRPr="00BA3CB3" w:rsidRDefault="00FF6E01" w:rsidP="00BA3CB3">
      <w:pPr>
        <w:ind w:firstLineChars="100" w:firstLine="210"/>
        <w:rPr>
          <w:rFonts w:ascii="宋体" w:eastAsia="宋体" w:hAnsi="宋体"/>
          <w:szCs w:val="21"/>
        </w:rPr>
      </w:pPr>
    </w:p>
    <w:p w:rsidR="00FF6E01" w:rsidRPr="00BA3CB3" w:rsidRDefault="008F35D6" w:rsidP="00BA3CB3">
      <w:pPr>
        <w:rPr>
          <w:rFonts w:ascii="宋体" w:eastAsia="宋体" w:hAnsi="宋体"/>
          <w:szCs w:val="21"/>
        </w:rPr>
      </w:pPr>
      <w:r>
        <w:rPr>
          <w:rFonts w:ascii="宋体" w:eastAsia="宋体" w:hAnsi="宋体" w:cs="宋体" w:hint="eastAsia"/>
          <w:b/>
          <w:szCs w:val="21"/>
        </w:rPr>
        <w:t>27</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GPD向日葵(2018)151122</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向日葵</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益民362</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内蒙古杭锦后旗益民种子有限责任公司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内蒙古杭锦后旗益民种子有限责任公司</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R3-6A×S2011-2</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食用型杂交种。为中熟食用型杂交种，一般春播出苗至成熟的生育日数为106～111天，为中熟，成熟时植株高度平均178～190厘米，为中等，茎秆粗壮，平均34片叶，叶片呈心脏形，无分枝。幼苗绿色，叶脉均为绿色，舌状花中等黄色，管状花紫色，开花期花盘平展，成熟时花盘向下倾斜，亩保苗2200株密度下，盘径24.5～26.2厘米。籽粒辐射状紧密排列，瘦果果皮为黑底白条纹，果型阔卵形，籽粒长2.2厘米，宽0.9厘米。结实率78%以上。百粒重平均18.5～19.6克。籽实蛋白质含量16.4%。中感盘腐型菌核病，中感根腐型菌核病，中抗黄萎病，高抗黑斑病，中抗褐斑病，中感黑茎病。第1生长周期亩产252.76千克，比对照JK601增产9.35%；第2生长周期亩产250.28千克，比对照JK601增产6.02%。</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1.选择3～5年未种葵花的轮作地，并且上茬没有使用过莠去津（阿特拉津）除草剂的地块。2.提倡秋季整地，亩施优质农家肥2～3吨作底肥。早春进行耙耱整</w:t>
      </w:r>
      <w:r w:rsidRPr="00BA3CB3">
        <w:rPr>
          <w:rFonts w:ascii="宋体" w:eastAsia="宋体" w:hAnsi="宋体" w:cs="宋体" w:hint="eastAsia"/>
          <w:szCs w:val="21"/>
        </w:rPr>
        <w:lastRenderedPageBreak/>
        <w:t>地，使其达到地平、土碎、墒好，具有上虚下实的播种条件。3.播前随覆膜亩施磷酸二铵20千克配合尿素3千克和硫酸钾10千克做种肥。4.保证能正常成熟的前提下，适期晚播可以减轻土传病和葵螟的危害。一般掌握在5月25日至6月10日。5.采用大小行种植，大行2.4尺，小行1.2尺，株距1.5尺，亩保苗2200株。6.大力发展养蜂事业，一般5～10亩放一箱蜂；在蜂源不足情况下，盛花期晴天上午9～11时进行人工辅助授粉2～3次，可有效提高结实率，增加产量。7.全生育期一般浇三次水，分别在出苗30天、现蕾期、开花期各浇一次水；盐碱地葵花第一水必须提前10～15天，否则会造成生理缺水而死苗。8.结合浇现蕾水亩施尿素25千克，配合硼、锌等微量元素。9.成熟后提倡“插盘”晾晒，有利于商品皮色达到最佳。</w:t>
      </w:r>
    </w:p>
    <w:p w:rsidR="00FF6E01" w:rsidRPr="00E02325" w:rsidRDefault="00FF6E01" w:rsidP="00E02325">
      <w:pPr>
        <w:rPr>
          <w:rFonts w:asciiTheme="minorEastAsia" w:hAnsiTheme="minorEastAsia"/>
          <w:b/>
          <w:szCs w:val="21"/>
        </w:rPr>
      </w:pPr>
      <w:r w:rsidRPr="00BA3CB3">
        <w:rPr>
          <w:rFonts w:ascii="宋体" w:eastAsia="宋体" w:hAnsi="宋体" w:cs="宋体" w:hint="eastAsia"/>
          <w:b/>
          <w:szCs w:val="21"/>
        </w:rPr>
        <w:t xml:space="preserve">　</w:t>
      </w:r>
      <w:r w:rsidR="00573268">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E02325" w:rsidRPr="00CA25FF">
        <w:rPr>
          <w:rFonts w:asciiTheme="minorEastAsia" w:hAnsiTheme="minorEastAsia" w:hint="eastAsia"/>
          <w:noProof/>
          <w:szCs w:val="21"/>
        </w:rPr>
        <w:t>适宜在</w:t>
      </w:r>
      <w:r w:rsidR="00E02325" w:rsidRPr="00B73B7F">
        <w:rPr>
          <w:rFonts w:asciiTheme="minorEastAsia" w:hAnsiTheme="minorEastAsia" w:hint="eastAsia"/>
          <w:noProof/>
          <w:szCs w:val="21"/>
        </w:rPr>
        <w:t>内蒙古、甘肃、山西</w:t>
      </w:r>
      <w:r w:rsidR="00E02325" w:rsidRPr="00A20A57">
        <w:rPr>
          <w:rFonts w:asciiTheme="minorEastAsia" w:hAnsiTheme="minorEastAsia" w:hint="eastAsia"/>
          <w:b/>
          <w:noProof/>
          <w:szCs w:val="21"/>
        </w:rPr>
        <w:t>、新疆、陕西、辽宁≥10℃有效积温2300℃ 以上地区</w:t>
      </w:r>
      <w:r w:rsidR="00573268" w:rsidRPr="00A20A57">
        <w:rPr>
          <w:rFonts w:asciiTheme="minorEastAsia" w:hAnsiTheme="minorEastAsia" w:hint="eastAsia"/>
          <w:b/>
          <w:noProof/>
          <w:szCs w:val="21"/>
        </w:rPr>
        <w:t>5月下旬至6月上旬的夏初种植</w:t>
      </w:r>
      <w:r w:rsidR="00E02325" w:rsidRPr="00A20A57">
        <w:rPr>
          <w:rFonts w:asciiTheme="minorEastAsia" w:hAnsiTheme="minorEastAsia" w:hint="eastAsia"/>
          <w:b/>
          <w:noProof/>
          <w:szCs w:val="21"/>
        </w:rPr>
        <w:t>。</w:t>
      </w:r>
    </w:p>
    <w:p w:rsidR="00FF6E01" w:rsidRPr="00BA3CB3" w:rsidRDefault="00FF6E01"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rsidR="00BA3CB3" w:rsidRDefault="00BA3CB3" w:rsidP="00BA3CB3">
      <w:pPr>
        <w:rPr>
          <w:rFonts w:ascii="宋体" w:eastAsia="宋体" w:hAnsi="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28</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GPD甜菜(2018)110002</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甜菜</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KUHN5012</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荷兰安地国际有限公司北京代表处</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荷兰安地国际有限公司</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MS3537×POL4771</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标准型(N)。为二倍体遗传单粒型雄性不育杂交种，发芽势强，苗期生长势强，叶片较窄小，叶色较深，叶丛斜立。根为圆锥形，根头小，根沟浅，根皮光滑，皮质细致。平均含糖率15.64%。抗根腐病、褐斑病、丛根病。第1生长周期亩产</w:t>
      </w:r>
      <w:smartTag w:uri="urn:schemas-microsoft-com:office:smarttags" w:element="chmetcnv">
        <w:smartTagPr>
          <w:attr w:name="TCSC" w:val="0"/>
          <w:attr w:name="NumberType" w:val="1"/>
          <w:attr w:name="Negative" w:val="False"/>
          <w:attr w:name="HasSpace" w:val="False"/>
          <w:attr w:name="SourceValue" w:val="5130.83"/>
          <w:attr w:name="UnitName" w:val="千克"/>
        </w:smartTagPr>
        <w:r w:rsidRPr="00BA3CB3">
          <w:rPr>
            <w:rFonts w:ascii="宋体" w:eastAsia="宋体" w:hAnsi="宋体" w:cs="宋体" w:hint="eastAsia"/>
            <w:szCs w:val="21"/>
          </w:rPr>
          <w:t>5130.83千克</w:t>
        </w:r>
      </w:smartTag>
      <w:r w:rsidRPr="00BA3CB3">
        <w:rPr>
          <w:rFonts w:ascii="宋体" w:eastAsia="宋体" w:hAnsi="宋体" w:cs="宋体" w:hint="eastAsia"/>
          <w:szCs w:val="21"/>
        </w:rPr>
        <w:t>，比对照KWS2409增产8.9%；第2生长周期亩产</w:t>
      </w:r>
      <w:smartTag w:uri="urn:schemas-microsoft-com:office:smarttags" w:element="chmetcnv">
        <w:smartTagPr>
          <w:attr w:name="TCSC" w:val="0"/>
          <w:attr w:name="NumberType" w:val="1"/>
          <w:attr w:name="Negative" w:val="False"/>
          <w:attr w:name="HasSpace" w:val="False"/>
          <w:attr w:name="SourceValue" w:val="5392.1"/>
          <w:attr w:name="UnitName" w:val="千克"/>
        </w:smartTagPr>
        <w:r w:rsidRPr="00BA3CB3">
          <w:rPr>
            <w:rFonts w:ascii="宋体" w:eastAsia="宋体" w:hAnsi="宋体" w:cs="宋体" w:hint="eastAsia"/>
            <w:szCs w:val="21"/>
          </w:rPr>
          <w:t>5392.10千克</w:t>
        </w:r>
      </w:smartTag>
      <w:r w:rsidRPr="00BA3CB3">
        <w:rPr>
          <w:rFonts w:ascii="宋体" w:eastAsia="宋体" w:hAnsi="宋体" w:cs="宋体" w:hint="eastAsia"/>
          <w:szCs w:val="21"/>
        </w:rPr>
        <w:t>，比对照KWS2409增产9.7%。</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1.实行4年以上的轮作，土壤持水性要好，排涝性强。2.适期早播。播前精细整地，播深2～</w:t>
      </w:r>
      <w:smartTag w:uri="urn:schemas-microsoft-com:office:smarttags" w:element="chmetcnv">
        <w:smartTagPr>
          <w:attr w:name="TCSC" w:val="0"/>
          <w:attr w:name="NumberType" w:val="1"/>
          <w:attr w:name="Negative" w:val="False"/>
          <w:attr w:name="HasSpace" w:val="False"/>
          <w:attr w:name="SourceValue" w:val="3"/>
          <w:attr w:name="UnitName" w:val="厘米"/>
        </w:smartTagPr>
        <w:r w:rsidRPr="00BA3CB3">
          <w:rPr>
            <w:rFonts w:ascii="宋体" w:eastAsia="宋体" w:hAnsi="宋体" w:cs="宋体" w:hint="eastAsia"/>
            <w:szCs w:val="21"/>
          </w:rPr>
          <w:t>3厘米</w:t>
        </w:r>
      </w:smartTag>
      <w:r w:rsidRPr="00BA3CB3">
        <w:rPr>
          <w:rFonts w:ascii="宋体" w:eastAsia="宋体" w:hAnsi="宋体" w:cs="宋体" w:hint="eastAsia"/>
          <w:szCs w:val="21"/>
        </w:rPr>
        <w:t>，播量约300～</w:t>
      </w:r>
      <w:smartTag w:uri="urn:schemas-microsoft-com:office:smarttags" w:element="chmetcnv">
        <w:smartTagPr>
          <w:attr w:name="TCSC" w:val="0"/>
          <w:attr w:name="NumberType" w:val="1"/>
          <w:attr w:name="Negative" w:val="False"/>
          <w:attr w:name="HasSpace" w:val="False"/>
          <w:attr w:name="SourceValue" w:val="500"/>
          <w:attr w:name="UnitName" w:val="克"/>
        </w:smartTagPr>
        <w:r w:rsidRPr="00BA3CB3">
          <w:rPr>
            <w:rFonts w:ascii="宋体" w:eastAsia="宋体" w:hAnsi="宋体" w:cs="宋体" w:hint="eastAsia"/>
            <w:szCs w:val="21"/>
          </w:rPr>
          <w:t>500克</w:t>
        </w:r>
      </w:smartTag>
      <w:r w:rsidRPr="00BA3CB3">
        <w:rPr>
          <w:rFonts w:ascii="宋体" w:eastAsia="宋体" w:hAnsi="宋体" w:cs="宋体" w:hint="eastAsia"/>
          <w:szCs w:val="21"/>
        </w:rPr>
        <w:t>/亩，苗期适时深中耕，以利全苗。3.一般保苗密度5500～6000株/亩。4.施肥：重施基肥，少施追肥。一般土壤亩施尿素20～</w:t>
      </w:r>
      <w:smartTag w:uri="urn:schemas-microsoft-com:office:smarttags" w:element="chmetcnv">
        <w:smartTagPr>
          <w:attr w:name="TCSC" w:val="0"/>
          <w:attr w:name="NumberType" w:val="1"/>
          <w:attr w:name="Negative" w:val="False"/>
          <w:attr w:name="HasSpace" w:val="False"/>
          <w:attr w:name="SourceValue" w:val="30"/>
          <w:attr w:name="UnitName" w:val="千克"/>
        </w:smartTagPr>
        <w:r w:rsidRPr="00BA3CB3">
          <w:rPr>
            <w:rFonts w:ascii="宋体" w:eastAsia="宋体" w:hAnsi="宋体" w:cs="宋体" w:hint="eastAsia"/>
            <w:szCs w:val="21"/>
          </w:rPr>
          <w:t>30千克</w:t>
        </w:r>
      </w:smartTag>
      <w:r w:rsidRPr="00BA3CB3">
        <w:rPr>
          <w:rFonts w:ascii="宋体" w:eastAsia="宋体" w:hAnsi="宋体" w:cs="宋体" w:hint="eastAsia"/>
          <w:szCs w:val="21"/>
        </w:rPr>
        <w:t>，磷肥10～</w:t>
      </w:r>
      <w:smartTag w:uri="urn:schemas-microsoft-com:office:smarttags" w:element="chmetcnv">
        <w:smartTagPr>
          <w:attr w:name="TCSC" w:val="0"/>
          <w:attr w:name="NumberType" w:val="1"/>
          <w:attr w:name="Negative" w:val="False"/>
          <w:attr w:name="HasSpace" w:val="False"/>
          <w:attr w:name="SourceValue" w:val="15"/>
          <w:attr w:name="UnitName" w:val="千克"/>
        </w:smartTagPr>
        <w:r w:rsidRPr="00BA3CB3">
          <w:rPr>
            <w:rFonts w:ascii="宋体" w:eastAsia="宋体" w:hAnsi="宋体" w:cs="宋体" w:hint="eastAsia"/>
            <w:szCs w:val="21"/>
          </w:rPr>
          <w:t>15千克</w:t>
        </w:r>
      </w:smartTag>
      <w:r w:rsidRPr="00BA3CB3">
        <w:rPr>
          <w:rFonts w:ascii="宋体" w:eastAsia="宋体" w:hAnsi="宋体" w:cs="宋体" w:hint="eastAsia"/>
          <w:szCs w:val="21"/>
        </w:rPr>
        <w:t>，钾肥</w:t>
      </w:r>
      <w:smartTag w:uri="urn:schemas-microsoft-com:office:smarttags" w:element="chmetcnv">
        <w:smartTagPr>
          <w:attr w:name="TCSC" w:val="0"/>
          <w:attr w:name="NumberType" w:val="1"/>
          <w:attr w:name="Negative" w:val="False"/>
          <w:attr w:name="HasSpace" w:val="False"/>
          <w:attr w:name="SourceValue" w:val="5"/>
          <w:attr w:name="UnitName" w:val="千克"/>
        </w:smartTagPr>
        <w:r w:rsidRPr="00BA3CB3">
          <w:rPr>
            <w:rFonts w:ascii="宋体" w:eastAsia="宋体" w:hAnsi="宋体" w:cs="宋体" w:hint="eastAsia"/>
            <w:szCs w:val="21"/>
          </w:rPr>
          <w:t>5千克</w:t>
        </w:r>
      </w:smartTag>
      <w:r w:rsidRPr="00BA3CB3">
        <w:rPr>
          <w:rFonts w:ascii="宋体" w:eastAsia="宋体" w:hAnsi="宋体" w:cs="宋体" w:hint="eastAsia"/>
          <w:szCs w:val="21"/>
        </w:rPr>
        <w:t>，肥料总量的60%～70%作基肥。后期应控制水肥，杜绝大水大肥。5.全生育期要控制杂草与害虫，药剂拌种防治苗期病虫，中后期适时喷药防治褐斑病。</w:t>
      </w:r>
    </w:p>
    <w:p w:rsidR="000D3FFA" w:rsidRPr="00A20A57" w:rsidRDefault="00FF6E01" w:rsidP="00573268">
      <w:pPr>
        <w:ind w:firstLineChars="200" w:firstLine="422"/>
        <w:rPr>
          <w:rFonts w:asciiTheme="minorEastAsia" w:hAnsiTheme="minorEastAsia"/>
          <w:b/>
          <w:szCs w:val="21"/>
        </w:rPr>
      </w:pPr>
      <w:r w:rsidRPr="00BA3CB3">
        <w:rPr>
          <w:rFonts w:ascii="宋体" w:eastAsia="宋体" w:hAnsi="宋体" w:cs="宋体" w:hint="eastAsia"/>
          <w:b/>
          <w:szCs w:val="21"/>
        </w:rPr>
        <w:t>适宜种植区域及季节：</w:t>
      </w:r>
      <w:r w:rsidR="000D3FFA" w:rsidRPr="00CA25FF">
        <w:rPr>
          <w:rFonts w:asciiTheme="minorEastAsia" w:hAnsiTheme="minorEastAsia" w:hint="eastAsia"/>
          <w:noProof/>
          <w:szCs w:val="21"/>
        </w:rPr>
        <w:t>适宜</w:t>
      </w:r>
      <w:r w:rsidR="00573268" w:rsidRPr="00CA25FF">
        <w:rPr>
          <w:rFonts w:asciiTheme="minorEastAsia" w:hAnsiTheme="minorEastAsia" w:hint="eastAsia"/>
          <w:noProof/>
          <w:szCs w:val="21"/>
        </w:rPr>
        <w:t>在</w:t>
      </w:r>
      <w:r w:rsidR="000D3FFA" w:rsidRPr="00A20A57">
        <w:rPr>
          <w:rFonts w:asciiTheme="minorEastAsia" w:hAnsiTheme="minorEastAsia" w:hint="eastAsia"/>
          <w:b/>
          <w:noProof/>
          <w:szCs w:val="21"/>
        </w:rPr>
        <w:t>黑龙江、内蒙古、</w:t>
      </w:r>
      <w:r w:rsidR="000D3FFA" w:rsidRPr="00B73B7F">
        <w:rPr>
          <w:rFonts w:asciiTheme="minorEastAsia" w:hAnsiTheme="minorEastAsia" w:hint="eastAsia"/>
          <w:noProof/>
          <w:szCs w:val="21"/>
        </w:rPr>
        <w:t>新疆</w:t>
      </w:r>
      <w:r w:rsidR="000D3FFA" w:rsidRPr="00A20A57">
        <w:rPr>
          <w:rFonts w:asciiTheme="minorEastAsia" w:hAnsiTheme="minorEastAsia" w:hint="eastAsia"/>
          <w:b/>
          <w:noProof/>
          <w:szCs w:val="21"/>
        </w:rPr>
        <w:t>地区春季种植。</w:t>
      </w:r>
    </w:p>
    <w:p w:rsidR="00BA3CB3" w:rsidRPr="000D3FFA" w:rsidRDefault="00BA3CB3" w:rsidP="000D3FFA">
      <w:pPr>
        <w:ind w:firstLineChars="200" w:firstLine="422"/>
        <w:rPr>
          <w:rFonts w:ascii="宋体" w:eastAsia="宋体" w:hAnsi="宋体" w:cs="宋体"/>
          <w:b/>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29</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GPD甜菜(2018)110004</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甜菜</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SV1433</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荷兰安地国际有限公司北京代表处</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lastRenderedPageBreak/>
        <w:t>育 种 者：</w:t>
      </w:r>
      <w:r w:rsidRPr="00BA3CB3">
        <w:rPr>
          <w:rFonts w:ascii="宋体" w:eastAsia="宋体" w:hAnsi="宋体" w:cs="宋体" w:hint="eastAsia"/>
          <w:szCs w:val="21"/>
        </w:rPr>
        <w:t>荷兰安地国际有限公司</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SVDHMS2556 × SVDHPOL4887</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丰产型(E)、高糖型(Z)。二倍体遗传单胚雄性不育杂交种。苗期生长旺盛，发芽势强，出苗快而整齐。利于苗全苗壮；叶片功能期长，叶丛半直立，叶片心形。根冠比例协调，株型紧凑，适合密植。根为圆锥形，根头小，根沟浅，根皮光滑。第1生长周期含糖率16.4%，比对照高1.0%；第2生长周期含糖率16.6%，比对照高1.2%。抗褐斑病，耐根腐病及丛根病。第1生长周期亩产</w:t>
      </w:r>
      <w:smartTag w:uri="urn:schemas-microsoft-com:office:smarttags" w:element="chmetcnv">
        <w:smartTagPr>
          <w:attr w:name="TCSC" w:val="0"/>
          <w:attr w:name="NumberType" w:val="1"/>
          <w:attr w:name="Negative" w:val="False"/>
          <w:attr w:name="HasSpace" w:val="False"/>
          <w:attr w:name="SourceValue" w:val="7372.8"/>
          <w:attr w:name="UnitName" w:val="千克"/>
        </w:smartTagPr>
        <w:r w:rsidRPr="00BA3CB3">
          <w:rPr>
            <w:rFonts w:ascii="宋体" w:eastAsia="宋体" w:hAnsi="宋体" w:cs="宋体" w:hint="eastAsia"/>
            <w:szCs w:val="21"/>
          </w:rPr>
          <w:t>7372.8千克</w:t>
        </w:r>
      </w:smartTag>
      <w:r w:rsidRPr="00BA3CB3">
        <w:rPr>
          <w:rFonts w:ascii="宋体" w:eastAsia="宋体" w:hAnsi="宋体" w:cs="宋体" w:hint="eastAsia"/>
          <w:szCs w:val="21"/>
        </w:rPr>
        <w:t>，比对照BETA218增产17.9%；第2生长周期亩产</w:t>
      </w:r>
      <w:smartTag w:uri="urn:schemas-microsoft-com:office:smarttags" w:element="chmetcnv">
        <w:smartTagPr>
          <w:attr w:name="TCSC" w:val="0"/>
          <w:attr w:name="NumberType" w:val="1"/>
          <w:attr w:name="Negative" w:val="False"/>
          <w:attr w:name="HasSpace" w:val="False"/>
          <w:attr w:name="SourceValue" w:val="7663.7"/>
          <w:attr w:name="UnitName" w:val="千克"/>
        </w:smartTagPr>
        <w:r w:rsidRPr="00BA3CB3">
          <w:rPr>
            <w:rFonts w:ascii="宋体" w:eastAsia="宋体" w:hAnsi="宋体" w:cs="宋体" w:hint="eastAsia"/>
            <w:szCs w:val="21"/>
          </w:rPr>
          <w:t>7663.7千克</w:t>
        </w:r>
      </w:smartTag>
      <w:r w:rsidRPr="00BA3CB3">
        <w:rPr>
          <w:rFonts w:ascii="宋体" w:eastAsia="宋体" w:hAnsi="宋体" w:cs="宋体" w:hint="eastAsia"/>
          <w:szCs w:val="21"/>
        </w:rPr>
        <w:t>，比对照BETA218增产22.2%。</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选地：选秋季深翻地，5年以上轮作。栽培密度：纸筒移栽保苗5500株/亩，机械化直播保苗6000株/亩。施肥方法：施肥以农家肥与化肥配合使用为好，适量增施硼锌微量元素。化肥分底肥、种肥、追肥分期施入，追肥以磷钾肥为主，时间不能晚于8片真叶期。</w:t>
      </w:r>
    </w:p>
    <w:p w:rsidR="00FF6E01" w:rsidRPr="000D3FFA" w:rsidRDefault="000D3FFA" w:rsidP="000D3FFA">
      <w:pPr>
        <w:jc w:val="left"/>
        <w:rPr>
          <w:rFonts w:asciiTheme="minorEastAsia" w:hAnsiTheme="minorEastAsia"/>
          <w:b/>
          <w:szCs w:val="21"/>
        </w:rPr>
      </w:pPr>
      <w:r>
        <w:rPr>
          <w:rFonts w:ascii="宋体" w:eastAsia="宋体" w:hAnsi="宋体" w:cs="宋体" w:hint="eastAsia"/>
          <w:b/>
          <w:szCs w:val="21"/>
        </w:rPr>
        <w:t xml:space="preserve">    </w:t>
      </w:r>
      <w:r w:rsidR="00FF6E01" w:rsidRPr="00BA3CB3">
        <w:rPr>
          <w:rFonts w:ascii="宋体" w:eastAsia="宋体" w:hAnsi="宋体" w:cs="宋体" w:hint="eastAsia"/>
          <w:b/>
          <w:szCs w:val="21"/>
        </w:rPr>
        <w:t>适宜种植区域及季节：</w:t>
      </w:r>
      <w:r w:rsidRPr="00CA25FF">
        <w:rPr>
          <w:rFonts w:asciiTheme="minorEastAsia" w:hAnsiTheme="minorEastAsia" w:hint="eastAsia"/>
          <w:noProof/>
          <w:szCs w:val="21"/>
        </w:rPr>
        <w:t>适宜</w:t>
      </w:r>
      <w:r w:rsidR="00573268" w:rsidRPr="00CA25FF">
        <w:rPr>
          <w:rFonts w:asciiTheme="minorEastAsia" w:hAnsiTheme="minorEastAsia" w:hint="eastAsia"/>
          <w:noProof/>
          <w:szCs w:val="21"/>
        </w:rPr>
        <w:t>在</w:t>
      </w:r>
      <w:r w:rsidRPr="00B73B7F">
        <w:rPr>
          <w:rFonts w:asciiTheme="minorEastAsia" w:hAnsiTheme="minorEastAsia" w:hint="eastAsia"/>
          <w:noProof/>
          <w:szCs w:val="21"/>
        </w:rPr>
        <w:t>甘肃酒泉、张掖</w:t>
      </w:r>
      <w:r w:rsidR="00573268" w:rsidRPr="00B73B7F">
        <w:rPr>
          <w:rFonts w:asciiTheme="minorEastAsia" w:hAnsiTheme="minorEastAsia" w:hint="eastAsia"/>
          <w:noProof/>
          <w:szCs w:val="21"/>
        </w:rPr>
        <w:t>，</w:t>
      </w:r>
      <w:r w:rsidRPr="00A20A57">
        <w:rPr>
          <w:rFonts w:asciiTheme="minorEastAsia" w:hAnsiTheme="minorEastAsia" w:hint="eastAsia"/>
          <w:b/>
          <w:noProof/>
          <w:szCs w:val="21"/>
        </w:rPr>
        <w:t>内蒙古</w:t>
      </w:r>
      <w:r w:rsidR="00573268">
        <w:rPr>
          <w:rFonts w:asciiTheme="minorEastAsia" w:hAnsiTheme="minorEastAsia" w:hint="eastAsia"/>
          <w:b/>
          <w:noProof/>
          <w:szCs w:val="21"/>
        </w:rPr>
        <w:t>，</w:t>
      </w:r>
      <w:r w:rsidRPr="00B73B7F">
        <w:rPr>
          <w:rFonts w:asciiTheme="minorEastAsia" w:hAnsiTheme="minorEastAsia" w:hint="eastAsia"/>
          <w:noProof/>
          <w:szCs w:val="21"/>
        </w:rPr>
        <w:t>黑龙江</w:t>
      </w:r>
      <w:r w:rsidRPr="00A20A57">
        <w:rPr>
          <w:rFonts w:asciiTheme="minorEastAsia" w:hAnsiTheme="minorEastAsia" w:hint="eastAsia"/>
          <w:b/>
          <w:noProof/>
          <w:szCs w:val="21"/>
        </w:rPr>
        <w:t>地区春季种植。</w:t>
      </w:r>
    </w:p>
    <w:p w:rsidR="00FF6E01" w:rsidRPr="00BA3CB3" w:rsidRDefault="00FF6E01" w:rsidP="00BA3CB3">
      <w:pPr>
        <w:ind w:firstLineChars="200" w:firstLine="422"/>
        <w:jc w:val="left"/>
        <w:rPr>
          <w:rFonts w:ascii="宋体" w:eastAsia="宋体" w:hAnsi="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严禁在重茬地种植。合理轮作是增强抗病性的有效途径；多施磷、钾肥；适当控制灌水次数。</w:t>
      </w:r>
    </w:p>
    <w:p w:rsidR="00BA3CB3" w:rsidRDefault="00BA3CB3" w:rsidP="00BA3CB3">
      <w:pPr>
        <w:rPr>
          <w:rFonts w:ascii="宋体" w:eastAsia="宋体" w:hAnsi="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30</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GPD甜菜(2018)110005</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甜菜</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IM802</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荷兰安地国际有限公司北京代表处</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荷兰安地国际有限公司</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SVDH MS8835 × SVDH POL4736</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标准型二倍体遗传单胚型雄性不育甜菜杂交品种。出苗快，苗期生长势强，叶丛半直立。根为楔形，根头小，根沟浅，根皮光滑。第1生长周期含糖率17.43%，比对照甜研309高0.11%；第2生长周期含糖率14.74%，比对照甜研309低0.25%。抗根腐病，耐褐斑病和丛根病。第1生长周期亩产</w:t>
      </w:r>
      <w:smartTag w:uri="urn:schemas-microsoft-com:office:smarttags" w:element="chmetcnv">
        <w:smartTagPr>
          <w:attr w:name="TCSC" w:val="0"/>
          <w:attr w:name="NumberType" w:val="1"/>
          <w:attr w:name="Negative" w:val="False"/>
          <w:attr w:name="HasSpace" w:val="False"/>
          <w:attr w:name="SourceValue" w:val="5331.2"/>
          <w:attr w:name="UnitName" w:val="千克"/>
        </w:smartTagPr>
        <w:r w:rsidRPr="00BA3CB3">
          <w:rPr>
            <w:rFonts w:ascii="宋体" w:eastAsia="宋体" w:hAnsi="宋体" w:cs="宋体" w:hint="eastAsia"/>
            <w:szCs w:val="21"/>
          </w:rPr>
          <w:t>5331.2千克</w:t>
        </w:r>
      </w:smartTag>
      <w:r w:rsidRPr="00BA3CB3">
        <w:rPr>
          <w:rFonts w:ascii="宋体" w:eastAsia="宋体" w:hAnsi="宋体" w:cs="宋体" w:hint="eastAsia"/>
          <w:szCs w:val="21"/>
        </w:rPr>
        <w:t>，比对照甜研309增产36.5%；第2生长周期亩产</w:t>
      </w:r>
      <w:smartTag w:uri="urn:schemas-microsoft-com:office:smarttags" w:element="chmetcnv">
        <w:smartTagPr>
          <w:attr w:name="TCSC" w:val="0"/>
          <w:attr w:name="NumberType" w:val="1"/>
          <w:attr w:name="Negative" w:val="False"/>
          <w:attr w:name="HasSpace" w:val="False"/>
          <w:attr w:name="SourceValue" w:val="4092.8"/>
          <w:attr w:name="UnitName" w:val="千克"/>
        </w:smartTagPr>
        <w:r w:rsidRPr="00BA3CB3">
          <w:rPr>
            <w:rFonts w:ascii="宋体" w:eastAsia="宋体" w:hAnsi="宋体" w:cs="宋体" w:hint="eastAsia"/>
            <w:szCs w:val="21"/>
          </w:rPr>
          <w:t>4092.8千克</w:t>
        </w:r>
      </w:smartTag>
      <w:r w:rsidRPr="00BA3CB3">
        <w:rPr>
          <w:rFonts w:ascii="宋体" w:eastAsia="宋体" w:hAnsi="宋体" w:cs="宋体" w:hint="eastAsia"/>
          <w:szCs w:val="21"/>
        </w:rPr>
        <w:t>，比对照甜研309增产7.0%。</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根据土壤及气候的具体条件，一般育苗移栽5500株/亩，机械化直播6000株/亩为宜，收获株数应不低于5000株/亩。施肥以农家肥与化肥配合使用为好，根据不同区域合理搭配N、P、K。适量增施镁元素和硼锌微量元素。化肥分底肥、种肥、追肥分期施入，追施氮肥时间不能晚于8片真叶期。5年以上轮作。生产田应秋季深翻，土壤肥沃，持水性好，地形应易于排涝。</w:t>
      </w:r>
    </w:p>
    <w:p w:rsidR="000D3FFA" w:rsidRPr="00A20A57" w:rsidRDefault="000D3FFA" w:rsidP="000D3FFA">
      <w:pPr>
        <w:jc w:val="left"/>
        <w:rPr>
          <w:rFonts w:asciiTheme="minorEastAsia" w:hAnsiTheme="minorEastAsia"/>
          <w:b/>
          <w:szCs w:val="21"/>
        </w:rPr>
      </w:pPr>
      <w:r>
        <w:rPr>
          <w:rFonts w:ascii="宋体" w:eastAsia="宋体" w:hAnsi="宋体" w:cs="宋体" w:hint="eastAsia"/>
          <w:b/>
          <w:szCs w:val="21"/>
        </w:rPr>
        <w:t xml:space="preserve">    </w:t>
      </w:r>
      <w:r w:rsidR="00FF6E01" w:rsidRPr="00BA3CB3">
        <w:rPr>
          <w:rFonts w:ascii="宋体" w:eastAsia="宋体" w:hAnsi="宋体" w:cs="宋体" w:hint="eastAsia"/>
          <w:b/>
          <w:szCs w:val="21"/>
        </w:rPr>
        <w:t>适宜种植区域及季节：</w:t>
      </w:r>
      <w:r w:rsidRPr="009723BA">
        <w:rPr>
          <w:rFonts w:asciiTheme="minorEastAsia" w:hAnsiTheme="minorEastAsia" w:hint="eastAsia"/>
          <w:noProof/>
          <w:szCs w:val="21"/>
        </w:rPr>
        <w:t>适宜在</w:t>
      </w:r>
      <w:r w:rsidRPr="00B73B7F">
        <w:rPr>
          <w:rFonts w:asciiTheme="minorEastAsia" w:hAnsiTheme="minorEastAsia" w:hint="eastAsia"/>
          <w:noProof/>
          <w:szCs w:val="21"/>
        </w:rPr>
        <w:t>内蒙古</w:t>
      </w:r>
      <w:r w:rsidRPr="00A20A57">
        <w:rPr>
          <w:rFonts w:asciiTheme="minorEastAsia" w:hAnsiTheme="minorEastAsia" w:hint="eastAsia"/>
          <w:b/>
          <w:noProof/>
          <w:szCs w:val="21"/>
        </w:rPr>
        <w:t>、黑龙江、吉林、</w:t>
      </w:r>
      <w:r w:rsidRPr="00B73B7F">
        <w:rPr>
          <w:rFonts w:asciiTheme="minorEastAsia" w:hAnsiTheme="minorEastAsia" w:hint="eastAsia"/>
          <w:noProof/>
          <w:szCs w:val="21"/>
        </w:rPr>
        <w:t>新疆</w:t>
      </w:r>
      <w:r w:rsidRPr="009723BA">
        <w:rPr>
          <w:rFonts w:asciiTheme="minorEastAsia" w:hAnsiTheme="minorEastAsia" w:hint="eastAsia"/>
          <w:noProof/>
          <w:szCs w:val="21"/>
        </w:rPr>
        <w:t>甜菜种植区</w:t>
      </w:r>
      <w:r w:rsidRPr="00A20A57">
        <w:rPr>
          <w:rFonts w:asciiTheme="minorEastAsia" w:hAnsiTheme="minorEastAsia" w:hint="eastAsia"/>
          <w:b/>
          <w:noProof/>
          <w:szCs w:val="21"/>
        </w:rPr>
        <w:t>春季种植。</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严禁在重茬地种植，合理轮作。多施磷、钾肥。适当控制灌水次数。</w:t>
      </w:r>
    </w:p>
    <w:p w:rsidR="00BA3CB3" w:rsidRDefault="00BA3CB3" w:rsidP="00BA3CB3">
      <w:pPr>
        <w:rPr>
          <w:rFonts w:ascii="宋体" w:eastAsia="宋体" w:hAnsi="宋体" w:cs="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31</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GPD甜菜(2018)110007</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甜菜</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SR496</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荷兰安地国际有限公司北京代表处</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荷兰安地国际有限公司</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SVDH MS2542 × SVDH POL4773</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标准型二倍体遗传单胚雄性不育甜菜杂交品种。发芽势强，出苗快，苗期生</w:t>
      </w:r>
      <w:r w:rsidRPr="00BA3CB3">
        <w:rPr>
          <w:rFonts w:ascii="宋体" w:eastAsia="宋体" w:hAnsi="宋体" w:cs="宋体" w:hint="eastAsia"/>
          <w:szCs w:val="21"/>
        </w:rPr>
        <w:lastRenderedPageBreak/>
        <w:t>长势强，叶片功能期长，叶丛直立，叶片呈舌形，根冠比例协调，株型紧凑，根为圆锥形，根头小，根沟浅，根皮光滑。第1生长周期含糖率15.48%，比对照甜研309高0.34%；第2生长周期含糖率16.22%，比对照甜研309高0.36%。耐根腐病、褐斑病、丛根病和立枯病。第1生长周期亩产</w:t>
      </w:r>
      <w:smartTag w:uri="urn:schemas-microsoft-com:office:smarttags" w:element="chmetcnv">
        <w:smartTagPr>
          <w:attr w:name="TCSC" w:val="0"/>
          <w:attr w:name="NumberType" w:val="1"/>
          <w:attr w:name="Negative" w:val="False"/>
          <w:attr w:name="HasSpace" w:val="False"/>
          <w:attr w:name="SourceValue" w:val="4966.2"/>
          <w:attr w:name="UnitName" w:val="千克"/>
        </w:smartTagPr>
        <w:r w:rsidRPr="00BA3CB3">
          <w:rPr>
            <w:rFonts w:ascii="宋体" w:eastAsia="宋体" w:hAnsi="宋体" w:cs="宋体" w:hint="eastAsia"/>
            <w:szCs w:val="21"/>
          </w:rPr>
          <w:t>4966.2千克</w:t>
        </w:r>
      </w:smartTag>
      <w:r w:rsidRPr="00BA3CB3">
        <w:rPr>
          <w:rFonts w:ascii="宋体" w:eastAsia="宋体" w:hAnsi="宋体" w:cs="宋体" w:hint="eastAsia"/>
          <w:szCs w:val="21"/>
        </w:rPr>
        <w:t>，比对照甜研309增产35.6%；第2生长周期亩产</w:t>
      </w:r>
      <w:smartTag w:uri="urn:schemas-microsoft-com:office:smarttags" w:element="chmetcnv">
        <w:smartTagPr>
          <w:attr w:name="TCSC" w:val="0"/>
          <w:attr w:name="NumberType" w:val="1"/>
          <w:attr w:name="Negative" w:val="False"/>
          <w:attr w:name="HasSpace" w:val="False"/>
          <w:attr w:name="SourceValue" w:val="4359.3"/>
          <w:attr w:name="UnitName" w:val="千克"/>
        </w:smartTagPr>
        <w:r w:rsidRPr="00BA3CB3">
          <w:rPr>
            <w:rFonts w:ascii="宋体" w:eastAsia="宋体" w:hAnsi="宋体" w:cs="宋体" w:hint="eastAsia"/>
            <w:szCs w:val="21"/>
          </w:rPr>
          <w:t>4359.3千克</w:t>
        </w:r>
      </w:smartTag>
      <w:r w:rsidRPr="00BA3CB3">
        <w:rPr>
          <w:rFonts w:ascii="宋体" w:eastAsia="宋体" w:hAnsi="宋体" w:cs="宋体" w:hint="eastAsia"/>
          <w:szCs w:val="21"/>
        </w:rPr>
        <w:t>，比对照甜研309增产23.3%。</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秋季深翻地，5年以上轮作。纸筒移栽保苗5500株/亩，机械化直播保苗6000株/亩。施肥以农家肥与化肥配合使用为好，根据不同区域合理搭配N、P、K。适量增施硼锌微量元素。化肥分底肥、种肥、追肥分期施入，追肥以磷钾肥为主，时间不晚于8片真叶期。</w:t>
      </w:r>
    </w:p>
    <w:p w:rsidR="000D3FFA" w:rsidRPr="00A20A57" w:rsidRDefault="000D3FFA" w:rsidP="000D3FFA">
      <w:pPr>
        <w:jc w:val="left"/>
        <w:rPr>
          <w:rFonts w:asciiTheme="minorEastAsia" w:hAnsiTheme="minorEastAsia"/>
          <w:b/>
          <w:szCs w:val="21"/>
        </w:rPr>
      </w:pPr>
      <w:r>
        <w:rPr>
          <w:rFonts w:ascii="宋体" w:eastAsia="宋体" w:hAnsi="宋体" w:cs="宋体" w:hint="eastAsia"/>
          <w:b/>
          <w:szCs w:val="21"/>
        </w:rPr>
        <w:t xml:space="preserve">    </w:t>
      </w:r>
      <w:r w:rsidR="00FF6E01" w:rsidRPr="00BA3CB3">
        <w:rPr>
          <w:rFonts w:ascii="宋体" w:eastAsia="宋体" w:hAnsi="宋体" w:cs="宋体" w:hint="eastAsia"/>
          <w:b/>
          <w:szCs w:val="21"/>
        </w:rPr>
        <w:t>适宜种植区域及季节：</w:t>
      </w:r>
      <w:r w:rsidRPr="009723BA">
        <w:rPr>
          <w:rFonts w:asciiTheme="minorEastAsia" w:hAnsiTheme="minorEastAsia" w:hint="eastAsia"/>
          <w:noProof/>
          <w:szCs w:val="21"/>
        </w:rPr>
        <w:t>适宜</w:t>
      </w:r>
      <w:r w:rsidR="0054002F" w:rsidRPr="009723BA">
        <w:rPr>
          <w:rFonts w:asciiTheme="minorEastAsia" w:hAnsiTheme="minorEastAsia" w:hint="eastAsia"/>
          <w:noProof/>
          <w:szCs w:val="21"/>
        </w:rPr>
        <w:t>在</w:t>
      </w:r>
      <w:r w:rsidRPr="00A20A57">
        <w:rPr>
          <w:rFonts w:asciiTheme="minorEastAsia" w:hAnsiTheme="minorEastAsia" w:hint="eastAsia"/>
          <w:b/>
          <w:noProof/>
          <w:szCs w:val="21"/>
        </w:rPr>
        <w:t>吉林、黑龙江、</w:t>
      </w:r>
      <w:r w:rsidRPr="00B73B7F">
        <w:rPr>
          <w:rFonts w:asciiTheme="minorEastAsia" w:hAnsiTheme="minorEastAsia" w:hint="eastAsia"/>
          <w:noProof/>
          <w:szCs w:val="21"/>
        </w:rPr>
        <w:t>内蒙古、新疆</w:t>
      </w:r>
      <w:r w:rsidRPr="00A20A57">
        <w:rPr>
          <w:rFonts w:asciiTheme="minorEastAsia" w:hAnsiTheme="minorEastAsia" w:hint="eastAsia"/>
          <w:b/>
          <w:noProof/>
          <w:szCs w:val="21"/>
        </w:rPr>
        <w:t>地区春季种植。</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严禁在重茬地种植，合理轮作。多施磷、钾肥。适当控制灌水次数。</w:t>
      </w:r>
    </w:p>
    <w:p w:rsidR="00BA3CB3" w:rsidRDefault="00BA3CB3" w:rsidP="00BA3CB3">
      <w:pPr>
        <w:rPr>
          <w:rFonts w:ascii="宋体" w:eastAsia="宋体" w:hAnsi="宋体" w:cs="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32</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GPD甜菜(2018)110008</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甜菜</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IM1162</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荷兰安地国际有限公司北京代表处</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荷兰安地国际有限公司</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SVDH MS2551 × SVDH POL4830</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标准型甜菜杂交品种。发芽势强，出苗快，苗期生长势强。叶片功能期长，叶丛直立，叶片呈舌形。根冠比例协调，株型紧凑，根为圆锥形，根头小，根沟浅，根皮光滑。第1生长周期含糖率16.1%，比对照甜研309高0.9%；第2生长周期含糖率16.3%，比对照甜研309高0.5%。耐根腐病和褐斑病，抗丛根病。第1生长周期亩产</w:t>
      </w:r>
      <w:smartTag w:uri="urn:schemas-microsoft-com:office:smarttags" w:element="chmetcnv">
        <w:smartTagPr>
          <w:attr w:name="TCSC" w:val="0"/>
          <w:attr w:name="NumberType" w:val="1"/>
          <w:attr w:name="Negative" w:val="False"/>
          <w:attr w:name="HasSpace" w:val="False"/>
          <w:attr w:name="SourceValue" w:val="4417.7"/>
          <w:attr w:name="UnitName" w:val="千克"/>
        </w:smartTagPr>
        <w:r w:rsidRPr="00BA3CB3">
          <w:rPr>
            <w:rFonts w:ascii="宋体" w:eastAsia="宋体" w:hAnsi="宋体" w:cs="宋体" w:hint="eastAsia"/>
            <w:szCs w:val="21"/>
          </w:rPr>
          <w:t>4417.7千克</w:t>
        </w:r>
      </w:smartTag>
      <w:r w:rsidRPr="00BA3CB3">
        <w:rPr>
          <w:rFonts w:ascii="宋体" w:eastAsia="宋体" w:hAnsi="宋体" w:cs="宋体" w:hint="eastAsia"/>
          <w:szCs w:val="21"/>
        </w:rPr>
        <w:t>，比对照甜研309增产20.7%；第2生长周期亩产</w:t>
      </w:r>
      <w:smartTag w:uri="urn:schemas-microsoft-com:office:smarttags" w:element="chmetcnv">
        <w:smartTagPr>
          <w:attr w:name="TCSC" w:val="0"/>
          <w:attr w:name="NumberType" w:val="1"/>
          <w:attr w:name="Negative" w:val="False"/>
          <w:attr w:name="HasSpace" w:val="False"/>
          <w:attr w:name="SourceValue" w:val="5027.6"/>
          <w:attr w:name="UnitName" w:val="千克"/>
        </w:smartTagPr>
        <w:r w:rsidRPr="00BA3CB3">
          <w:rPr>
            <w:rFonts w:ascii="宋体" w:eastAsia="宋体" w:hAnsi="宋体" w:cs="宋体" w:hint="eastAsia"/>
            <w:szCs w:val="21"/>
          </w:rPr>
          <w:t>5027.6千克</w:t>
        </w:r>
      </w:smartTag>
      <w:r w:rsidRPr="00BA3CB3">
        <w:rPr>
          <w:rFonts w:ascii="宋体" w:eastAsia="宋体" w:hAnsi="宋体" w:cs="宋体" w:hint="eastAsia"/>
          <w:szCs w:val="21"/>
        </w:rPr>
        <w:t>，比对照甜研309增产30.7%。</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单粒播种，亩保苗5500～6000株。严禁在重茬地种植，实行4年以上的轮作，秋季深翻地。适量施用氮肥，多施磷、钾肥。</w:t>
      </w:r>
    </w:p>
    <w:p w:rsidR="00FF6E01" w:rsidRPr="000D3FFA" w:rsidRDefault="000D3FFA" w:rsidP="000D3FFA">
      <w:pPr>
        <w:jc w:val="left"/>
        <w:rPr>
          <w:rFonts w:asciiTheme="minorEastAsia" w:hAnsiTheme="minorEastAsia"/>
          <w:b/>
          <w:szCs w:val="21"/>
        </w:rPr>
      </w:pPr>
      <w:r>
        <w:rPr>
          <w:rFonts w:ascii="宋体" w:eastAsia="宋体" w:hAnsi="宋体" w:cs="宋体" w:hint="eastAsia"/>
          <w:b/>
          <w:szCs w:val="21"/>
        </w:rPr>
        <w:t xml:space="preserve">    </w:t>
      </w:r>
      <w:r w:rsidR="00FF6E01" w:rsidRPr="00BA3CB3">
        <w:rPr>
          <w:rFonts w:ascii="宋体" w:eastAsia="宋体" w:hAnsi="宋体" w:cs="宋体" w:hint="eastAsia"/>
          <w:b/>
          <w:szCs w:val="21"/>
        </w:rPr>
        <w:t>适宜种植区域及季节：</w:t>
      </w:r>
      <w:r w:rsidRPr="009723BA">
        <w:rPr>
          <w:rFonts w:asciiTheme="minorEastAsia" w:hAnsiTheme="minorEastAsia" w:hint="eastAsia"/>
          <w:noProof/>
          <w:szCs w:val="21"/>
        </w:rPr>
        <w:t>适宜</w:t>
      </w:r>
      <w:r w:rsidR="0054002F" w:rsidRPr="009723BA">
        <w:rPr>
          <w:rFonts w:asciiTheme="minorEastAsia" w:hAnsiTheme="minorEastAsia" w:hint="eastAsia"/>
          <w:noProof/>
          <w:szCs w:val="21"/>
        </w:rPr>
        <w:t>在</w:t>
      </w:r>
      <w:r w:rsidRPr="00A20A57">
        <w:rPr>
          <w:rFonts w:asciiTheme="minorEastAsia" w:hAnsiTheme="minorEastAsia" w:hint="eastAsia"/>
          <w:b/>
          <w:noProof/>
          <w:szCs w:val="21"/>
        </w:rPr>
        <w:t>黑龙江、</w:t>
      </w:r>
      <w:r w:rsidRPr="00B73B7F">
        <w:rPr>
          <w:rFonts w:asciiTheme="minorEastAsia" w:hAnsiTheme="minorEastAsia" w:hint="eastAsia"/>
          <w:noProof/>
          <w:szCs w:val="21"/>
        </w:rPr>
        <w:t>内蒙古</w:t>
      </w:r>
      <w:r w:rsidRPr="00A20A57">
        <w:rPr>
          <w:rFonts w:asciiTheme="minorEastAsia" w:hAnsiTheme="minorEastAsia" w:hint="eastAsia"/>
          <w:b/>
          <w:noProof/>
          <w:szCs w:val="21"/>
        </w:rPr>
        <w:t>地区春季种植。</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严禁在重茬地种植，合理轮作。多施磷、钾肥。适当控制灌水次数。</w:t>
      </w:r>
    </w:p>
    <w:p w:rsidR="00BA3CB3" w:rsidRDefault="00BA3CB3" w:rsidP="00BA3CB3">
      <w:pPr>
        <w:rPr>
          <w:rFonts w:ascii="宋体" w:eastAsia="宋体" w:hAnsi="宋体" w:cs="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33</w:t>
      </w:r>
    </w:p>
    <w:p w:rsidR="00FF6E01" w:rsidRPr="00BA3CB3" w:rsidRDefault="00FF6E01" w:rsidP="00BA3CB3">
      <w:pPr>
        <w:ind w:firstLineChars="200" w:firstLine="422"/>
        <w:rPr>
          <w:rFonts w:ascii="宋体" w:eastAsia="宋体" w:hAnsi="宋体"/>
          <w:szCs w:val="21"/>
        </w:rPr>
      </w:pPr>
      <w:r w:rsidRPr="00BA3CB3">
        <w:rPr>
          <w:rFonts w:ascii="宋体" w:eastAsia="宋体" w:hAnsi="宋体" w:cs="宋体" w:hint="eastAsia"/>
          <w:b/>
          <w:szCs w:val="21"/>
        </w:rPr>
        <w:t>登记编号：</w:t>
      </w:r>
      <w:r w:rsidRPr="00BA3CB3">
        <w:rPr>
          <w:rFonts w:ascii="宋体" w:eastAsia="宋体" w:hAnsi="宋体" w:hint="eastAsia"/>
          <w:szCs w:val="21"/>
          <w:shd w:val="clear" w:color="auto" w:fill="FFFFFF"/>
        </w:rPr>
        <w:t>GPD甜菜(2018)110014</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作物种类：</w:t>
      </w:r>
      <w:r w:rsidRPr="00BA3CB3">
        <w:rPr>
          <w:rFonts w:ascii="宋体" w:eastAsia="宋体" w:hAnsi="宋体" w:cs="宋体" w:hint="eastAsia"/>
          <w:szCs w:val="21"/>
        </w:rPr>
        <w:t>甜菜</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品种名称：</w:t>
      </w:r>
      <w:r w:rsidRPr="00BA3CB3">
        <w:rPr>
          <w:rFonts w:ascii="宋体" w:eastAsia="宋体" w:hAnsi="宋体" w:cs="宋体" w:hint="eastAsia"/>
          <w:szCs w:val="21"/>
        </w:rPr>
        <w:t>H7IM15</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申 请 者：</w:t>
      </w:r>
      <w:r w:rsidRPr="00BA3CB3">
        <w:rPr>
          <w:rFonts w:ascii="宋体" w:eastAsia="宋体" w:hAnsi="宋体" w:cs="宋体" w:hint="eastAsia"/>
          <w:szCs w:val="21"/>
        </w:rPr>
        <w:t>荷兰安地国际有限公司北京代表处</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育 种 者：</w:t>
      </w:r>
      <w:r w:rsidRPr="00BA3CB3">
        <w:rPr>
          <w:rFonts w:ascii="宋体" w:eastAsia="宋体" w:hAnsi="宋体" w:cs="宋体" w:hint="eastAsia"/>
          <w:szCs w:val="21"/>
        </w:rPr>
        <w:t>荷兰安地国际有限公司</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品种来源：</w:t>
      </w:r>
      <w:r w:rsidRPr="00BA3CB3">
        <w:rPr>
          <w:rFonts w:ascii="宋体" w:eastAsia="宋体" w:hAnsi="宋体" w:cs="宋体" w:hint="eastAsia"/>
          <w:szCs w:val="21"/>
        </w:rPr>
        <w:t>SVDH MS 2547 × SVDH POL 4894</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特征特性：</w:t>
      </w:r>
      <w:r w:rsidRPr="00BA3CB3">
        <w:rPr>
          <w:rFonts w:ascii="宋体" w:eastAsia="宋体" w:hAnsi="宋体" w:cs="宋体" w:hint="eastAsia"/>
          <w:szCs w:val="21"/>
        </w:rPr>
        <w:t>标准型二倍体遗传单粒型雄性不育甜菜杂交品种。发芽势强，苗期生长旺盛，出苗快而整齐，叶片功能期长，叶丛半直立，叶片舌形，根冠比例协调，株型紧凑，根为楔形，根头小，根沟浅，根皮光滑。第1生长周期含糖率14.52%，比对照糖研309低0.58%；第2生长周期含糖率17.44%，比对照糖研309高0.12%。抗根腐病，耐褐斑病和丛根病。第1生长周期亩产</w:t>
      </w:r>
      <w:smartTag w:uri="urn:schemas-microsoft-com:office:smarttags" w:element="chmetcnv">
        <w:smartTagPr>
          <w:attr w:name="TCSC" w:val="0"/>
          <w:attr w:name="NumberType" w:val="1"/>
          <w:attr w:name="Negative" w:val="False"/>
          <w:attr w:name="HasSpace" w:val="False"/>
          <w:attr w:name="SourceValue" w:val="5007.1"/>
          <w:attr w:name="UnitName" w:val="千克"/>
        </w:smartTagPr>
        <w:r w:rsidRPr="00BA3CB3">
          <w:rPr>
            <w:rFonts w:ascii="宋体" w:eastAsia="宋体" w:hAnsi="宋体" w:cs="宋体" w:hint="eastAsia"/>
            <w:szCs w:val="21"/>
          </w:rPr>
          <w:t>5007.1千克</w:t>
        </w:r>
      </w:smartTag>
      <w:r w:rsidRPr="00BA3CB3">
        <w:rPr>
          <w:rFonts w:ascii="宋体" w:eastAsia="宋体" w:hAnsi="宋体" w:cs="宋体" w:hint="eastAsia"/>
          <w:szCs w:val="21"/>
        </w:rPr>
        <w:t>，比对照糖研309增产27.7%；第2生长周期亩产</w:t>
      </w:r>
      <w:smartTag w:uri="urn:schemas-microsoft-com:office:smarttags" w:element="chmetcnv">
        <w:smartTagPr>
          <w:attr w:name="TCSC" w:val="0"/>
          <w:attr w:name="NumberType" w:val="1"/>
          <w:attr w:name="Negative" w:val="False"/>
          <w:attr w:name="HasSpace" w:val="False"/>
          <w:attr w:name="SourceValue" w:val="5444.9"/>
          <w:attr w:name="UnitName" w:val="千克"/>
        </w:smartTagPr>
        <w:r w:rsidRPr="00BA3CB3">
          <w:rPr>
            <w:rFonts w:ascii="宋体" w:eastAsia="宋体" w:hAnsi="宋体" w:cs="宋体" w:hint="eastAsia"/>
            <w:szCs w:val="21"/>
          </w:rPr>
          <w:t>5444.9千克</w:t>
        </w:r>
      </w:smartTag>
      <w:r w:rsidRPr="00BA3CB3">
        <w:rPr>
          <w:rFonts w:ascii="宋体" w:eastAsia="宋体" w:hAnsi="宋体" w:cs="宋体" w:hint="eastAsia"/>
          <w:szCs w:val="21"/>
        </w:rPr>
        <w:t>，比对照糖研309增产39.4%。</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栽培技术要点：</w:t>
      </w:r>
      <w:r w:rsidRPr="00BA3CB3">
        <w:rPr>
          <w:rFonts w:ascii="宋体" w:eastAsia="宋体" w:hAnsi="宋体" w:cs="宋体" w:hint="eastAsia"/>
          <w:szCs w:val="21"/>
        </w:rPr>
        <w:t>根据土壤及气候的具体条件，一般育苗移栽5500株/亩，机械化直播6000株/亩为宜。施肥以农家肥与化肥配合使用，根据不同区域合理搭配N、P、K。适量增</w:t>
      </w:r>
      <w:r w:rsidRPr="00BA3CB3">
        <w:rPr>
          <w:rFonts w:ascii="宋体" w:eastAsia="宋体" w:hAnsi="宋体" w:cs="宋体" w:hint="eastAsia"/>
          <w:szCs w:val="21"/>
        </w:rPr>
        <w:lastRenderedPageBreak/>
        <w:t>施硼锌微量元素。化肥分底肥、种肥、追肥分期施入，追施氮肥时间不能晚于8片真叶期。5年以上轮作。生产田应秋季深翻、土壤肥沃，持水性好，地形应易于排涝。</w:t>
      </w:r>
    </w:p>
    <w:p w:rsidR="000D3FFA" w:rsidRPr="00A20A57" w:rsidRDefault="000D3FFA" w:rsidP="000D3FFA">
      <w:pPr>
        <w:jc w:val="left"/>
        <w:rPr>
          <w:rFonts w:asciiTheme="minorEastAsia" w:hAnsiTheme="minorEastAsia"/>
          <w:b/>
          <w:szCs w:val="21"/>
        </w:rPr>
      </w:pPr>
      <w:r>
        <w:rPr>
          <w:rFonts w:ascii="宋体" w:eastAsia="宋体" w:hAnsi="宋体" w:cs="宋体" w:hint="eastAsia"/>
          <w:b/>
          <w:szCs w:val="21"/>
        </w:rPr>
        <w:t xml:space="preserve">    </w:t>
      </w:r>
      <w:r w:rsidR="00FF6E01" w:rsidRPr="00BA3CB3">
        <w:rPr>
          <w:rFonts w:ascii="宋体" w:eastAsia="宋体" w:hAnsi="宋体" w:cs="宋体" w:hint="eastAsia"/>
          <w:b/>
          <w:szCs w:val="21"/>
        </w:rPr>
        <w:t>适宜种植区域及季节：</w:t>
      </w:r>
      <w:r w:rsidRPr="009723BA">
        <w:rPr>
          <w:rFonts w:asciiTheme="minorEastAsia" w:hAnsiTheme="minorEastAsia" w:hint="eastAsia"/>
          <w:noProof/>
          <w:szCs w:val="21"/>
        </w:rPr>
        <w:t>适宜</w:t>
      </w:r>
      <w:r w:rsidR="00B73B7F" w:rsidRPr="009723BA">
        <w:rPr>
          <w:rFonts w:asciiTheme="minorEastAsia" w:hAnsiTheme="minorEastAsia" w:hint="eastAsia"/>
          <w:noProof/>
          <w:szCs w:val="21"/>
        </w:rPr>
        <w:t>在</w:t>
      </w:r>
      <w:r w:rsidRPr="00B73B7F">
        <w:rPr>
          <w:rFonts w:asciiTheme="minorEastAsia" w:hAnsiTheme="minorEastAsia" w:hint="eastAsia"/>
          <w:noProof/>
          <w:szCs w:val="21"/>
        </w:rPr>
        <w:t>内蒙古</w:t>
      </w:r>
      <w:r w:rsidRPr="00A20A57">
        <w:rPr>
          <w:rFonts w:asciiTheme="minorEastAsia" w:hAnsiTheme="minorEastAsia" w:hint="eastAsia"/>
          <w:b/>
          <w:noProof/>
          <w:szCs w:val="21"/>
        </w:rPr>
        <w:t>、黑龙江、吉林、</w:t>
      </w:r>
      <w:r w:rsidRPr="00B73B7F">
        <w:rPr>
          <w:rFonts w:asciiTheme="minorEastAsia" w:hAnsiTheme="minorEastAsia" w:hint="eastAsia"/>
          <w:noProof/>
          <w:szCs w:val="21"/>
        </w:rPr>
        <w:t>新疆</w:t>
      </w:r>
      <w:r w:rsidRPr="00A20A57">
        <w:rPr>
          <w:rFonts w:asciiTheme="minorEastAsia" w:hAnsiTheme="minorEastAsia" w:hint="eastAsia"/>
          <w:b/>
          <w:noProof/>
          <w:szCs w:val="21"/>
        </w:rPr>
        <w:t>地区春季种植。</w:t>
      </w:r>
    </w:p>
    <w:p w:rsidR="00FF6E01" w:rsidRPr="00BA3CB3" w:rsidRDefault="00FF6E01" w:rsidP="00BA3CB3">
      <w:pPr>
        <w:ind w:firstLineChars="200" w:firstLine="422"/>
        <w:jc w:val="left"/>
        <w:rPr>
          <w:rFonts w:ascii="宋体" w:eastAsia="宋体" w:hAnsi="宋体" w:cs="宋体"/>
          <w:szCs w:val="21"/>
        </w:rPr>
      </w:pPr>
      <w:r w:rsidRPr="00BA3CB3">
        <w:rPr>
          <w:rFonts w:ascii="宋体" w:eastAsia="宋体" w:hAnsi="宋体" w:cs="宋体" w:hint="eastAsia"/>
          <w:b/>
          <w:szCs w:val="21"/>
        </w:rPr>
        <w:t>注意事项：</w:t>
      </w:r>
      <w:r w:rsidRPr="00BA3CB3">
        <w:rPr>
          <w:rFonts w:ascii="宋体" w:eastAsia="宋体" w:hAnsi="宋体" w:cs="宋体" w:hint="eastAsia"/>
          <w:szCs w:val="21"/>
        </w:rPr>
        <w:t>严禁在重茬地种植，合理轮作。多施磷、钾肥。适当控制灌水次数。</w:t>
      </w:r>
    </w:p>
    <w:p w:rsidR="00FF6E01" w:rsidRPr="00BA3CB3" w:rsidRDefault="00FF6E01" w:rsidP="00BA3CB3">
      <w:pPr>
        <w:ind w:firstLineChars="200" w:firstLine="420"/>
        <w:jc w:val="left"/>
        <w:rPr>
          <w:rFonts w:ascii="宋体" w:eastAsia="宋体" w:hAnsi="宋体" w:cs="宋体"/>
          <w:szCs w:val="21"/>
        </w:rPr>
      </w:pPr>
    </w:p>
    <w:p w:rsidR="00FF6E01" w:rsidRPr="00BA3CB3" w:rsidRDefault="008F35D6" w:rsidP="00BA3CB3">
      <w:pPr>
        <w:jc w:val="left"/>
        <w:rPr>
          <w:rFonts w:ascii="宋体" w:eastAsia="宋体" w:hAnsi="宋体"/>
          <w:szCs w:val="21"/>
        </w:rPr>
      </w:pPr>
      <w:r>
        <w:rPr>
          <w:rFonts w:ascii="宋体" w:eastAsia="宋体" w:hAnsi="宋体" w:cs="宋体" w:hint="eastAsia"/>
          <w:b/>
          <w:szCs w:val="21"/>
        </w:rPr>
        <w:t>34</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登记编号：</w:t>
      </w:r>
      <w:r w:rsidRPr="00BA3CB3">
        <w:rPr>
          <w:rFonts w:ascii="宋体" w:eastAsia="宋体" w:hAnsi="宋体" w:hint="eastAsia"/>
          <w:color w:val="000000"/>
          <w:szCs w:val="21"/>
          <w:shd w:val="clear" w:color="auto" w:fill="FFFFFF"/>
        </w:rPr>
        <w:t>GPD甜菜(2018)110037</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甜菜</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MK4044</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荷兰安地国际有限公司北京代表处</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荷兰安地国际有限公司</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M5774×POL9418</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标准型(N)。为二倍体遗传单胚种。发芽势强，出苗快，苗期生长势强，叶片功能期长，叶丛半直立，叶片为舌形。根冠比例协调，株型紧凑，适宜密植。根为圆锥形，根头小，根形整齐，根沟较浅，根皮光滑。抗丛根病，耐褐斑病、根腐病。第1生长周期含糖率15.83%，比对照高1.8%；第2生长周期含糖率15.66%，比对照高2.0%。第1生长周期亩产6195.4千克，比对照BETA356增产16.8%；第2生长周期亩产5852.4千克，比对照BETA356增产14.1%。</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实行4年以上的轮作，土壤持水性要好，排涝性强。2.适期早播。播前精细整地，播深2～3厘米，播量约300～500克/亩，苗期适时深中耕，以利全苗。3.一般保苗密度5500～6000株/亩。4.施肥：重施基肥，少施追肥。肥料总量的60%～70%作基肥。后期应控制水肥，杜绝大水大肥。5.全生育期要控制杂草与害虫。</w:t>
      </w:r>
    </w:p>
    <w:p w:rsidR="00B14574" w:rsidRPr="00A20A57" w:rsidRDefault="00FF6E01" w:rsidP="00B14574">
      <w:pPr>
        <w:jc w:val="left"/>
        <w:rPr>
          <w:rFonts w:asciiTheme="minorEastAsia" w:hAnsiTheme="minorEastAsia"/>
          <w:b/>
          <w:szCs w:val="21"/>
        </w:rPr>
      </w:pPr>
      <w:r w:rsidRPr="00BA3CB3">
        <w:rPr>
          <w:rFonts w:ascii="宋体" w:eastAsia="宋体" w:hAnsi="宋体" w:cs="宋体" w:hint="eastAsia"/>
          <w:b/>
          <w:szCs w:val="21"/>
        </w:rPr>
        <w:t>  适宜种植区域及季节：</w:t>
      </w:r>
      <w:r w:rsidR="00B14574" w:rsidRPr="009723BA">
        <w:rPr>
          <w:rFonts w:asciiTheme="minorEastAsia" w:hAnsiTheme="minorEastAsia" w:hint="eastAsia"/>
          <w:noProof/>
          <w:szCs w:val="21"/>
        </w:rPr>
        <w:t>适宜</w:t>
      </w:r>
      <w:r w:rsidR="00B73B7F" w:rsidRPr="009723BA">
        <w:rPr>
          <w:rFonts w:asciiTheme="minorEastAsia" w:hAnsiTheme="minorEastAsia" w:hint="eastAsia"/>
          <w:noProof/>
          <w:szCs w:val="21"/>
        </w:rPr>
        <w:t>在</w:t>
      </w:r>
      <w:r w:rsidR="00B14574" w:rsidRPr="00A20A57">
        <w:rPr>
          <w:rFonts w:asciiTheme="minorEastAsia" w:hAnsiTheme="minorEastAsia" w:hint="eastAsia"/>
          <w:b/>
          <w:noProof/>
          <w:szCs w:val="21"/>
        </w:rPr>
        <w:t>黑龙江、</w:t>
      </w:r>
      <w:r w:rsidR="00B14574" w:rsidRPr="00B73B7F">
        <w:rPr>
          <w:rFonts w:asciiTheme="minorEastAsia" w:hAnsiTheme="minorEastAsia" w:hint="eastAsia"/>
          <w:noProof/>
          <w:szCs w:val="21"/>
        </w:rPr>
        <w:t>新疆、内蒙古</w:t>
      </w:r>
      <w:r w:rsidR="00B14574" w:rsidRPr="00A20A57">
        <w:rPr>
          <w:rFonts w:asciiTheme="minorEastAsia" w:hAnsiTheme="minorEastAsia" w:hint="eastAsia"/>
          <w:b/>
          <w:noProof/>
          <w:szCs w:val="21"/>
        </w:rPr>
        <w:t>地区春季种植。</w:t>
      </w:r>
    </w:p>
    <w:p w:rsidR="00FF6E01" w:rsidRPr="00BA3CB3" w:rsidRDefault="00FF6E01" w:rsidP="00BA3CB3">
      <w:pPr>
        <w:jc w:val="left"/>
        <w:rPr>
          <w:rFonts w:ascii="宋体" w:eastAsia="宋体" w:hAnsi="宋体"/>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严禁在重茬地种植。合理轮作是增强抗病性的有效途径；多施磷、钾肥；适当控制灌水次数。</w:t>
      </w:r>
    </w:p>
    <w:p w:rsidR="00FF6E01" w:rsidRPr="00BA3CB3" w:rsidRDefault="00FF6E01" w:rsidP="00BA3CB3">
      <w:pPr>
        <w:jc w:val="left"/>
        <w:rPr>
          <w:rFonts w:ascii="宋体" w:eastAsia="宋体" w:hAnsi="宋体"/>
          <w:szCs w:val="21"/>
        </w:rPr>
      </w:pPr>
    </w:p>
    <w:p w:rsidR="00BA3CB3" w:rsidRPr="00BA3CB3" w:rsidRDefault="008F35D6" w:rsidP="00BA3CB3">
      <w:pPr>
        <w:rPr>
          <w:rFonts w:ascii="宋体" w:eastAsia="宋体" w:hAnsi="宋体" w:cs="Times New Roman"/>
          <w:szCs w:val="21"/>
        </w:rPr>
      </w:pPr>
      <w:r>
        <w:rPr>
          <w:rFonts w:ascii="宋体" w:eastAsia="宋体" w:hAnsi="宋体" w:cs="宋体" w:hint="eastAsia"/>
          <w:b/>
          <w:szCs w:val="21"/>
        </w:rPr>
        <w:t>35</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szCs w:val="21"/>
          <w:shd w:val="clear" w:color="auto" w:fill="FFFFFF"/>
        </w:rPr>
        <w:t>GPD甜菜(2018)110039</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甜菜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szCs w:val="21"/>
        </w:rPr>
        <w:t>SR-411</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荷兰安地国际有限公司北京代表处</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荷兰安地国际有限公司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SVDH MS2537×SVDH POL4771</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标准型杂交品种。二倍体遗传单胚品种，发芽势强，出苗快，苗期生长势强，叶片功能期长，叶丛半直立，叶片呈舌形，根冠比例协调，株型紧凑。根为圆锥形，根头小，根沟浅，根皮光滑。第1生长周期含糖率16.2%，比对照甜研309低1.1%；第2生长周期含糖率17.1%，比对照甜研309高0.5%。耐根腐病和褐斑病，抗丛根病。第1生长周期亩产3630.8千克，比对照甜研309增产19.9%；第2生长周期亩产3838.9千克，比对照甜研309增产11.0%。</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5年以上轮作。秋季深翻地。纸筒移栽亩保苗5500株，机械化直播亩保苗6000株。施肥以农家肥与化肥配合使用为好，根据不同区域合理搭配氮、磷、钾。适量增施硼、锌微量元素。化肥分底肥、种肥、追肥分期施入，追肥以磷、钾肥为主，时间不晚于8片真叶期。</w:t>
      </w:r>
    </w:p>
    <w:p w:rsidR="00B14574" w:rsidRPr="00A20A57" w:rsidRDefault="00BA3CB3" w:rsidP="00B14574">
      <w:pPr>
        <w:rPr>
          <w:rFonts w:asciiTheme="minorEastAsia" w:hAnsiTheme="minorEastAsia"/>
          <w:b/>
          <w:szCs w:val="21"/>
        </w:rPr>
      </w:pPr>
      <w:r w:rsidRPr="00BA3CB3">
        <w:rPr>
          <w:rFonts w:ascii="宋体" w:eastAsia="宋体" w:hAnsi="宋体" w:cs="宋体" w:hint="eastAsia"/>
          <w:b/>
          <w:szCs w:val="21"/>
        </w:rPr>
        <w:t>  适宜种植区域及季节：</w:t>
      </w:r>
      <w:r w:rsidR="00B14574" w:rsidRPr="009723BA">
        <w:rPr>
          <w:rFonts w:asciiTheme="minorEastAsia" w:hAnsiTheme="minorEastAsia" w:hint="eastAsia"/>
          <w:noProof/>
          <w:szCs w:val="21"/>
        </w:rPr>
        <w:t>适宜在内蒙古、</w:t>
      </w:r>
      <w:r w:rsidR="00B14574" w:rsidRPr="00A20A57">
        <w:rPr>
          <w:rFonts w:asciiTheme="minorEastAsia" w:hAnsiTheme="minorEastAsia" w:hint="eastAsia"/>
          <w:b/>
          <w:noProof/>
          <w:szCs w:val="21"/>
        </w:rPr>
        <w:t>新疆、甘肃、河北、吉林、黑龙江甜菜产区春</w:t>
      </w:r>
      <w:r w:rsidR="00B14574" w:rsidRPr="00A20A57">
        <w:rPr>
          <w:rFonts w:asciiTheme="minorEastAsia" w:hAnsiTheme="minorEastAsia" w:hint="eastAsia"/>
          <w:b/>
          <w:noProof/>
          <w:szCs w:val="21"/>
        </w:rPr>
        <w:lastRenderedPageBreak/>
        <w:t>季种植。</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严禁重茬种植，合理轮作。多施磷、钾肥。适当控制灌水次数。</w:t>
      </w:r>
    </w:p>
    <w:p w:rsidR="00BA3CB3" w:rsidRPr="00BA3CB3" w:rsidRDefault="00BA3CB3" w:rsidP="00BA3CB3">
      <w:pPr>
        <w:rPr>
          <w:rFonts w:ascii="宋体" w:eastAsia="宋体" w:hAnsi="宋体" w:cs="Times New Roman"/>
          <w:szCs w:val="21"/>
        </w:rPr>
      </w:pPr>
    </w:p>
    <w:p w:rsidR="00BA3CB3" w:rsidRPr="00BA3CB3" w:rsidRDefault="008F35D6" w:rsidP="00BA3CB3">
      <w:pPr>
        <w:jc w:val="left"/>
        <w:rPr>
          <w:rFonts w:ascii="宋体" w:eastAsia="宋体" w:hAnsi="宋体"/>
          <w:szCs w:val="21"/>
        </w:rPr>
      </w:pPr>
      <w:r>
        <w:rPr>
          <w:rFonts w:ascii="宋体" w:eastAsia="宋体" w:hAnsi="宋体" w:cs="宋体" w:hint="eastAsia"/>
          <w:b/>
          <w:szCs w:val="21"/>
        </w:rPr>
        <w:t>36</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GPD甜菜(2018)110100</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甜菜</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SV1555</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荷兰安地国际有限公司北京代表处</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荷兰安地国际有限公司</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SVDH MS 2536×SVDH POL 4892</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标准型甜菜杂交品种。出苗快，整齐度好，易保苗，株高中等，生长势强。叶片功能期长，叶丛半直立，叶片呈舌形。根冠比例协调，株型紧凑，适合密植。根为圆锥形，根头小，根沟浅，利于切削及机械化收获。第1生长周期含糖率14.7%，比对照KWS0143增加0.4%；第2生长周期含糖率14.5%，比对照KWS0143增加0.5%。抗根腐病，耐褐斑病和丛根病。第1生长周期亩产5214.5千克，比对照KWS0143增产6.2%；第2生长周期亩产5239.6千克，比对照KWS0143增产6.4%。</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选择在地势平坦、土地疏松、地力肥沃、耕层较深地上种植。避免重茬和迎茬。依据具体条件，生育期总氮不超过15千克/亩，五氧化二磷10千克/亩，氧化钾6千克/亩。整个生育期应及时除草，做好苗期虫害防治，中后期的叶部病害防治。</w:t>
      </w:r>
    </w:p>
    <w:p w:rsidR="00B14574" w:rsidRPr="00A20A57" w:rsidRDefault="00BA3CB3" w:rsidP="00B14574">
      <w:pPr>
        <w:jc w:val="left"/>
        <w:rPr>
          <w:rFonts w:asciiTheme="minorEastAsia" w:hAnsiTheme="minorEastAsia"/>
          <w:b/>
          <w:szCs w:val="21"/>
        </w:rPr>
      </w:pPr>
      <w:r w:rsidRPr="00BA3CB3">
        <w:rPr>
          <w:rFonts w:ascii="宋体" w:eastAsia="宋体" w:hAnsi="宋体" w:cs="宋体" w:hint="eastAsia"/>
          <w:b/>
          <w:szCs w:val="21"/>
        </w:rPr>
        <w:t xml:space="preserve"> </w:t>
      </w:r>
      <w:r w:rsidR="00B14574">
        <w:rPr>
          <w:rFonts w:ascii="宋体" w:eastAsia="宋体" w:hAnsi="宋体" w:cs="宋体" w:hint="eastAsia"/>
          <w:b/>
          <w:szCs w:val="21"/>
        </w:rPr>
        <w:t xml:space="preserve">  </w:t>
      </w:r>
      <w:r w:rsidRPr="00BA3CB3">
        <w:rPr>
          <w:rFonts w:ascii="宋体" w:eastAsia="宋体" w:hAnsi="宋体" w:cs="宋体" w:hint="eastAsia"/>
          <w:b/>
          <w:szCs w:val="21"/>
        </w:rPr>
        <w:t xml:space="preserve"> 适宜种植区域及季节：</w:t>
      </w:r>
      <w:r w:rsidR="00B14574" w:rsidRPr="009723BA">
        <w:rPr>
          <w:rFonts w:asciiTheme="minorEastAsia" w:hAnsiTheme="minorEastAsia" w:hint="eastAsia"/>
          <w:noProof/>
          <w:szCs w:val="21"/>
        </w:rPr>
        <w:t>适宜</w:t>
      </w:r>
      <w:r w:rsidR="00B73B7F" w:rsidRPr="009723BA">
        <w:rPr>
          <w:rFonts w:asciiTheme="minorEastAsia" w:hAnsiTheme="minorEastAsia" w:hint="eastAsia"/>
          <w:noProof/>
          <w:szCs w:val="21"/>
        </w:rPr>
        <w:t>在</w:t>
      </w:r>
      <w:r w:rsidR="00B14574" w:rsidRPr="00A20A57">
        <w:rPr>
          <w:rFonts w:asciiTheme="minorEastAsia" w:hAnsiTheme="minorEastAsia" w:hint="eastAsia"/>
          <w:b/>
          <w:noProof/>
          <w:szCs w:val="21"/>
        </w:rPr>
        <w:t>吉林、</w:t>
      </w:r>
      <w:r w:rsidR="00B14574" w:rsidRPr="00B73B7F">
        <w:rPr>
          <w:rFonts w:asciiTheme="minorEastAsia" w:hAnsiTheme="minorEastAsia" w:hint="eastAsia"/>
          <w:noProof/>
          <w:szCs w:val="21"/>
        </w:rPr>
        <w:t>黑龙江、内蒙古、新疆</w:t>
      </w:r>
      <w:r w:rsidR="00B14574" w:rsidRPr="00A20A57">
        <w:rPr>
          <w:rFonts w:asciiTheme="minorEastAsia" w:hAnsiTheme="minorEastAsia" w:hint="eastAsia"/>
          <w:b/>
          <w:noProof/>
          <w:szCs w:val="21"/>
        </w:rPr>
        <w:t>地区春季种植。</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严禁重茬种植，合理轮作。多施磷、钾肥。适当控制灌水次数，避免大水多灌。注意播种密度。</w:t>
      </w:r>
    </w:p>
    <w:p w:rsidR="00BA3CB3" w:rsidRDefault="00BA3CB3" w:rsidP="00BA3CB3">
      <w:pPr>
        <w:rPr>
          <w:rFonts w:ascii="宋体" w:eastAsia="宋体" w:hAnsi="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37</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GPD大白菜(2017)370036</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申荣火箭快菜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hint="eastAsia"/>
          <w:szCs w:val="21"/>
        </w:rPr>
        <w:t>宝</w:t>
      </w:r>
      <w:r w:rsidRPr="00BA3CB3">
        <w:rPr>
          <w:rFonts w:ascii="宋体" w:eastAsia="宋体" w:hAnsi="宋体" w:cs="宋体"/>
          <w:szCs w:val="21"/>
        </w:rPr>
        <w:t>SC11</w:t>
      </w:r>
      <w:r w:rsidRPr="00BA3CB3">
        <w:rPr>
          <w:rFonts w:ascii="宋体" w:eastAsia="宋体" w:hAnsi="宋体" w:cs="宋体" w:hint="eastAsia"/>
          <w:szCs w:val="21"/>
        </w:rPr>
        <w:t>×早</w:t>
      </w:r>
      <w:r w:rsidRPr="00BA3CB3">
        <w:rPr>
          <w:rFonts w:ascii="宋体" w:eastAsia="宋体" w:hAnsi="宋体" w:cs="宋体"/>
          <w:szCs w:val="21"/>
        </w:rPr>
        <w:t>ZW</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苗用极早熟杂交种。食用部分主要为幼苗及半成株。夏季种植</w:t>
      </w:r>
      <w:r w:rsidRPr="00BA3CB3">
        <w:rPr>
          <w:rFonts w:ascii="宋体" w:eastAsia="宋体" w:hAnsi="宋体" w:cs="宋体"/>
          <w:szCs w:val="21"/>
        </w:rPr>
        <w:t>25</w:t>
      </w:r>
      <w:r w:rsidRPr="00BA3CB3">
        <w:rPr>
          <w:rFonts w:ascii="宋体" w:eastAsia="宋体" w:hAnsi="宋体" w:cs="宋体" w:hint="eastAsia"/>
          <w:szCs w:val="21"/>
        </w:rPr>
        <w:t>天可陆续收获，秋季种植</w:t>
      </w:r>
      <w:r w:rsidRPr="00BA3CB3">
        <w:rPr>
          <w:rFonts w:ascii="宋体" w:eastAsia="宋体" w:hAnsi="宋体" w:cs="宋体"/>
          <w:szCs w:val="21"/>
        </w:rPr>
        <w:t>45</w:t>
      </w:r>
      <w:r w:rsidRPr="00BA3CB3">
        <w:rPr>
          <w:rFonts w:ascii="宋体" w:eastAsia="宋体" w:hAnsi="宋体" w:cs="宋体" w:hint="eastAsia"/>
          <w:szCs w:val="21"/>
        </w:rPr>
        <w:t>天左右收获。植株直立性好，株高</w:t>
      </w:r>
      <w:r w:rsidRPr="00BA3CB3">
        <w:rPr>
          <w:rFonts w:ascii="宋体" w:eastAsia="宋体" w:hAnsi="宋体" w:cs="宋体"/>
          <w:szCs w:val="21"/>
        </w:rPr>
        <w:t>35</w:t>
      </w:r>
      <w:r w:rsidRPr="00BA3CB3">
        <w:rPr>
          <w:rFonts w:ascii="宋体" w:eastAsia="宋体" w:hAnsi="宋体" w:cs="宋体" w:hint="eastAsia"/>
          <w:szCs w:val="21"/>
        </w:rPr>
        <w:t>厘米左右，开展度</w:t>
      </w:r>
      <w:r w:rsidRPr="00BA3CB3">
        <w:rPr>
          <w:rFonts w:ascii="宋体" w:eastAsia="宋体" w:hAnsi="宋体" w:cs="宋体"/>
          <w:szCs w:val="21"/>
        </w:rPr>
        <w:t>45</w:t>
      </w:r>
      <w:r w:rsidRPr="00BA3CB3">
        <w:rPr>
          <w:rFonts w:ascii="宋体" w:eastAsia="宋体" w:hAnsi="宋体" w:cs="宋体" w:hint="eastAsia"/>
          <w:szCs w:val="21"/>
        </w:rPr>
        <w:t>厘米左右；叶色绿、叶质柔软，叶面较平；叶柄较宽、厚而平、绿白色，基部叶翼轻；长势快、充心快，球顶舒心。夏季种植抗热、耐湿，秋季种植耐贮运。单球重</w:t>
      </w:r>
      <w:r w:rsidRPr="00BA3CB3">
        <w:rPr>
          <w:rFonts w:ascii="宋体" w:eastAsia="宋体" w:hAnsi="宋体" w:cs="宋体"/>
          <w:szCs w:val="21"/>
        </w:rPr>
        <w:t>0.4</w:t>
      </w:r>
      <w:r w:rsidRPr="00BA3CB3">
        <w:rPr>
          <w:rFonts w:ascii="宋体" w:eastAsia="宋体" w:hAnsi="宋体" w:cs="宋体" w:hint="eastAsia"/>
          <w:szCs w:val="21"/>
        </w:rPr>
        <w:t>千克左右。抗芜菁花叶病毒病、霜霉病、软腐病，对环境和土壤适应性较强，耐抽薹性一般。第</w:t>
      </w:r>
      <w:r w:rsidR="00B73B7F">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t>3300</w:t>
      </w:r>
      <w:r w:rsidRPr="00BA3CB3">
        <w:rPr>
          <w:rFonts w:ascii="宋体" w:eastAsia="宋体" w:hAnsi="宋体" w:cs="宋体" w:hint="eastAsia"/>
          <w:szCs w:val="21"/>
        </w:rPr>
        <w:t>千克，比对照早熟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22.2%</w:t>
      </w:r>
      <w:r w:rsidRPr="00BA3CB3">
        <w:rPr>
          <w:rFonts w:ascii="宋体" w:eastAsia="宋体" w:hAnsi="宋体" w:cs="宋体" w:hint="eastAsia"/>
          <w:szCs w:val="21"/>
        </w:rPr>
        <w:t>；第</w:t>
      </w:r>
      <w:r w:rsidR="00B73B7F">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3500</w:t>
      </w:r>
      <w:r w:rsidRPr="00BA3CB3">
        <w:rPr>
          <w:rFonts w:ascii="宋体" w:eastAsia="宋体" w:hAnsi="宋体" w:cs="宋体" w:hint="eastAsia"/>
          <w:szCs w:val="21"/>
        </w:rPr>
        <w:t>千克，比对照早熟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25.0%</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采用平畦直播方式，株行距</w:t>
      </w:r>
      <w:r w:rsidRPr="00BA3CB3">
        <w:rPr>
          <w:rFonts w:ascii="宋体" w:eastAsia="宋体" w:hAnsi="宋体" w:cs="宋体"/>
          <w:szCs w:val="21"/>
        </w:rPr>
        <w:t>7</w:t>
      </w:r>
      <w:r w:rsidRPr="00BA3CB3">
        <w:rPr>
          <w:rFonts w:ascii="宋体" w:eastAsia="宋体" w:hAnsi="宋体" w:cs="宋体" w:hint="eastAsia"/>
          <w:szCs w:val="21"/>
        </w:rPr>
        <w:t>厘米×</w:t>
      </w:r>
      <w:r w:rsidRPr="00BA3CB3">
        <w:rPr>
          <w:rFonts w:ascii="宋体" w:eastAsia="宋体" w:hAnsi="宋体" w:cs="宋体"/>
          <w:szCs w:val="21"/>
        </w:rPr>
        <w:t>15</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厘米、遮阴；栽培中要多施优质有机肥为底肥，追肥及时，加强肥水管理，水肥配合。</w:t>
      </w:r>
    </w:p>
    <w:p w:rsidR="00B14574" w:rsidRPr="00A20A57"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9723BA">
        <w:rPr>
          <w:rFonts w:asciiTheme="minorEastAsia" w:hAnsiTheme="minorEastAsia" w:hint="eastAsia"/>
          <w:b/>
          <w:noProof/>
          <w:szCs w:val="21"/>
        </w:rPr>
        <w:t>快菜生态区</w:t>
      </w:r>
      <w:r w:rsidRPr="009908CE">
        <w:rPr>
          <w:rFonts w:asciiTheme="minorEastAsia" w:hAnsiTheme="minorEastAsia" w:hint="eastAsia"/>
          <w:noProof/>
          <w:szCs w:val="21"/>
        </w:rPr>
        <w:t>云南、江苏、浙江、上海、山东、河北、安徽、陕西、江西、湖北、</w:t>
      </w:r>
      <w:r w:rsidRPr="009908CE">
        <w:rPr>
          <w:rFonts w:asciiTheme="minorEastAsia" w:hAnsiTheme="minorEastAsia" w:hint="eastAsia"/>
          <w:b/>
          <w:noProof/>
          <w:szCs w:val="21"/>
        </w:rPr>
        <w:t>贵州</w:t>
      </w:r>
      <w:r w:rsidRPr="009908CE">
        <w:rPr>
          <w:rFonts w:asciiTheme="minorEastAsia" w:hAnsiTheme="minorEastAsia" w:hint="eastAsia"/>
          <w:noProof/>
          <w:szCs w:val="21"/>
        </w:rPr>
        <w:t>夏、秋季种植。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施足底肥，增施钙肥，干旱年份及时浇水，多雨年份注意防涝，高温季节采用遮阳网遮阴。</w:t>
      </w:r>
      <w:r w:rsidRPr="00BA3CB3">
        <w:rPr>
          <w:rFonts w:ascii="宋体" w:eastAsia="宋体" w:hAnsi="宋体" w:cs="宋体"/>
          <w:szCs w:val="21"/>
        </w:rPr>
        <w:t xml:space="preserve"> </w:t>
      </w:r>
      <w:r w:rsidRPr="00BA3CB3">
        <w:rPr>
          <w:rFonts w:ascii="宋体" w:eastAsia="宋体" w:hAnsi="宋体" w:cs="宋体" w:hint="eastAsia"/>
          <w:szCs w:val="21"/>
        </w:rPr>
        <w:t>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w:t>
      </w:r>
      <w:r w:rsidRPr="00BA3CB3">
        <w:rPr>
          <w:rFonts w:ascii="宋体" w:eastAsia="宋体" w:hAnsi="宋体" w:cs="宋体" w:hint="eastAsia"/>
          <w:szCs w:val="21"/>
        </w:rPr>
        <w:lastRenderedPageBreak/>
        <w:t>温，连续</w:t>
      </w:r>
      <w:r w:rsidRPr="00BA3CB3">
        <w:rPr>
          <w:rFonts w:ascii="宋体" w:eastAsia="宋体" w:hAnsi="宋体" w:cs="宋体"/>
          <w:szCs w:val="21"/>
        </w:rPr>
        <w:t>2</w:t>
      </w:r>
      <w:r w:rsidRPr="00BA3CB3">
        <w:rPr>
          <w:rFonts w:ascii="宋体" w:eastAsia="宋体" w:hAnsi="宋体" w:cs="宋体" w:hint="eastAsia"/>
          <w:szCs w:val="21"/>
        </w:rPr>
        <w:t>天会通过春化抽薹开花。有根肿病史的地块不宜大面积种植。</w:t>
      </w:r>
    </w:p>
    <w:p w:rsidR="00BA3CB3" w:rsidRDefault="00BA3CB3" w:rsidP="00BA3CB3">
      <w:pPr>
        <w:rPr>
          <w:rFonts w:ascii="宋体" w:eastAsia="宋体" w:hAnsi="宋体" w:cs="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38</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GPD大白菜(2017)370037</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W2</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szCs w:val="21"/>
        </w:rPr>
        <w:t>H82</w:t>
      </w:r>
      <w:r w:rsidRPr="00BA3CB3">
        <w:rPr>
          <w:rFonts w:ascii="宋体" w:eastAsia="宋体" w:hAnsi="宋体" w:cs="宋体" w:hint="eastAsia"/>
          <w:szCs w:val="21"/>
        </w:rPr>
        <w:t>×</w:t>
      </w:r>
      <w:r w:rsidRPr="00BA3CB3">
        <w:rPr>
          <w:rFonts w:ascii="宋体" w:eastAsia="宋体" w:hAnsi="宋体" w:cs="宋体"/>
          <w:szCs w:val="21"/>
        </w:rPr>
        <w:t>H72</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球菜用早熟杂交种。食用部分主要为叶球。外叶黄绿色，心叶浅黄色，叶球叠抱、筒形，球高</w:t>
      </w:r>
      <w:r w:rsidRPr="00BA3CB3">
        <w:rPr>
          <w:rFonts w:ascii="宋体" w:eastAsia="宋体" w:hAnsi="宋体" w:cs="宋体"/>
          <w:szCs w:val="21"/>
        </w:rPr>
        <w:t>25</w:t>
      </w:r>
      <w:r w:rsidRPr="00BA3CB3">
        <w:rPr>
          <w:rFonts w:ascii="宋体" w:eastAsia="宋体" w:hAnsi="宋体" w:cs="宋体" w:hint="eastAsia"/>
          <w:szCs w:val="21"/>
        </w:rPr>
        <w:t>厘米左右，球径</w:t>
      </w:r>
      <w:r w:rsidRPr="00BA3CB3">
        <w:rPr>
          <w:rFonts w:ascii="宋体" w:eastAsia="宋体" w:hAnsi="宋体" w:cs="宋体"/>
          <w:szCs w:val="21"/>
        </w:rPr>
        <w:t>20</w:t>
      </w:r>
      <w:r w:rsidR="009908CE">
        <w:rPr>
          <w:rFonts w:ascii="宋体" w:eastAsia="宋体" w:hAnsi="宋体" w:cs="宋体" w:hint="eastAsia"/>
          <w:szCs w:val="21"/>
        </w:rPr>
        <w:t>厘米左右，中肋绿白色</w:t>
      </w:r>
      <w:r w:rsidRPr="00BA3CB3">
        <w:rPr>
          <w:rFonts w:ascii="宋体" w:eastAsia="宋体" w:hAnsi="宋体" w:cs="宋体" w:hint="eastAsia"/>
          <w:szCs w:val="21"/>
        </w:rPr>
        <w:t>，耐贮运。生育期</w:t>
      </w:r>
      <w:r w:rsidRPr="00BA3CB3">
        <w:rPr>
          <w:rFonts w:ascii="宋体" w:eastAsia="宋体" w:hAnsi="宋体" w:cs="宋体"/>
          <w:szCs w:val="21"/>
        </w:rPr>
        <w:t>60</w:t>
      </w:r>
      <w:r w:rsidRPr="00BA3CB3">
        <w:rPr>
          <w:rFonts w:ascii="宋体" w:eastAsia="宋体" w:hAnsi="宋体" w:cs="宋体" w:hint="eastAsia"/>
          <w:szCs w:val="21"/>
        </w:rPr>
        <w:t>天左右，植株半直立，株高</w:t>
      </w:r>
      <w:r w:rsidRPr="00BA3CB3">
        <w:rPr>
          <w:rFonts w:ascii="宋体" w:eastAsia="宋体" w:hAnsi="宋体" w:cs="宋体"/>
          <w:szCs w:val="21"/>
        </w:rPr>
        <w:t>30</w:t>
      </w:r>
      <w:r w:rsidRPr="00BA3CB3">
        <w:rPr>
          <w:rFonts w:ascii="宋体" w:eastAsia="宋体" w:hAnsi="宋体" w:cs="宋体" w:hint="eastAsia"/>
          <w:szCs w:val="21"/>
        </w:rPr>
        <w:t>厘米左右，开展度</w:t>
      </w:r>
      <w:r w:rsidRPr="00BA3CB3">
        <w:rPr>
          <w:rFonts w:ascii="宋体" w:eastAsia="宋体" w:hAnsi="宋体" w:cs="宋体"/>
          <w:szCs w:val="21"/>
        </w:rPr>
        <w:t>40</w:t>
      </w:r>
      <w:r w:rsidRPr="00BA3CB3">
        <w:rPr>
          <w:rFonts w:ascii="宋体" w:eastAsia="宋体" w:hAnsi="宋体" w:cs="宋体" w:hint="eastAsia"/>
          <w:szCs w:val="21"/>
        </w:rPr>
        <w:t>厘米左右，单球重</w:t>
      </w:r>
      <w:r w:rsidRPr="00BA3CB3">
        <w:rPr>
          <w:rFonts w:ascii="宋体" w:eastAsia="宋体" w:hAnsi="宋体" w:cs="宋体"/>
          <w:szCs w:val="21"/>
        </w:rPr>
        <w:t>1.8</w:t>
      </w:r>
      <w:r w:rsidRPr="00BA3CB3">
        <w:rPr>
          <w:rFonts w:ascii="宋体" w:eastAsia="宋体" w:hAnsi="宋体" w:cs="宋体" w:hint="eastAsia"/>
          <w:szCs w:val="21"/>
        </w:rPr>
        <w:t>千克左右。抗芜菁花叶病毒病、霜霉病、软腐病、根肿病，抗热、抗湿性一般，对环境和土壤适应性较强，耐抽薹性好。第</w:t>
      </w:r>
      <w:r w:rsidR="00B73B7F">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t>4580</w:t>
      </w:r>
      <w:r w:rsidRPr="00BA3CB3">
        <w:rPr>
          <w:rFonts w:ascii="宋体" w:eastAsia="宋体" w:hAnsi="宋体" w:cs="宋体" w:hint="eastAsia"/>
          <w:szCs w:val="21"/>
        </w:rPr>
        <w:t>千克，比对照金贝贝增产</w:t>
      </w:r>
      <w:r w:rsidRPr="00BA3CB3">
        <w:rPr>
          <w:rFonts w:ascii="宋体" w:eastAsia="宋体" w:hAnsi="宋体" w:cs="宋体"/>
          <w:szCs w:val="21"/>
        </w:rPr>
        <w:t>6.5%</w:t>
      </w:r>
      <w:r w:rsidRPr="00BA3CB3">
        <w:rPr>
          <w:rFonts w:ascii="宋体" w:eastAsia="宋体" w:hAnsi="宋体" w:cs="宋体" w:hint="eastAsia"/>
          <w:szCs w:val="21"/>
        </w:rPr>
        <w:t>；第</w:t>
      </w:r>
      <w:r w:rsidR="00B73B7F">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4630</w:t>
      </w:r>
      <w:r w:rsidRPr="00BA3CB3">
        <w:rPr>
          <w:rFonts w:ascii="宋体" w:eastAsia="宋体" w:hAnsi="宋体" w:cs="宋体" w:hint="eastAsia"/>
          <w:szCs w:val="21"/>
        </w:rPr>
        <w:t>千克，比对照金贝贝增产</w:t>
      </w:r>
      <w:r w:rsidRPr="00BA3CB3">
        <w:rPr>
          <w:rFonts w:ascii="宋体" w:eastAsia="宋体" w:hAnsi="宋体" w:cs="宋体"/>
          <w:szCs w:val="21"/>
        </w:rPr>
        <w:t>7.2%</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采用直播方式，株行距</w:t>
      </w:r>
      <w:r w:rsidRPr="00BA3CB3">
        <w:rPr>
          <w:rFonts w:ascii="宋体" w:eastAsia="宋体" w:hAnsi="宋体" w:cs="宋体"/>
          <w:szCs w:val="21"/>
        </w:rPr>
        <w:t>20</w:t>
      </w:r>
      <w:r w:rsidRPr="00BA3CB3">
        <w:rPr>
          <w:rFonts w:ascii="宋体" w:eastAsia="宋体" w:hAnsi="宋体" w:cs="宋体" w:hint="eastAsia"/>
          <w:szCs w:val="21"/>
        </w:rPr>
        <w:t>厘米×</w:t>
      </w:r>
      <w:r w:rsidRPr="00BA3CB3">
        <w:rPr>
          <w:rFonts w:ascii="宋体" w:eastAsia="宋体" w:hAnsi="宋体" w:cs="宋体"/>
          <w:szCs w:val="21"/>
        </w:rPr>
        <w:t>30</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厘米。栽培中要多施优质有机肥为底肥，追肥及时，加强肥水管理，本着“三水定苗、五水定棵”的原则，水肥配合。</w:t>
      </w:r>
    </w:p>
    <w:p w:rsidR="00B14574" w:rsidRPr="009908CE" w:rsidRDefault="00B14574" w:rsidP="00B14574">
      <w:pPr>
        <w:jc w:val="left"/>
        <w:rPr>
          <w:rFonts w:asciiTheme="minorEastAsia" w:hAnsiTheme="minorEastAsia"/>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9723BA">
        <w:rPr>
          <w:rFonts w:asciiTheme="minorEastAsia" w:hAnsiTheme="minorEastAsia" w:hint="eastAsia"/>
          <w:b/>
          <w:noProof/>
          <w:szCs w:val="21"/>
        </w:rPr>
        <w:t>娃娃菜生态区</w:t>
      </w:r>
      <w:r w:rsidRPr="009908CE">
        <w:rPr>
          <w:rFonts w:asciiTheme="minorEastAsia" w:hAnsiTheme="minorEastAsia" w:hint="eastAsia"/>
          <w:noProof/>
          <w:szCs w:val="21"/>
        </w:rPr>
        <w:t>云南、山东、河北、江苏、浙江、上海、安徽、湖南、湖北、江西、陕西、</w:t>
      </w:r>
      <w:r w:rsidRPr="009908CE">
        <w:rPr>
          <w:rFonts w:asciiTheme="minorEastAsia" w:hAnsiTheme="minorEastAsia" w:hint="eastAsia"/>
          <w:b/>
          <w:noProof/>
          <w:szCs w:val="21"/>
        </w:rPr>
        <w:t>贵州</w:t>
      </w:r>
      <w:r w:rsidRPr="009908CE">
        <w:rPr>
          <w:rFonts w:asciiTheme="minorEastAsia" w:hAnsiTheme="minorEastAsia" w:hint="eastAsia"/>
          <w:noProof/>
          <w:szCs w:val="21"/>
        </w:rPr>
        <w:t>春、秋季种植。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本着“预防为主，综合防治”的原则进行防治。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天会通过春化抽薹开花，春季种植应加强防护措施。</w:t>
      </w:r>
      <w:r w:rsidRPr="00BA3CB3">
        <w:rPr>
          <w:rFonts w:ascii="宋体" w:eastAsia="宋体" w:hAnsi="宋体" w:cs="宋体"/>
          <w:szCs w:val="21"/>
        </w:rPr>
        <w:t xml:space="preserve"> </w:t>
      </w:r>
      <w:r w:rsidRPr="00BA3CB3">
        <w:rPr>
          <w:rFonts w:ascii="宋体" w:eastAsia="宋体" w:hAnsi="宋体" w:cs="宋体" w:hint="eastAsia"/>
          <w:szCs w:val="21"/>
        </w:rPr>
        <w:t>该品种因各地根肿病生理小种的差异会表现出不同的抗性。</w:t>
      </w:r>
    </w:p>
    <w:p w:rsidR="00BA3CB3" w:rsidRDefault="00BA3CB3" w:rsidP="00BA3CB3">
      <w:pPr>
        <w:rPr>
          <w:rFonts w:ascii="宋体" w:eastAsia="宋体" w:hAnsi="宋体" w:cs="宋体"/>
          <w:szCs w:val="21"/>
        </w:rPr>
      </w:pPr>
    </w:p>
    <w:p w:rsidR="00BA3CB3" w:rsidRDefault="008F35D6" w:rsidP="00BA3CB3">
      <w:pPr>
        <w:rPr>
          <w:rFonts w:ascii="宋体" w:eastAsia="宋体" w:hAnsi="宋体" w:cs="宋体"/>
          <w:b/>
          <w:szCs w:val="21"/>
        </w:rPr>
      </w:pPr>
      <w:r>
        <w:rPr>
          <w:rFonts w:ascii="宋体" w:eastAsia="宋体" w:hAnsi="宋体" w:cs="宋体" w:hint="eastAsia"/>
          <w:b/>
          <w:szCs w:val="21"/>
        </w:rPr>
        <w:t>39</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GPD大白菜(2017)370039</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M5</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szCs w:val="21"/>
        </w:rPr>
        <w:t>CR120</w:t>
      </w:r>
      <w:r w:rsidRPr="00BA3CB3">
        <w:rPr>
          <w:rFonts w:ascii="宋体" w:eastAsia="宋体" w:hAnsi="宋体" w:cs="宋体" w:hint="eastAsia"/>
          <w:szCs w:val="21"/>
        </w:rPr>
        <w:t>×</w:t>
      </w:r>
      <w:r w:rsidRPr="00BA3CB3">
        <w:rPr>
          <w:rFonts w:ascii="宋体" w:eastAsia="宋体" w:hAnsi="宋体" w:cs="宋体"/>
          <w:szCs w:val="21"/>
        </w:rPr>
        <w:t>S192</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球菜用中熟杂交种。食用部分主要为叶球。外叶黄绿，叶面较皱，叶脉细，中肋绿白，叶球呈筒形，叠抱，球顶圆，球高</w:t>
      </w:r>
      <w:r w:rsidRPr="00BA3CB3">
        <w:rPr>
          <w:rFonts w:ascii="宋体" w:eastAsia="宋体" w:hAnsi="宋体" w:cs="宋体"/>
          <w:szCs w:val="21"/>
        </w:rPr>
        <w:t>35</w:t>
      </w:r>
      <w:r w:rsidRPr="00BA3CB3">
        <w:rPr>
          <w:rFonts w:ascii="宋体" w:eastAsia="宋体" w:hAnsi="宋体" w:cs="宋体" w:hint="eastAsia"/>
          <w:szCs w:val="21"/>
        </w:rPr>
        <w:t>厘米～</w:t>
      </w:r>
      <w:r w:rsidRPr="00BA3CB3">
        <w:rPr>
          <w:rFonts w:ascii="宋体" w:eastAsia="宋体" w:hAnsi="宋体" w:cs="宋体"/>
          <w:szCs w:val="21"/>
        </w:rPr>
        <w:t>40</w:t>
      </w:r>
      <w:r w:rsidRPr="00BA3CB3">
        <w:rPr>
          <w:rFonts w:ascii="宋体" w:eastAsia="宋体" w:hAnsi="宋体" w:cs="宋体" w:hint="eastAsia"/>
          <w:szCs w:val="21"/>
        </w:rPr>
        <w:t>厘米，球径</w:t>
      </w:r>
      <w:r w:rsidRPr="00BA3CB3">
        <w:rPr>
          <w:rFonts w:ascii="宋体" w:eastAsia="宋体" w:hAnsi="宋体" w:cs="宋体"/>
          <w:szCs w:val="21"/>
        </w:rPr>
        <w:t>25</w:t>
      </w:r>
      <w:r w:rsidRPr="00BA3CB3">
        <w:rPr>
          <w:rFonts w:ascii="宋体" w:eastAsia="宋体" w:hAnsi="宋体" w:cs="宋体" w:hint="eastAsia"/>
          <w:szCs w:val="21"/>
        </w:rPr>
        <w:t>厘米～</w:t>
      </w:r>
      <w:r w:rsidRPr="00BA3CB3">
        <w:rPr>
          <w:rFonts w:ascii="宋体" w:eastAsia="宋体" w:hAnsi="宋体" w:cs="宋体"/>
          <w:szCs w:val="21"/>
        </w:rPr>
        <w:t>30</w:t>
      </w:r>
      <w:r w:rsidRPr="00BA3CB3">
        <w:rPr>
          <w:rFonts w:ascii="宋体" w:eastAsia="宋体" w:hAnsi="宋体" w:cs="宋体" w:hint="eastAsia"/>
          <w:szCs w:val="21"/>
        </w:rPr>
        <w:t>厘米，球内浅黄色，耐贮运。生育期</w:t>
      </w:r>
      <w:r w:rsidRPr="00BA3CB3">
        <w:rPr>
          <w:rFonts w:ascii="宋体" w:eastAsia="宋体" w:hAnsi="宋体" w:cs="宋体"/>
          <w:szCs w:val="21"/>
        </w:rPr>
        <w:t>75</w:t>
      </w:r>
      <w:r w:rsidRPr="00BA3CB3">
        <w:rPr>
          <w:rFonts w:ascii="宋体" w:eastAsia="宋体" w:hAnsi="宋体" w:cs="宋体" w:hint="eastAsia"/>
          <w:szCs w:val="21"/>
        </w:rPr>
        <w:t>天，株高</w:t>
      </w:r>
      <w:r w:rsidRPr="00BA3CB3">
        <w:rPr>
          <w:rFonts w:ascii="宋体" w:eastAsia="宋体" w:hAnsi="宋体" w:cs="宋体"/>
          <w:szCs w:val="21"/>
        </w:rPr>
        <w:t>45</w:t>
      </w:r>
      <w:r w:rsidRPr="00BA3CB3">
        <w:rPr>
          <w:rFonts w:ascii="宋体" w:eastAsia="宋体" w:hAnsi="宋体" w:cs="宋体" w:hint="eastAsia"/>
          <w:szCs w:val="21"/>
        </w:rPr>
        <w:t>厘米左右，开展度</w:t>
      </w:r>
      <w:r w:rsidRPr="00BA3CB3">
        <w:rPr>
          <w:rFonts w:ascii="宋体" w:eastAsia="宋体" w:hAnsi="宋体" w:cs="宋体"/>
          <w:szCs w:val="21"/>
        </w:rPr>
        <w:t>60</w:t>
      </w:r>
      <w:r w:rsidRPr="00BA3CB3">
        <w:rPr>
          <w:rFonts w:ascii="宋体" w:eastAsia="宋体" w:hAnsi="宋体" w:cs="宋体" w:hint="eastAsia"/>
          <w:szCs w:val="21"/>
        </w:rPr>
        <w:t>厘米左右，单球重</w:t>
      </w:r>
      <w:r w:rsidRPr="00BA3CB3">
        <w:rPr>
          <w:rFonts w:ascii="宋体" w:eastAsia="宋体" w:hAnsi="宋体" w:cs="宋体"/>
          <w:szCs w:val="21"/>
        </w:rPr>
        <w:t>4</w:t>
      </w:r>
      <w:r w:rsidRPr="00BA3CB3">
        <w:rPr>
          <w:rFonts w:ascii="宋体" w:eastAsia="宋体" w:hAnsi="宋体" w:cs="宋体" w:hint="eastAsia"/>
          <w:szCs w:val="21"/>
        </w:rPr>
        <w:t>千克左右。高抗芜菁花叶病毒病、霜霉病，抗软腐病、根肿病，耐热、耐湿性较强，对环境和土壤适应性较强，耐抽薹性一般。第</w:t>
      </w:r>
      <w:r w:rsidR="009908CE">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t>6520</w:t>
      </w:r>
      <w:r w:rsidRPr="00BA3CB3">
        <w:rPr>
          <w:rFonts w:ascii="宋体" w:eastAsia="宋体" w:hAnsi="宋体" w:cs="宋体" w:hint="eastAsia"/>
          <w:szCs w:val="21"/>
        </w:rPr>
        <w:t>千克，比对照改良青杂三号增产</w:t>
      </w:r>
      <w:r w:rsidRPr="00BA3CB3">
        <w:rPr>
          <w:rFonts w:ascii="宋体" w:eastAsia="宋体" w:hAnsi="宋体" w:cs="宋体"/>
          <w:szCs w:val="21"/>
        </w:rPr>
        <w:t>17.9%</w:t>
      </w:r>
      <w:r w:rsidRPr="00BA3CB3">
        <w:rPr>
          <w:rFonts w:ascii="宋体" w:eastAsia="宋体" w:hAnsi="宋体" w:cs="宋体" w:hint="eastAsia"/>
          <w:szCs w:val="21"/>
        </w:rPr>
        <w:t>；第</w:t>
      </w:r>
      <w:r w:rsidR="009908CE">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6680</w:t>
      </w:r>
      <w:r w:rsidRPr="00BA3CB3">
        <w:rPr>
          <w:rFonts w:ascii="宋体" w:eastAsia="宋体" w:hAnsi="宋体" w:cs="宋体" w:hint="eastAsia"/>
          <w:szCs w:val="21"/>
        </w:rPr>
        <w:t>千克，比对照改良青杂三号增产</w:t>
      </w:r>
      <w:r w:rsidRPr="00BA3CB3">
        <w:rPr>
          <w:rFonts w:ascii="宋体" w:eastAsia="宋体" w:hAnsi="宋体" w:cs="宋体"/>
          <w:szCs w:val="21"/>
        </w:rPr>
        <w:t>19.1%</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采用起垄穴播方式，株行距</w:t>
      </w:r>
      <w:r w:rsidRPr="00BA3CB3">
        <w:rPr>
          <w:rFonts w:ascii="宋体" w:eastAsia="宋体" w:hAnsi="宋体" w:cs="宋体"/>
          <w:szCs w:val="21"/>
        </w:rPr>
        <w:t>50</w:t>
      </w:r>
      <w:r w:rsidRPr="00BA3CB3">
        <w:rPr>
          <w:rFonts w:ascii="宋体" w:eastAsia="宋体" w:hAnsi="宋体" w:cs="宋体" w:hint="eastAsia"/>
          <w:szCs w:val="21"/>
        </w:rPr>
        <w:t>厘米×</w:t>
      </w:r>
      <w:r w:rsidRPr="00BA3CB3">
        <w:rPr>
          <w:rFonts w:ascii="宋体" w:eastAsia="宋体" w:hAnsi="宋体" w:cs="宋体"/>
          <w:szCs w:val="21"/>
        </w:rPr>
        <w:t>70</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厘米、遮阴；栽培中要多施优质有机肥为底肥，追肥及时，加强肥水管理，本着“三水定苗、五水定棵”的原则，水肥配合。山东地区</w:t>
      </w:r>
      <w:r w:rsidRPr="00BA3CB3">
        <w:rPr>
          <w:rFonts w:ascii="宋体" w:eastAsia="宋体" w:hAnsi="宋体" w:cs="宋体"/>
          <w:szCs w:val="21"/>
        </w:rPr>
        <w:t>8</w:t>
      </w:r>
      <w:r w:rsidRPr="00BA3CB3">
        <w:rPr>
          <w:rFonts w:ascii="宋体" w:eastAsia="宋体" w:hAnsi="宋体" w:cs="宋体" w:hint="eastAsia"/>
          <w:szCs w:val="21"/>
        </w:rPr>
        <w:t>月</w:t>
      </w:r>
      <w:r w:rsidRPr="00BA3CB3">
        <w:rPr>
          <w:rFonts w:ascii="宋体" w:eastAsia="宋体" w:hAnsi="宋体" w:cs="宋体"/>
          <w:szCs w:val="21"/>
        </w:rPr>
        <w:t>20</w:t>
      </w:r>
      <w:r w:rsidRPr="00BA3CB3">
        <w:rPr>
          <w:rFonts w:ascii="宋体" w:eastAsia="宋体" w:hAnsi="宋体" w:cs="宋体" w:hint="eastAsia"/>
          <w:szCs w:val="21"/>
        </w:rPr>
        <w:t>日至</w:t>
      </w:r>
      <w:r w:rsidRPr="00BA3CB3">
        <w:rPr>
          <w:rFonts w:ascii="宋体" w:eastAsia="宋体" w:hAnsi="宋体" w:cs="宋体"/>
          <w:szCs w:val="21"/>
        </w:rPr>
        <w:t>8</w:t>
      </w:r>
      <w:r w:rsidRPr="00BA3CB3">
        <w:rPr>
          <w:rFonts w:ascii="宋体" w:eastAsia="宋体" w:hAnsi="宋体" w:cs="宋体" w:hint="eastAsia"/>
          <w:szCs w:val="21"/>
        </w:rPr>
        <w:t>月</w:t>
      </w:r>
      <w:r w:rsidRPr="00BA3CB3">
        <w:rPr>
          <w:rFonts w:ascii="宋体" w:eastAsia="宋体" w:hAnsi="宋体" w:cs="宋体"/>
          <w:szCs w:val="21"/>
        </w:rPr>
        <w:t>30</w:t>
      </w:r>
      <w:r w:rsidRPr="00BA3CB3">
        <w:rPr>
          <w:rFonts w:ascii="宋体" w:eastAsia="宋体" w:hAnsi="宋体" w:cs="宋体" w:hint="eastAsia"/>
          <w:szCs w:val="21"/>
        </w:rPr>
        <w:t>日播种，</w:t>
      </w:r>
      <w:r w:rsidRPr="00BA3CB3">
        <w:rPr>
          <w:rFonts w:ascii="宋体" w:eastAsia="宋体" w:hAnsi="宋体" w:cs="宋体"/>
          <w:szCs w:val="21"/>
        </w:rPr>
        <w:t>11</w:t>
      </w:r>
      <w:r w:rsidRPr="00BA3CB3">
        <w:rPr>
          <w:rFonts w:ascii="宋体" w:eastAsia="宋体" w:hAnsi="宋体" w:cs="宋体" w:hint="eastAsia"/>
          <w:szCs w:val="21"/>
        </w:rPr>
        <w:t>月中下旬收获；其他地区根据当地气候及栽培管理经验适当调整播期，建议各地适期晚播。</w:t>
      </w:r>
    </w:p>
    <w:p w:rsidR="00B14574" w:rsidRPr="00A20A57"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9723BA">
        <w:rPr>
          <w:rFonts w:asciiTheme="minorEastAsia" w:hAnsiTheme="minorEastAsia" w:hint="eastAsia"/>
          <w:b/>
          <w:noProof/>
          <w:szCs w:val="21"/>
        </w:rPr>
        <w:t>冬白菜生态区</w:t>
      </w:r>
      <w:r w:rsidRPr="009908CE">
        <w:rPr>
          <w:rFonts w:asciiTheme="minorEastAsia" w:hAnsiTheme="minorEastAsia" w:hint="eastAsia"/>
          <w:noProof/>
          <w:szCs w:val="21"/>
        </w:rPr>
        <w:t>山东、河北、江苏、浙江、上海、安徽、</w:t>
      </w:r>
      <w:r w:rsidRPr="009908CE">
        <w:rPr>
          <w:rFonts w:asciiTheme="minorEastAsia" w:hAnsiTheme="minorEastAsia" w:hint="eastAsia"/>
          <w:noProof/>
          <w:szCs w:val="21"/>
        </w:rPr>
        <w:lastRenderedPageBreak/>
        <w:t>湖南、湖北、江西、陕西、</w:t>
      </w:r>
      <w:r w:rsidRPr="009908CE">
        <w:rPr>
          <w:rFonts w:asciiTheme="minorEastAsia" w:hAnsiTheme="minorEastAsia" w:hint="eastAsia"/>
          <w:b/>
          <w:noProof/>
          <w:szCs w:val="21"/>
        </w:rPr>
        <w:t>贵州</w:t>
      </w:r>
      <w:r w:rsidRPr="009908CE">
        <w:rPr>
          <w:rFonts w:asciiTheme="minorEastAsia" w:hAnsiTheme="minorEastAsia" w:hint="eastAsia"/>
          <w:noProof/>
          <w:szCs w:val="21"/>
        </w:rPr>
        <w:t>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避免特殊年份个别区域的个别株出现黄叶烂叶。注意病虫害防治，特别是幼苗期应加强对地下害虫的防治，密切注意蚜虫、菜青虫、小菜蛾等危害，采用综合防治措施。</w:t>
      </w:r>
      <w:r w:rsidRPr="00BA3CB3">
        <w:rPr>
          <w:rFonts w:ascii="宋体" w:eastAsia="宋体" w:hAnsi="宋体" w:cs="宋体"/>
          <w:szCs w:val="21"/>
        </w:rPr>
        <w:t xml:space="preserve"> </w:t>
      </w:r>
      <w:r w:rsidRPr="00BA3CB3">
        <w:rPr>
          <w:rFonts w:ascii="宋体" w:eastAsia="宋体" w:hAnsi="宋体" w:cs="宋体" w:hint="eastAsia"/>
          <w:szCs w:val="21"/>
        </w:rPr>
        <w:t>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天会通过春化抽薹开花。避免在春季种植。该品种因各地根肿病生理小种的差异会表现出不同的抗性。</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40</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GPD大白菜(2017)370041</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申荣一号快菜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hint="eastAsia"/>
          <w:szCs w:val="21"/>
        </w:rPr>
        <w:t>云</w:t>
      </w:r>
      <w:r w:rsidRPr="00BA3CB3">
        <w:rPr>
          <w:rFonts w:ascii="宋体" w:eastAsia="宋体" w:hAnsi="宋体" w:cs="宋体"/>
          <w:szCs w:val="21"/>
        </w:rPr>
        <w:t>9</w:t>
      </w:r>
      <w:r w:rsidRPr="00BA3CB3">
        <w:rPr>
          <w:rFonts w:ascii="宋体" w:eastAsia="宋体" w:hAnsi="宋体" w:cs="宋体" w:hint="eastAsia"/>
          <w:szCs w:val="21"/>
        </w:rPr>
        <w:t>×莱</w:t>
      </w:r>
      <w:r w:rsidRPr="00BA3CB3">
        <w:rPr>
          <w:rFonts w:ascii="宋体" w:eastAsia="宋体" w:hAnsi="宋体" w:cs="宋体"/>
          <w:szCs w:val="21"/>
        </w:rPr>
        <w:t>4</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苗菜用极早熟杂交种。食用部分主要为幼苗及半成株。株高</w:t>
      </w:r>
      <w:r w:rsidRPr="00BA3CB3">
        <w:rPr>
          <w:rFonts w:ascii="宋体" w:eastAsia="宋体" w:hAnsi="宋体" w:cs="宋体"/>
          <w:szCs w:val="21"/>
        </w:rPr>
        <w:t>20</w:t>
      </w:r>
      <w:r w:rsidRPr="00BA3CB3">
        <w:rPr>
          <w:rFonts w:ascii="宋体" w:eastAsia="宋体" w:hAnsi="宋体" w:cs="宋体" w:hint="eastAsia"/>
          <w:szCs w:val="21"/>
        </w:rPr>
        <w:t>厘米左右，开展度</w:t>
      </w:r>
      <w:r w:rsidRPr="00BA3CB3">
        <w:rPr>
          <w:rFonts w:ascii="宋体" w:eastAsia="宋体" w:hAnsi="宋体" w:cs="宋体"/>
          <w:szCs w:val="21"/>
        </w:rPr>
        <w:t>35</w:t>
      </w:r>
      <w:r w:rsidRPr="00BA3CB3">
        <w:rPr>
          <w:rFonts w:ascii="宋体" w:eastAsia="宋体" w:hAnsi="宋体" w:cs="宋体" w:hint="eastAsia"/>
          <w:szCs w:val="21"/>
        </w:rPr>
        <w:t>厘米左右；外叶黄绿，内叶浅黄色，叶质柔软，叶面较平、无茸毛，中肋绿白，球顶舒心，质地柔软。单株重</w:t>
      </w:r>
      <w:r w:rsidRPr="00BA3CB3">
        <w:rPr>
          <w:rFonts w:ascii="宋体" w:eastAsia="宋体" w:hAnsi="宋体" w:cs="宋体"/>
          <w:szCs w:val="21"/>
        </w:rPr>
        <w:t>0.35</w:t>
      </w:r>
      <w:r w:rsidRPr="00BA3CB3">
        <w:rPr>
          <w:rFonts w:ascii="宋体" w:eastAsia="宋体" w:hAnsi="宋体" w:cs="宋体" w:hint="eastAsia"/>
          <w:szCs w:val="21"/>
        </w:rPr>
        <w:t>千克左右。抗芜菁花叶病毒病</w:t>
      </w:r>
      <w:r w:rsidRPr="00BA3CB3">
        <w:rPr>
          <w:rFonts w:ascii="宋体" w:eastAsia="宋体" w:hAnsi="宋体" w:cs="宋体"/>
          <w:szCs w:val="21"/>
        </w:rPr>
        <w:t xml:space="preserve">， </w:t>
      </w:r>
      <w:r w:rsidRPr="00BA3CB3">
        <w:rPr>
          <w:rFonts w:ascii="宋体" w:eastAsia="宋体" w:hAnsi="宋体" w:cs="宋体" w:hint="eastAsia"/>
          <w:szCs w:val="21"/>
        </w:rPr>
        <w:t>中抗霜霉病和软腐病</w:t>
      </w:r>
      <w:r w:rsidRPr="00BA3CB3">
        <w:rPr>
          <w:rFonts w:ascii="宋体" w:eastAsia="宋体" w:hAnsi="宋体" w:cs="宋体"/>
          <w:szCs w:val="21"/>
        </w:rPr>
        <w:t>，</w:t>
      </w:r>
      <w:r w:rsidRPr="00BA3CB3">
        <w:rPr>
          <w:rFonts w:ascii="宋体" w:eastAsia="宋体" w:hAnsi="宋体" w:cs="宋体" w:hint="eastAsia"/>
          <w:szCs w:val="21"/>
        </w:rPr>
        <w:t>耐热、耐湿性很好，对环境和土壤适应性较强，耐抽薹性好。第</w:t>
      </w:r>
      <w:r w:rsidR="009908CE">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t>3270</w:t>
      </w:r>
      <w:r w:rsidRPr="00BA3CB3">
        <w:rPr>
          <w:rFonts w:ascii="宋体" w:eastAsia="宋体" w:hAnsi="宋体" w:cs="宋体" w:hint="eastAsia"/>
          <w:szCs w:val="21"/>
        </w:rPr>
        <w:t>千克</w:t>
      </w:r>
      <w:r w:rsidRPr="00BA3CB3">
        <w:rPr>
          <w:rFonts w:ascii="宋体" w:eastAsia="宋体" w:hAnsi="宋体" w:cs="宋体"/>
          <w:szCs w:val="21"/>
        </w:rPr>
        <w:t>，</w:t>
      </w:r>
      <w:r w:rsidRPr="00BA3CB3">
        <w:rPr>
          <w:rFonts w:ascii="宋体" w:eastAsia="宋体" w:hAnsi="宋体" w:cs="宋体" w:hint="eastAsia"/>
          <w:szCs w:val="21"/>
        </w:rPr>
        <w:t>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20.7%</w:t>
      </w:r>
      <w:r w:rsidR="009908CE">
        <w:rPr>
          <w:rFonts w:ascii="宋体" w:eastAsia="宋体" w:hAnsi="宋体" w:cs="宋体" w:hint="eastAsia"/>
          <w:szCs w:val="21"/>
        </w:rPr>
        <w:t>；</w:t>
      </w:r>
      <w:r w:rsidRPr="00BA3CB3">
        <w:rPr>
          <w:rFonts w:ascii="宋体" w:eastAsia="宋体" w:hAnsi="宋体" w:cs="宋体" w:hint="eastAsia"/>
          <w:szCs w:val="21"/>
        </w:rPr>
        <w:t>第</w:t>
      </w:r>
      <w:r w:rsidR="009908CE">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3390</w:t>
      </w:r>
      <w:r w:rsidRPr="00BA3CB3">
        <w:rPr>
          <w:rFonts w:ascii="宋体" w:eastAsia="宋体" w:hAnsi="宋体" w:cs="宋体" w:hint="eastAsia"/>
          <w:szCs w:val="21"/>
        </w:rPr>
        <w:t>千克</w:t>
      </w:r>
      <w:r w:rsidRPr="00BA3CB3">
        <w:rPr>
          <w:rFonts w:ascii="宋体" w:eastAsia="宋体" w:hAnsi="宋体" w:cs="宋体"/>
          <w:szCs w:val="21"/>
        </w:rPr>
        <w:t>，</w:t>
      </w:r>
      <w:r w:rsidRPr="00BA3CB3">
        <w:rPr>
          <w:rFonts w:ascii="宋体" w:eastAsia="宋体" w:hAnsi="宋体" w:cs="宋体" w:hint="eastAsia"/>
          <w:szCs w:val="21"/>
        </w:rPr>
        <w:t>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20.6%</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选择保水保肥力且排水良好的地块采用平畦直播方式，株行距</w:t>
      </w:r>
      <w:r w:rsidRPr="00BA3CB3">
        <w:rPr>
          <w:rFonts w:ascii="宋体" w:eastAsia="宋体" w:hAnsi="宋体" w:cs="宋体"/>
          <w:szCs w:val="21"/>
        </w:rPr>
        <w:t>7</w:t>
      </w:r>
      <w:r w:rsidRPr="00BA3CB3">
        <w:rPr>
          <w:rFonts w:ascii="宋体" w:eastAsia="宋体" w:hAnsi="宋体" w:cs="宋体" w:hint="eastAsia"/>
          <w:szCs w:val="21"/>
        </w:rPr>
        <w:t>厘米×</w:t>
      </w:r>
      <w:r w:rsidRPr="00BA3CB3">
        <w:rPr>
          <w:rFonts w:ascii="宋体" w:eastAsia="宋体" w:hAnsi="宋体" w:cs="宋体"/>
          <w:szCs w:val="21"/>
        </w:rPr>
        <w:t>15</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克，也可育苗移栽；栽培中要多施优质有机肥为底肥，追肥及时，加强肥水管理，水肥配合。病虫害防治本着“预防为主，综合防治”的原则进行。</w:t>
      </w:r>
    </w:p>
    <w:p w:rsidR="00B14574" w:rsidRPr="009908CE" w:rsidRDefault="00B14574" w:rsidP="00B14574">
      <w:pPr>
        <w:jc w:val="left"/>
        <w:rPr>
          <w:rFonts w:asciiTheme="minorEastAsia" w:hAnsiTheme="minorEastAsia"/>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9723BA">
        <w:rPr>
          <w:rFonts w:asciiTheme="minorEastAsia" w:hAnsiTheme="minorEastAsia" w:hint="eastAsia"/>
          <w:b/>
          <w:noProof/>
          <w:szCs w:val="21"/>
        </w:rPr>
        <w:t>快菜生态区</w:t>
      </w:r>
      <w:r w:rsidRPr="009908CE">
        <w:rPr>
          <w:rFonts w:asciiTheme="minorEastAsia" w:hAnsiTheme="minorEastAsia" w:hint="eastAsia"/>
          <w:noProof/>
          <w:szCs w:val="21"/>
        </w:rPr>
        <w:t>云南、山东、河北、江苏、浙江、上海、安徽、湖南、湖北、</w:t>
      </w:r>
      <w:r w:rsidRPr="009908CE">
        <w:rPr>
          <w:rFonts w:asciiTheme="minorEastAsia" w:hAnsiTheme="minorEastAsia" w:hint="eastAsia"/>
          <w:b/>
          <w:noProof/>
          <w:szCs w:val="21"/>
        </w:rPr>
        <w:t>贵州、</w:t>
      </w:r>
      <w:r w:rsidRPr="009908CE">
        <w:rPr>
          <w:rFonts w:asciiTheme="minorEastAsia" w:hAnsiTheme="minorEastAsia" w:hint="eastAsia"/>
          <w:noProof/>
          <w:szCs w:val="21"/>
        </w:rPr>
        <w:t>江西、陕西晚春及夏、秋季种植。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干旱年份及时浇水，多雨年份注意防涝，高温季节采用遮阳网遮阴。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天会通过春化抽薹开花，选择春季种植要加强防护措施。有根肿病毒的地块要经过土壤消毒处理方可种植。</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41</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GPD大白菜(2017)370042</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申荣花心快菜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szCs w:val="21"/>
        </w:rPr>
        <w:t>H78</w:t>
      </w:r>
      <w:r w:rsidRPr="00BA3CB3">
        <w:rPr>
          <w:rFonts w:ascii="宋体" w:eastAsia="宋体" w:hAnsi="宋体" w:cs="宋体" w:hint="eastAsia"/>
          <w:szCs w:val="21"/>
        </w:rPr>
        <w:t>×早</w:t>
      </w:r>
      <w:r w:rsidRPr="00BA3CB3">
        <w:rPr>
          <w:rFonts w:ascii="宋体" w:eastAsia="宋体" w:hAnsi="宋体" w:cs="宋体"/>
          <w:szCs w:val="21"/>
        </w:rPr>
        <w:t>79</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苗菜用极早熟杂交种。食用部分主要为幼苗及半成株。外叶少、黄绿色，内叶黄色，舒心长筒形，球顶翻心、美观，无茸毛，叶柄较宽、基部无叶翼、绿白色。生长期</w:t>
      </w:r>
      <w:r w:rsidRPr="00BA3CB3">
        <w:rPr>
          <w:rFonts w:ascii="宋体" w:eastAsia="宋体" w:hAnsi="宋体" w:cs="宋体"/>
          <w:szCs w:val="21"/>
        </w:rPr>
        <w:t>45</w:t>
      </w:r>
      <w:r w:rsidRPr="00BA3CB3">
        <w:rPr>
          <w:rFonts w:ascii="宋体" w:eastAsia="宋体" w:hAnsi="宋体" w:cs="宋体" w:hint="eastAsia"/>
          <w:szCs w:val="21"/>
        </w:rPr>
        <w:t>天，株型较直立，株高</w:t>
      </w:r>
      <w:r w:rsidRPr="00BA3CB3">
        <w:rPr>
          <w:rFonts w:ascii="宋体" w:eastAsia="宋体" w:hAnsi="宋体" w:cs="宋体"/>
          <w:szCs w:val="21"/>
        </w:rPr>
        <w:t>40</w:t>
      </w:r>
      <w:r w:rsidRPr="00BA3CB3">
        <w:rPr>
          <w:rFonts w:ascii="宋体" w:eastAsia="宋体" w:hAnsi="宋体" w:cs="宋体" w:hint="eastAsia"/>
          <w:szCs w:val="21"/>
        </w:rPr>
        <w:t>厘米左右，开展度</w:t>
      </w:r>
      <w:r w:rsidRPr="00BA3CB3">
        <w:rPr>
          <w:rFonts w:ascii="宋体" w:eastAsia="宋体" w:hAnsi="宋体" w:cs="宋体"/>
          <w:szCs w:val="21"/>
        </w:rPr>
        <w:t>30</w:t>
      </w:r>
      <w:r w:rsidRPr="00BA3CB3">
        <w:rPr>
          <w:rFonts w:ascii="宋体" w:eastAsia="宋体" w:hAnsi="宋体" w:cs="宋体" w:hint="eastAsia"/>
          <w:szCs w:val="21"/>
        </w:rPr>
        <w:t>厘米左右。单株重</w:t>
      </w:r>
      <w:r w:rsidRPr="00BA3CB3">
        <w:rPr>
          <w:rFonts w:ascii="宋体" w:eastAsia="宋体" w:hAnsi="宋体" w:cs="宋体"/>
          <w:szCs w:val="21"/>
        </w:rPr>
        <w:t>0.6</w:t>
      </w:r>
      <w:r w:rsidRPr="00BA3CB3">
        <w:rPr>
          <w:rFonts w:ascii="宋体" w:eastAsia="宋体" w:hAnsi="宋体" w:cs="宋体" w:hint="eastAsia"/>
          <w:szCs w:val="21"/>
        </w:rPr>
        <w:t>千克左右。抗芜菁花叶病毒病、霜霉病、软腐病</w:t>
      </w:r>
      <w:r w:rsidRPr="00BA3CB3">
        <w:rPr>
          <w:rFonts w:ascii="宋体" w:eastAsia="宋体" w:hAnsi="宋体" w:cs="宋体"/>
          <w:szCs w:val="21"/>
        </w:rPr>
        <w:t>，</w:t>
      </w:r>
      <w:r w:rsidRPr="00BA3CB3">
        <w:rPr>
          <w:rFonts w:ascii="宋体" w:eastAsia="宋体" w:hAnsi="宋体" w:cs="宋体" w:hint="eastAsia"/>
          <w:szCs w:val="21"/>
        </w:rPr>
        <w:t>耐热、耐湿性一般，对环境和土壤适应性较强，耐抽薹性好。第</w:t>
      </w:r>
      <w:r w:rsidR="009908CE">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t>3390</w:t>
      </w:r>
      <w:r w:rsidRPr="00BA3CB3">
        <w:rPr>
          <w:rFonts w:ascii="宋体" w:eastAsia="宋体" w:hAnsi="宋体" w:cs="宋体" w:hint="eastAsia"/>
          <w:szCs w:val="21"/>
        </w:rPr>
        <w:t>千克，比对照改良夏帅增产</w:t>
      </w:r>
      <w:r w:rsidRPr="00BA3CB3">
        <w:rPr>
          <w:rFonts w:ascii="宋体" w:eastAsia="宋体" w:hAnsi="宋体" w:cs="宋体"/>
          <w:szCs w:val="21"/>
        </w:rPr>
        <w:t>9.0%</w:t>
      </w:r>
      <w:r w:rsidRPr="00BA3CB3">
        <w:rPr>
          <w:rFonts w:ascii="宋体" w:eastAsia="宋体" w:hAnsi="宋体" w:cs="宋体" w:hint="eastAsia"/>
          <w:szCs w:val="21"/>
        </w:rPr>
        <w:t>；第</w:t>
      </w:r>
      <w:r w:rsidR="009908CE">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3460</w:t>
      </w:r>
      <w:r w:rsidRPr="00BA3CB3">
        <w:rPr>
          <w:rFonts w:ascii="宋体" w:eastAsia="宋体" w:hAnsi="宋体" w:cs="宋体" w:hint="eastAsia"/>
          <w:szCs w:val="21"/>
        </w:rPr>
        <w:t>千克，比对照改良夏帅增产</w:t>
      </w:r>
      <w:r w:rsidRPr="00BA3CB3">
        <w:rPr>
          <w:rFonts w:ascii="宋体" w:eastAsia="宋体" w:hAnsi="宋体" w:cs="宋体"/>
          <w:szCs w:val="21"/>
        </w:rPr>
        <w:t>9.7%</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采用平畦直播或育苗移栽方式，株行距</w:t>
      </w:r>
      <w:r w:rsidRPr="00BA3CB3">
        <w:rPr>
          <w:rFonts w:ascii="宋体" w:eastAsia="宋体" w:hAnsi="宋体" w:cs="宋体"/>
          <w:szCs w:val="21"/>
        </w:rPr>
        <w:t>10</w:t>
      </w:r>
      <w:r w:rsidRPr="00BA3CB3">
        <w:rPr>
          <w:rFonts w:ascii="宋体" w:eastAsia="宋体" w:hAnsi="宋体" w:cs="宋体" w:hint="eastAsia"/>
          <w:szCs w:val="21"/>
        </w:rPr>
        <w:t>厘米×</w:t>
      </w:r>
      <w:r w:rsidRPr="00BA3CB3">
        <w:rPr>
          <w:rFonts w:ascii="宋体" w:eastAsia="宋体" w:hAnsi="宋体" w:cs="宋体"/>
          <w:szCs w:val="21"/>
        </w:rPr>
        <w:t>10</w:t>
      </w:r>
      <w:r w:rsidRPr="00BA3CB3">
        <w:rPr>
          <w:rFonts w:ascii="宋体" w:eastAsia="宋体" w:hAnsi="宋体" w:cs="宋体" w:hint="eastAsia"/>
          <w:szCs w:val="21"/>
        </w:rPr>
        <w:t>厘米，直播每亩用</w:t>
      </w:r>
      <w:r w:rsidRPr="00BA3CB3">
        <w:rPr>
          <w:rFonts w:ascii="宋体" w:eastAsia="宋体" w:hAnsi="宋体" w:cs="宋体" w:hint="eastAsia"/>
          <w:szCs w:val="21"/>
        </w:rPr>
        <w:lastRenderedPageBreak/>
        <w:t>种</w:t>
      </w:r>
      <w:r w:rsidRPr="00BA3CB3">
        <w:rPr>
          <w:rFonts w:ascii="宋体" w:eastAsia="宋体" w:hAnsi="宋体" w:cs="宋体"/>
          <w:szCs w:val="21"/>
        </w:rPr>
        <w:t>150</w:t>
      </w:r>
      <w:r w:rsidRPr="00BA3CB3">
        <w:rPr>
          <w:rFonts w:ascii="宋体" w:eastAsia="宋体" w:hAnsi="宋体" w:cs="宋体" w:hint="eastAsia"/>
          <w:szCs w:val="21"/>
        </w:rPr>
        <w:t>克。栽培中要多施优质有机肥为底肥，追肥及时，加强肥水管理，水肥配合。病虫害防治坚持“预防为主，综合防治”的原则。播种后</w:t>
      </w:r>
      <w:r w:rsidRPr="00BA3CB3">
        <w:rPr>
          <w:rFonts w:ascii="宋体" w:eastAsia="宋体" w:hAnsi="宋体" w:cs="宋体"/>
          <w:szCs w:val="21"/>
        </w:rPr>
        <w:t>40</w:t>
      </w:r>
      <w:r w:rsidRPr="00BA3CB3">
        <w:rPr>
          <w:rFonts w:ascii="宋体" w:eastAsia="宋体" w:hAnsi="宋体" w:cs="宋体" w:hint="eastAsia"/>
          <w:szCs w:val="21"/>
        </w:rPr>
        <w:t>天左右可陆续收获上市，需大棵的</w:t>
      </w:r>
      <w:r w:rsidRPr="00BA3CB3">
        <w:rPr>
          <w:rFonts w:ascii="宋体" w:eastAsia="宋体" w:hAnsi="宋体" w:cs="宋体"/>
          <w:szCs w:val="21"/>
        </w:rPr>
        <w:t>45</w:t>
      </w:r>
      <w:r w:rsidRPr="00BA3CB3">
        <w:rPr>
          <w:rFonts w:ascii="宋体" w:eastAsia="宋体" w:hAnsi="宋体" w:cs="宋体" w:hint="eastAsia"/>
          <w:szCs w:val="21"/>
        </w:rPr>
        <w:t>天合适。</w:t>
      </w:r>
    </w:p>
    <w:p w:rsidR="00B14574" w:rsidRPr="009908CE" w:rsidRDefault="00B14574" w:rsidP="00B14574">
      <w:pPr>
        <w:jc w:val="left"/>
        <w:rPr>
          <w:rFonts w:asciiTheme="minorEastAsia" w:hAnsiTheme="minorEastAsia"/>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9723BA">
        <w:rPr>
          <w:rFonts w:asciiTheme="minorEastAsia" w:hAnsiTheme="minorEastAsia" w:hint="eastAsia"/>
          <w:b/>
          <w:noProof/>
          <w:szCs w:val="21"/>
        </w:rPr>
        <w:t>快菜生态区</w:t>
      </w:r>
      <w:r w:rsidRPr="009908CE">
        <w:rPr>
          <w:rFonts w:asciiTheme="minorEastAsia" w:hAnsiTheme="minorEastAsia" w:hint="eastAsia"/>
          <w:noProof/>
          <w:szCs w:val="21"/>
        </w:rPr>
        <w:t>云南、山东、河北、江苏、浙江、上海、安徽、湖南、湖北、江西、陕西、</w:t>
      </w:r>
      <w:r w:rsidRPr="009908CE">
        <w:rPr>
          <w:rFonts w:asciiTheme="minorEastAsia" w:hAnsiTheme="minorEastAsia" w:hint="eastAsia"/>
          <w:b/>
          <w:noProof/>
          <w:szCs w:val="21"/>
        </w:rPr>
        <w:t>贵州</w:t>
      </w:r>
      <w:r w:rsidRPr="009908CE">
        <w:rPr>
          <w:rFonts w:asciiTheme="minorEastAsia" w:hAnsiTheme="minorEastAsia" w:hint="eastAsia"/>
          <w:noProof/>
          <w:szCs w:val="21"/>
        </w:rPr>
        <w:t>晚春及秋季种植。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施足底肥，干旱年份及时浇水，多雨年份注意防涝，高温季节采用遮阳网遮阴。有根肿病毒的地块要经过土壤消毒处理方可种植。在种子萌动或幼苗期遇到低于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天会通过春化抽薹开花，选择春季种植要加强防护措施。因翻心类型球顶易老化，延迟采收易出现变色和“老年斑”，故应及时收获。</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42</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GPD大白菜(2017)370043</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4</w:t>
      </w:r>
      <w:r w:rsidRPr="00BA3CB3">
        <w:rPr>
          <w:rFonts w:ascii="宋体" w:eastAsia="宋体" w:hAnsi="宋体" w:cs="宋体" w:hint="eastAsia"/>
          <w:szCs w:val="21"/>
        </w:rPr>
        <w:t>号</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szCs w:val="21"/>
        </w:rPr>
        <w:t>W103</w:t>
      </w:r>
      <w:r w:rsidRPr="00BA3CB3">
        <w:rPr>
          <w:rFonts w:ascii="宋体" w:eastAsia="宋体" w:hAnsi="宋体" w:cs="宋体" w:hint="eastAsia"/>
          <w:szCs w:val="21"/>
        </w:rPr>
        <w:t>×</w:t>
      </w:r>
      <w:r w:rsidRPr="00BA3CB3">
        <w:rPr>
          <w:rFonts w:ascii="宋体" w:eastAsia="宋体" w:hAnsi="宋体" w:cs="宋体"/>
          <w:szCs w:val="21"/>
        </w:rPr>
        <w:t>CR17</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球菜用早熟杂交种。食用部分主要为叶球。外叶黄绿色，心叶黄色，叶球叠抱、筒形，中肋绿白色，冬性好，商品性好，耐贮运。生育期</w:t>
      </w:r>
      <w:r w:rsidRPr="00BA3CB3">
        <w:rPr>
          <w:rFonts w:ascii="宋体" w:eastAsia="宋体" w:hAnsi="宋体" w:cs="宋体"/>
          <w:szCs w:val="21"/>
        </w:rPr>
        <w:t>65</w:t>
      </w:r>
      <w:r w:rsidRPr="00BA3CB3">
        <w:rPr>
          <w:rFonts w:ascii="宋体" w:eastAsia="宋体" w:hAnsi="宋体" w:cs="宋体" w:hint="eastAsia"/>
          <w:szCs w:val="21"/>
        </w:rPr>
        <w:t>天左右，植株较披张，株高</w:t>
      </w:r>
      <w:r w:rsidRPr="00BA3CB3">
        <w:rPr>
          <w:rFonts w:ascii="宋体" w:eastAsia="宋体" w:hAnsi="宋体" w:cs="宋体"/>
          <w:szCs w:val="21"/>
        </w:rPr>
        <w:t>40</w:t>
      </w:r>
      <w:r w:rsidRPr="00BA3CB3">
        <w:rPr>
          <w:rFonts w:ascii="宋体" w:eastAsia="宋体" w:hAnsi="宋体" w:cs="宋体" w:hint="eastAsia"/>
          <w:szCs w:val="21"/>
        </w:rPr>
        <w:t>厘米左右，开展度</w:t>
      </w:r>
      <w:r w:rsidRPr="00BA3CB3">
        <w:rPr>
          <w:rFonts w:ascii="宋体" w:eastAsia="宋体" w:hAnsi="宋体" w:cs="宋体"/>
          <w:szCs w:val="21"/>
        </w:rPr>
        <w:t>50</w:t>
      </w:r>
      <w:r w:rsidRPr="00BA3CB3">
        <w:rPr>
          <w:rFonts w:ascii="宋体" w:eastAsia="宋体" w:hAnsi="宋体" w:cs="宋体" w:hint="eastAsia"/>
          <w:szCs w:val="21"/>
        </w:rPr>
        <w:t>厘米左右，单球重</w:t>
      </w:r>
      <w:r w:rsidRPr="00BA3CB3">
        <w:rPr>
          <w:rFonts w:ascii="宋体" w:eastAsia="宋体" w:hAnsi="宋体" w:cs="宋体"/>
          <w:szCs w:val="21"/>
        </w:rPr>
        <w:t>2</w:t>
      </w:r>
      <w:r w:rsidRPr="00BA3CB3">
        <w:rPr>
          <w:rFonts w:ascii="宋体" w:eastAsia="宋体" w:hAnsi="宋体" w:cs="宋体" w:hint="eastAsia"/>
          <w:szCs w:val="21"/>
        </w:rPr>
        <w:t>千克左右。抗芜菁花叶病毒病、霜霉病、根肿病</w:t>
      </w:r>
      <w:r w:rsidRPr="00BA3CB3">
        <w:rPr>
          <w:rFonts w:ascii="宋体" w:eastAsia="宋体" w:hAnsi="宋体" w:cs="宋体"/>
          <w:szCs w:val="21"/>
        </w:rPr>
        <w:t>，</w:t>
      </w:r>
      <w:r w:rsidRPr="00BA3CB3">
        <w:rPr>
          <w:rFonts w:ascii="宋体" w:eastAsia="宋体" w:hAnsi="宋体" w:cs="宋体" w:hint="eastAsia"/>
          <w:szCs w:val="21"/>
        </w:rPr>
        <w:t>耐热、耐湿性一般，对环境和土壤适应性较强，耐抽薹性好。第</w:t>
      </w:r>
      <w:r w:rsidR="009908CE">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t>4730</w:t>
      </w:r>
      <w:r w:rsidRPr="00BA3CB3">
        <w:rPr>
          <w:rFonts w:ascii="宋体" w:eastAsia="宋体" w:hAnsi="宋体" w:cs="宋体" w:hint="eastAsia"/>
          <w:szCs w:val="21"/>
        </w:rPr>
        <w:t>千克，比对照春月黄增产</w:t>
      </w:r>
      <w:r w:rsidRPr="00BA3CB3">
        <w:rPr>
          <w:rFonts w:ascii="宋体" w:eastAsia="宋体" w:hAnsi="宋体" w:cs="宋体"/>
          <w:szCs w:val="21"/>
        </w:rPr>
        <w:t>8.2%</w:t>
      </w:r>
      <w:r w:rsidRPr="00BA3CB3">
        <w:rPr>
          <w:rFonts w:ascii="宋体" w:eastAsia="宋体" w:hAnsi="宋体" w:cs="宋体" w:hint="eastAsia"/>
          <w:szCs w:val="21"/>
        </w:rPr>
        <w:t>；第</w:t>
      </w:r>
      <w:r w:rsidR="009908CE">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4790</w:t>
      </w:r>
      <w:r w:rsidRPr="00BA3CB3">
        <w:rPr>
          <w:rFonts w:ascii="宋体" w:eastAsia="宋体" w:hAnsi="宋体" w:cs="宋体" w:hint="eastAsia"/>
          <w:szCs w:val="21"/>
        </w:rPr>
        <w:t>千克，比对照春月黄增产</w:t>
      </w:r>
      <w:r w:rsidRPr="00BA3CB3">
        <w:rPr>
          <w:rFonts w:ascii="宋体" w:eastAsia="宋体" w:hAnsi="宋体" w:cs="宋体"/>
          <w:szCs w:val="21"/>
        </w:rPr>
        <w:t>9.1%</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采用直播方式，株行距</w:t>
      </w:r>
      <w:r w:rsidRPr="00BA3CB3">
        <w:rPr>
          <w:rFonts w:ascii="宋体" w:eastAsia="宋体" w:hAnsi="宋体" w:cs="宋体"/>
          <w:szCs w:val="21"/>
        </w:rPr>
        <w:t>30</w:t>
      </w:r>
      <w:r w:rsidRPr="00BA3CB3">
        <w:rPr>
          <w:rFonts w:ascii="宋体" w:eastAsia="宋体" w:hAnsi="宋体" w:cs="宋体" w:hint="eastAsia"/>
          <w:szCs w:val="21"/>
        </w:rPr>
        <w:t>厘米×</w:t>
      </w:r>
      <w:r w:rsidRPr="00BA3CB3">
        <w:rPr>
          <w:rFonts w:ascii="宋体" w:eastAsia="宋体" w:hAnsi="宋体" w:cs="宋体"/>
          <w:szCs w:val="21"/>
        </w:rPr>
        <w:t>40</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厘米。栽培中要多施优质有机肥为底肥，追肥及时，加强肥水管理，本着“三水定苗、五水定棵”的原则，水肥配合。</w:t>
      </w:r>
    </w:p>
    <w:p w:rsidR="00B14574" w:rsidRPr="009908CE" w:rsidRDefault="00B14574" w:rsidP="00B14574">
      <w:pPr>
        <w:jc w:val="left"/>
        <w:rPr>
          <w:rFonts w:asciiTheme="minorEastAsia" w:hAnsiTheme="minorEastAsia"/>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9723BA">
        <w:rPr>
          <w:rFonts w:asciiTheme="minorEastAsia" w:hAnsiTheme="minorEastAsia" w:hint="eastAsia"/>
          <w:b/>
          <w:noProof/>
          <w:szCs w:val="21"/>
        </w:rPr>
        <w:t>娃娃菜生态区</w:t>
      </w:r>
      <w:r w:rsidRPr="009908CE">
        <w:rPr>
          <w:rFonts w:asciiTheme="minorEastAsia" w:hAnsiTheme="minorEastAsia" w:hint="eastAsia"/>
          <w:noProof/>
          <w:szCs w:val="21"/>
        </w:rPr>
        <w:t>山东、江苏、浙江、陕西、</w:t>
      </w:r>
      <w:r w:rsidRPr="009908CE">
        <w:rPr>
          <w:rFonts w:asciiTheme="minorEastAsia" w:hAnsiTheme="minorEastAsia" w:hint="eastAsia"/>
          <w:b/>
          <w:noProof/>
          <w:szCs w:val="21"/>
        </w:rPr>
        <w:t>贵州</w:t>
      </w:r>
      <w:r w:rsidRPr="009908CE">
        <w:rPr>
          <w:rFonts w:asciiTheme="minorEastAsia" w:hAnsiTheme="minorEastAsia" w:hint="eastAsia"/>
          <w:noProof/>
          <w:szCs w:val="21"/>
        </w:rPr>
        <w:t>春、秋季种植。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天会通过春化抽薹开花，春季种植应加强防护措施。该品种因各地根肿病生理小种的差异会表现出不同的抗性。</w:t>
      </w:r>
    </w:p>
    <w:p w:rsidR="00BA3CB3" w:rsidRDefault="00BA3CB3" w:rsidP="00BA3CB3">
      <w:pPr>
        <w:rPr>
          <w:rFonts w:ascii="宋体" w:eastAsia="宋体" w:hAnsi="宋体" w:cs="宋体"/>
          <w:b/>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43</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GPD大白菜(2017)370044</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8</w:t>
      </w:r>
      <w:r w:rsidRPr="00BA3CB3">
        <w:rPr>
          <w:rFonts w:ascii="宋体" w:eastAsia="宋体" w:hAnsi="宋体" w:cs="宋体" w:hint="eastAsia"/>
          <w:szCs w:val="21"/>
        </w:rPr>
        <w:t>号</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szCs w:val="21"/>
        </w:rPr>
        <w:t>12FG</w:t>
      </w:r>
      <w:r w:rsidRPr="00BA3CB3">
        <w:rPr>
          <w:rFonts w:ascii="宋体" w:eastAsia="宋体" w:hAnsi="宋体" w:cs="宋体" w:hint="eastAsia"/>
          <w:szCs w:val="21"/>
        </w:rPr>
        <w:t>×</w:t>
      </w:r>
      <w:r w:rsidRPr="00BA3CB3">
        <w:rPr>
          <w:rFonts w:ascii="宋体" w:eastAsia="宋体" w:hAnsi="宋体" w:cs="宋体"/>
          <w:szCs w:val="21"/>
        </w:rPr>
        <w:t>CR178</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球菜用中熟杂交种。食用部分主要为叶球。外叶黄绿，叶面较皱，叶脉细，中肋绿白，叶球呈筒形，叠抱，球顶圆，球内黄色，球叶直立，耐贮运。生育期</w:t>
      </w:r>
      <w:r w:rsidRPr="00BA3CB3">
        <w:rPr>
          <w:rFonts w:ascii="宋体" w:eastAsia="宋体" w:hAnsi="宋体" w:cs="宋体"/>
          <w:szCs w:val="21"/>
        </w:rPr>
        <w:t>70</w:t>
      </w:r>
      <w:r w:rsidRPr="00BA3CB3">
        <w:rPr>
          <w:rFonts w:ascii="宋体" w:eastAsia="宋体" w:hAnsi="宋体" w:cs="宋体" w:hint="eastAsia"/>
          <w:szCs w:val="21"/>
        </w:rPr>
        <w:t>天左右，株高</w:t>
      </w:r>
      <w:r w:rsidRPr="00BA3CB3">
        <w:rPr>
          <w:rFonts w:ascii="宋体" w:eastAsia="宋体" w:hAnsi="宋体" w:cs="宋体"/>
          <w:szCs w:val="21"/>
        </w:rPr>
        <w:t>40</w:t>
      </w:r>
      <w:r w:rsidRPr="00BA3CB3">
        <w:rPr>
          <w:rFonts w:ascii="宋体" w:eastAsia="宋体" w:hAnsi="宋体" w:cs="宋体" w:hint="eastAsia"/>
          <w:szCs w:val="21"/>
        </w:rPr>
        <w:t>厘米左右，开展度</w:t>
      </w:r>
      <w:r w:rsidRPr="00BA3CB3">
        <w:rPr>
          <w:rFonts w:ascii="宋体" w:eastAsia="宋体" w:hAnsi="宋体" w:cs="宋体"/>
          <w:szCs w:val="21"/>
        </w:rPr>
        <w:t>50</w:t>
      </w:r>
      <w:r w:rsidRPr="00BA3CB3">
        <w:rPr>
          <w:rFonts w:ascii="宋体" w:eastAsia="宋体" w:hAnsi="宋体" w:cs="宋体" w:hint="eastAsia"/>
          <w:szCs w:val="21"/>
        </w:rPr>
        <w:t>厘米左右，单球重</w:t>
      </w:r>
      <w:r w:rsidRPr="00BA3CB3">
        <w:rPr>
          <w:rFonts w:ascii="宋体" w:eastAsia="宋体" w:hAnsi="宋体" w:cs="宋体"/>
          <w:szCs w:val="21"/>
        </w:rPr>
        <w:t>3.5</w:t>
      </w:r>
      <w:r w:rsidRPr="00BA3CB3">
        <w:rPr>
          <w:rFonts w:ascii="宋体" w:eastAsia="宋体" w:hAnsi="宋体" w:cs="宋体" w:hint="eastAsia"/>
          <w:szCs w:val="21"/>
        </w:rPr>
        <w:t>千克左右。感芜菁花叶病毒病、霜霉病</w:t>
      </w:r>
      <w:r w:rsidRPr="00BA3CB3">
        <w:rPr>
          <w:rFonts w:ascii="宋体" w:eastAsia="宋体" w:hAnsi="宋体" w:cs="宋体"/>
          <w:szCs w:val="21"/>
        </w:rPr>
        <w:t>，</w:t>
      </w:r>
      <w:r w:rsidRPr="00BA3CB3">
        <w:rPr>
          <w:rFonts w:ascii="宋体" w:eastAsia="宋体" w:hAnsi="宋体" w:cs="宋体" w:hint="eastAsia"/>
          <w:szCs w:val="21"/>
        </w:rPr>
        <w:t>抗根肿病</w:t>
      </w:r>
      <w:r w:rsidRPr="00BA3CB3">
        <w:rPr>
          <w:rFonts w:ascii="宋体" w:eastAsia="宋体" w:hAnsi="宋体" w:cs="宋体"/>
          <w:szCs w:val="21"/>
        </w:rPr>
        <w:t>，</w:t>
      </w:r>
      <w:r w:rsidRPr="00BA3CB3">
        <w:rPr>
          <w:rFonts w:ascii="宋体" w:eastAsia="宋体" w:hAnsi="宋体" w:cs="宋体" w:hint="eastAsia"/>
          <w:szCs w:val="21"/>
        </w:rPr>
        <w:t>耐热、耐湿性一般，对环境和土壤适应性较强，耐抽薹性好。第</w:t>
      </w:r>
      <w:r w:rsidR="005851DB">
        <w:rPr>
          <w:rFonts w:ascii="宋体" w:eastAsia="宋体" w:hAnsi="宋体" w:cs="宋体" w:hint="eastAsia"/>
          <w:szCs w:val="21"/>
        </w:rPr>
        <w:t>1</w:t>
      </w:r>
      <w:r w:rsidRPr="00BA3CB3">
        <w:rPr>
          <w:rFonts w:ascii="宋体" w:eastAsia="宋体" w:hAnsi="宋体" w:cs="宋体" w:hint="eastAsia"/>
          <w:szCs w:val="21"/>
        </w:rPr>
        <w:t>生长周期亩产</w:t>
      </w:r>
      <w:r w:rsidRPr="00BA3CB3">
        <w:rPr>
          <w:rFonts w:ascii="宋体" w:eastAsia="宋体" w:hAnsi="宋体" w:cs="宋体"/>
          <w:szCs w:val="21"/>
        </w:rPr>
        <w:lastRenderedPageBreak/>
        <w:t>5810</w:t>
      </w:r>
      <w:r w:rsidRPr="00BA3CB3">
        <w:rPr>
          <w:rFonts w:ascii="宋体" w:eastAsia="宋体" w:hAnsi="宋体" w:cs="宋体" w:hint="eastAsia"/>
          <w:szCs w:val="21"/>
        </w:rPr>
        <w:t>千克，比对照改良青杂三号增产</w:t>
      </w:r>
      <w:r w:rsidRPr="00BA3CB3">
        <w:rPr>
          <w:rFonts w:ascii="宋体" w:eastAsia="宋体" w:hAnsi="宋体" w:cs="宋体"/>
          <w:szCs w:val="21"/>
        </w:rPr>
        <w:t>5.1%</w:t>
      </w:r>
      <w:r w:rsidRPr="00BA3CB3">
        <w:rPr>
          <w:rFonts w:ascii="宋体" w:eastAsia="宋体" w:hAnsi="宋体" w:cs="宋体" w:hint="eastAsia"/>
          <w:szCs w:val="21"/>
        </w:rPr>
        <w:t>；第</w:t>
      </w:r>
      <w:r w:rsidR="009908CE">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5930</w:t>
      </w:r>
      <w:r w:rsidRPr="00BA3CB3">
        <w:rPr>
          <w:rFonts w:ascii="宋体" w:eastAsia="宋体" w:hAnsi="宋体" w:cs="宋体" w:hint="eastAsia"/>
          <w:szCs w:val="21"/>
        </w:rPr>
        <w:t>千克，比对照改良青杂三号增产</w:t>
      </w:r>
      <w:r w:rsidRPr="00BA3CB3">
        <w:rPr>
          <w:rFonts w:ascii="宋体" w:eastAsia="宋体" w:hAnsi="宋体" w:cs="宋体"/>
          <w:szCs w:val="21"/>
        </w:rPr>
        <w:t>5.7%</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采用起垄穴播的方式，株行距</w:t>
      </w:r>
      <w:r w:rsidRPr="00BA3CB3">
        <w:rPr>
          <w:rFonts w:ascii="宋体" w:eastAsia="宋体" w:hAnsi="宋体" w:cs="宋体"/>
          <w:szCs w:val="21"/>
        </w:rPr>
        <w:t>50</w:t>
      </w:r>
      <w:r w:rsidRPr="00BA3CB3">
        <w:rPr>
          <w:rFonts w:ascii="宋体" w:eastAsia="宋体" w:hAnsi="宋体" w:cs="宋体" w:hint="eastAsia"/>
          <w:szCs w:val="21"/>
        </w:rPr>
        <w:t>厘米×</w:t>
      </w:r>
      <w:r w:rsidRPr="00BA3CB3">
        <w:rPr>
          <w:rFonts w:ascii="宋体" w:eastAsia="宋体" w:hAnsi="宋体" w:cs="宋体"/>
          <w:szCs w:val="21"/>
        </w:rPr>
        <w:t>70</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厘米、遮阴；栽培中要多施优质有机肥为底肥，追肥及时，加强肥水管理，本着“三水定苗、五水定棵”的原则，水肥配合。山东地区</w:t>
      </w:r>
      <w:r w:rsidRPr="00BA3CB3">
        <w:rPr>
          <w:rFonts w:ascii="宋体" w:eastAsia="宋体" w:hAnsi="宋体" w:cs="宋体"/>
          <w:szCs w:val="21"/>
        </w:rPr>
        <w:t>8</w:t>
      </w:r>
      <w:r w:rsidRPr="00BA3CB3">
        <w:rPr>
          <w:rFonts w:ascii="宋体" w:eastAsia="宋体" w:hAnsi="宋体" w:cs="宋体" w:hint="eastAsia"/>
          <w:szCs w:val="21"/>
        </w:rPr>
        <w:t>月</w:t>
      </w:r>
      <w:r w:rsidRPr="00BA3CB3">
        <w:rPr>
          <w:rFonts w:ascii="宋体" w:eastAsia="宋体" w:hAnsi="宋体" w:cs="宋体"/>
          <w:szCs w:val="21"/>
        </w:rPr>
        <w:t>20</w:t>
      </w:r>
      <w:r w:rsidRPr="00BA3CB3">
        <w:rPr>
          <w:rFonts w:ascii="宋体" w:eastAsia="宋体" w:hAnsi="宋体" w:cs="宋体" w:hint="eastAsia"/>
          <w:szCs w:val="21"/>
        </w:rPr>
        <w:t>日至</w:t>
      </w:r>
      <w:r w:rsidRPr="00BA3CB3">
        <w:rPr>
          <w:rFonts w:ascii="宋体" w:eastAsia="宋体" w:hAnsi="宋体" w:cs="宋体"/>
          <w:szCs w:val="21"/>
        </w:rPr>
        <w:t>8</w:t>
      </w:r>
      <w:r w:rsidRPr="00BA3CB3">
        <w:rPr>
          <w:rFonts w:ascii="宋体" w:eastAsia="宋体" w:hAnsi="宋体" w:cs="宋体" w:hint="eastAsia"/>
          <w:szCs w:val="21"/>
        </w:rPr>
        <w:t>月</w:t>
      </w:r>
      <w:r w:rsidRPr="00BA3CB3">
        <w:rPr>
          <w:rFonts w:ascii="宋体" w:eastAsia="宋体" w:hAnsi="宋体" w:cs="宋体"/>
          <w:szCs w:val="21"/>
        </w:rPr>
        <w:t>30</w:t>
      </w:r>
      <w:r w:rsidRPr="00BA3CB3">
        <w:rPr>
          <w:rFonts w:ascii="宋体" w:eastAsia="宋体" w:hAnsi="宋体" w:cs="宋体" w:hint="eastAsia"/>
          <w:szCs w:val="21"/>
        </w:rPr>
        <w:t>日播种，</w:t>
      </w:r>
      <w:r w:rsidRPr="00BA3CB3">
        <w:rPr>
          <w:rFonts w:ascii="宋体" w:eastAsia="宋体" w:hAnsi="宋体" w:cs="宋体"/>
          <w:szCs w:val="21"/>
        </w:rPr>
        <w:t>11</w:t>
      </w:r>
      <w:r w:rsidRPr="00BA3CB3">
        <w:rPr>
          <w:rFonts w:ascii="宋体" w:eastAsia="宋体" w:hAnsi="宋体" w:cs="宋体" w:hint="eastAsia"/>
          <w:szCs w:val="21"/>
        </w:rPr>
        <w:t>月中下旬收获；其他地区根据当地气候及栽培管理经验适当调整播期，建议各地适期晚播。</w:t>
      </w:r>
    </w:p>
    <w:p w:rsidR="00B14574" w:rsidRPr="00A20A57"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9908CE">
        <w:rPr>
          <w:rFonts w:asciiTheme="minorEastAsia" w:hAnsiTheme="minorEastAsia" w:hint="eastAsia"/>
          <w:noProof/>
          <w:szCs w:val="21"/>
        </w:rPr>
        <w:t>适宜在</w:t>
      </w:r>
      <w:r w:rsidRPr="005851DB">
        <w:rPr>
          <w:rFonts w:asciiTheme="minorEastAsia" w:hAnsiTheme="minorEastAsia" w:hint="eastAsia"/>
          <w:b/>
          <w:noProof/>
          <w:szCs w:val="21"/>
        </w:rPr>
        <w:t>大白菜生态区</w:t>
      </w:r>
      <w:r w:rsidRPr="009908CE">
        <w:rPr>
          <w:rFonts w:asciiTheme="minorEastAsia" w:hAnsiTheme="minorEastAsia" w:hint="eastAsia"/>
          <w:noProof/>
          <w:szCs w:val="21"/>
        </w:rPr>
        <w:t>山东、河北、江苏、浙江、上海、安徽、湖南、湖北、江西、陕西、</w:t>
      </w:r>
      <w:r w:rsidRPr="009908CE">
        <w:rPr>
          <w:rFonts w:asciiTheme="minorEastAsia" w:hAnsiTheme="minorEastAsia" w:hint="eastAsia"/>
          <w:b/>
          <w:noProof/>
          <w:szCs w:val="21"/>
        </w:rPr>
        <w:t>贵州</w:t>
      </w:r>
      <w:r w:rsidRPr="009908CE">
        <w:rPr>
          <w:rFonts w:asciiTheme="minorEastAsia" w:hAnsiTheme="minorEastAsia" w:hint="eastAsia"/>
          <w:noProof/>
          <w:szCs w:val="21"/>
        </w:rPr>
        <w:t>春、秋季种植。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005851DB">
        <w:rPr>
          <w:rFonts w:ascii="宋体" w:eastAsia="宋体" w:hAnsi="宋体" w:cs="宋体" w:hint="eastAsia"/>
          <w:szCs w:val="21"/>
        </w:rPr>
        <w:t>℃</w:t>
      </w:r>
      <w:r w:rsidRPr="00BA3CB3">
        <w:rPr>
          <w:rFonts w:ascii="宋体" w:eastAsia="宋体" w:hAnsi="宋体" w:cs="宋体" w:hint="eastAsia"/>
          <w:szCs w:val="21"/>
        </w:rPr>
        <w:t>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天会通过春化抽薹开花。春季种植要加强防护措施。因各地根肿病生理小种的差异会表现出不同的抗性。避免在盐碱地或高温气候环境下种植。</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44</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GPD大白菜(2017)370056</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E8</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hint="eastAsia"/>
          <w:szCs w:val="21"/>
        </w:rPr>
        <w:t>桔</w:t>
      </w:r>
      <w:r w:rsidRPr="00BA3CB3">
        <w:rPr>
          <w:rFonts w:ascii="宋体" w:eastAsia="宋体" w:hAnsi="宋体" w:cs="宋体"/>
          <w:szCs w:val="21"/>
        </w:rPr>
        <w:t>174</w:t>
      </w:r>
      <w:r w:rsidRPr="00BA3CB3">
        <w:rPr>
          <w:rFonts w:ascii="宋体" w:eastAsia="宋体" w:hAnsi="宋体" w:cs="宋体" w:hint="eastAsia"/>
          <w:szCs w:val="21"/>
        </w:rPr>
        <w:t>×石</w:t>
      </w:r>
      <w:r w:rsidRPr="00BA3CB3">
        <w:rPr>
          <w:rFonts w:ascii="宋体" w:eastAsia="宋体" w:hAnsi="宋体" w:cs="宋体"/>
          <w:szCs w:val="21"/>
        </w:rPr>
        <w:t>177</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球菜用中熟杂交种。食用部分主要为叶球。外叶黄绿，叶面皱，中肋白色，叶球呈头球型，叠抱，球顶圆，球高</w:t>
      </w:r>
      <w:r w:rsidRPr="00BA3CB3">
        <w:rPr>
          <w:rFonts w:ascii="宋体" w:eastAsia="宋体" w:hAnsi="宋体" w:cs="宋体"/>
          <w:szCs w:val="21"/>
        </w:rPr>
        <w:t>25</w:t>
      </w:r>
      <w:r w:rsidRPr="00BA3CB3">
        <w:rPr>
          <w:rFonts w:ascii="宋体" w:eastAsia="宋体" w:hAnsi="宋体" w:cs="宋体" w:hint="eastAsia"/>
          <w:szCs w:val="21"/>
        </w:rPr>
        <w:t>厘米左右，球径</w:t>
      </w:r>
      <w:r w:rsidRPr="00BA3CB3">
        <w:rPr>
          <w:rFonts w:ascii="宋体" w:eastAsia="宋体" w:hAnsi="宋体" w:cs="宋体"/>
          <w:szCs w:val="21"/>
        </w:rPr>
        <w:t>30</w:t>
      </w:r>
      <w:r w:rsidRPr="00BA3CB3">
        <w:rPr>
          <w:rFonts w:ascii="宋体" w:eastAsia="宋体" w:hAnsi="宋体" w:cs="宋体" w:hint="eastAsia"/>
          <w:szCs w:val="21"/>
        </w:rPr>
        <w:t>厘米左右，软叶率高，球叶柔软，耐贮运。生育期</w:t>
      </w:r>
      <w:r w:rsidRPr="00BA3CB3">
        <w:rPr>
          <w:rFonts w:ascii="宋体" w:eastAsia="宋体" w:hAnsi="宋体" w:cs="宋体"/>
          <w:szCs w:val="21"/>
        </w:rPr>
        <w:t>60</w:t>
      </w:r>
      <w:r w:rsidRPr="00BA3CB3">
        <w:rPr>
          <w:rFonts w:ascii="宋体" w:eastAsia="宋体" w:hAnsi="宋体" w:cs="宋体" w:hint="eastAsia"/>
          <w:szCs w:val="21"/>
        </w:rPr>
        <w:t>天左右，植株较披张，株高</w:t>
      </w:r>
      <w:r w:rsidRPr="00BA3CB3">
        <w:rPr>
          <w:rFonts w:ascii="宋体" w:eastAsia="宋体" w:hAnsi="宋体" w:cs="宋体"/>
          <w:szCs w:val="21"/>
        </w:rPr>
        <w:t>30</w:t>
      </w:r>
      <w:r w:rsidRPr="00BA3CB3">
        <w:rPr>
          <w:rFonts w:ascii="宋体" w:eastAsia="宋体" w:hAnsi="宋体" w:cs="宋体" w:hint="eastAsia"/>
          <w:szCs w:val="21"/>
        </w:rPr>
        <w:t>厘米左右，开展度</w:t>
      </w:r>
      <w:r w:rsidRPr="00BA3CB3">
        <w:rPr>
          <w:rFonts w:ascii="宋体" w:eastAsia="宋体" w:hAnsi="宋体" w:cs="宋体"/>
          <w:szCs w:val="21"/>
        </w:rPr>
        <w:t>55</w:t>
      </w:r>
      <w:r w:rsidRPr="00BA3CB3">
        <w:rPr>
          <w:rFonts w:ascii="宋体" w:eastAsia="宋体" w:hAnsi="宋体" w:cs="宋体" w:hint="eastAsia"/>
          <w:szCs w:val="21"/>
        </w:rPr>
        <w:t>厘米左右，单球重</w:t>
      </w:r>
      <w:r w:rsidRPr="00BA3CB3">
        <w:rPr>
          <w:rFonts w:ascii="宋体" w:eastAsia="宋体" w:hAnsi="宋体" w:cs="宋体"/>
          <w:szCs w:val="21"/>
        </w:rPr>
        <w:t>4</w:t>
      </w:r>
      <w:r w:rsidRPr="00BA3CB3">
        <w:rPr>
          <w:rFonts w:ascii="宋体" w:eastAsia="宋体" w:hAnsi="宋体" w:cs="宋体" w:hint="eastAsia"/>
          <w:szCs w:val="21"/>
        </w:rPr>
        <w:t>千克左右。高抗芜菁花叶病毒病、霜霉病、软腐病</w:t>
      </w:r>
      <w:r w:rsidRPr="00BA3CB3">
        <w:rPr>
          <w:rFonts w:ascii="宋体" w:eastAsia="宋体" w:hAnsi="宋体" w:cs="宋体"/>
          <w:szCs w:val="21"/>
        </w:rPr>
        <w:t>，</w:t>
      </w:r>
      <w:r w:rsidRPr="00BA3CB3">
        <w:rPr>
          <w:rFonts w:ascii="宋体" w:eastAsia="宋体" w:hAnsi="宋体" w:cs="宋体" w:hint="eastAsia"/>
          <w:szCs w:val="21"/>
        </w:rPr>
        <w:t>耐热、耐湿性一般，对环境和土壤适应性较强，耐抽薹性一般。第</w:t>
      </w:r>
      <w:r w:rsidRPr="00BA3CB3">
        <w:rPr>
          <w:rFonts w:ascii="宋体" w:eastAsia="宋体" w:hAnsi="宋体" w:cs="宋体"/>
          <w:szCs w:val="21"/>
        </w:rPr>
        <w:t>1</w:t>
      </w:r>
      <w:r w:rsidRPr="00BA3CB3">
        <w:rPr>
          <w:rFonts w:ascii="宋体" w:eastAsia="宋体" w:hAnsi="宋体" w:cs="宋体" w:hint="eastAsia"/>
          <w:szCs w:val="21"/>
        </w:rPr>
        <w:t>生长周期亩产</w:t>
      </w:r>
      <w:r w:rsidRPr="00BA3CB3">
        <w:rPr>
          <w:rFonts w:ascii="宋体" w:eastAsia="宋体" w:hAnsi="宋体" w:cs="宋体"/>
          <w:szCs w:val="21"/>
        </w:rPr>
        <w:t>7580</w:t>
      </w:r>
      <w:r w:rsidRPr="00BA3CB3">
        <w:rPr>
          <w:rFonts w:ascii="宋体" w:eastAsia="宋体" w:hAnsi="宋体" w:cs="宋体" w:hint="eastAsia"/>
          <w:szCs w:val="21"/>
        </w:rPr>
        <w:t>千克，比对照秦白</w:t>
      </w:r>
      <w:r w:rsidRPr="00BA3CB3">
        <w:rPr>
          <w:rFonts w:ascii="宋体" w:eastAsia="宋体" w:hAnsi="宋体" w:cs="宋体"/>
          <w:szCs w:val="21"/>
        </w:rPr>
        <w:t>2</w:t>
      </w:r>
      <w:r w:rsidRPr="00BA3CB3">
        <w:rPr>
          <w:rFonts w:ascii="宋体" w:eastAsia="宋体" w:hAnsi="宋体" w:cs="宋体" w:hint="eastAsia"/>
          <w:szCs w:val="21"/>
        </w:rPr>
        <w:t>号增产</w:t>
      </w:r>
      <w:r w:rsidRPr="00BA3CB3">
        <w:rPr>
          <w:rFonts w:ascii="宋体" w:eastAsia="宋体" w:hAnsi="宋体" w:cs="宋体"/>
          <w:szCs w:val="21"/>
        </w:rPr>
        <w:t>6.0%</w:t>
      </w:r>
      <w:r w:rsidRPr="00BA3CB3">
        <w:rPr>
          <w:rFonts w:ascii="宋体" w:eastAsia="宋体" w:hAnsi="宋体" w:cs="宋体" w:hint="eastAsia"/>
          <w:szCs w:val="21"/>
        </w:rPr>
        <w:t>；第</w:t>
      </w:r>
      <w:r w:rsidRPr="00BA3CB3">
        <w:rPr>
          <w:rFonts w:ascii="宋体" w:eastAsia="宋体" w:hAnsi="宋体" w:cs="宋体"/>
          <w:szCs w:val="21"/>
        </w:rPr>
        <w:t>2</w:t>
      </w:r>
      <w:r w:rsidRPr="00BA3CB3">
        <w:rPr>
          <w:rFonts w:ascii="宋体" w:eastAsia="宋体" w:hAnsi="宋体" w:cs="宋体" w:hint="eastAsia"/>
          <w:szCs w:val="21"/>
        </w:rPr>
        <w:t>生长周期亩产</w:t>
      </w:r>
      <w:r w:rsidRPr="00BA3CB3">
        <w:rPr>
          <w:rFonts w:ascii="宋体" w:eastAsia="宋体" w:hAnsi="宋体" w:cs="宋体"/>
          <w:szCs w:val="21"/>
        </w:rPr>
        <w:t>7530</w:t>
      </w:r>
      <w:r w:rsidRPr="00BA3CB3">
        <w:rPr>
          <w:rFonts w:ascii="宋体" w:eastAsia="宋体" w:hAnsi="宋体" w:cs="宋体" w:hint="eastAsia"/>
          <w:szCs w:val="21"/>
        </w:rPr>
        <w:t>千克，比对照秦白</w:t>
      </w:r>
      <w:r w:rsidRPr="00BA3CB3">
        <w:rPr>
          <w:rFonts w:ascii="宋体" w:eastAsia="宋体" w:hAnsi="宋体" w:cs="宋体"/>
          <w:szCs w:val="21"/>
        </w:rPr>
        <w:t>2</w:t>
      </w:r>
      <w:r w:rsidRPr="00BA3CB3">
        <w:rPr>
          <w:rFonts w:ascii="宋体" w:eastAsia="宋体" w:hAnsi="宋体" w:cs="宋体" w:hint="eastAsia"/>
          <w:szCs w:val="21"/>
        </w:rPr>
        <w:t>号增产</w:t>
      </w:r>
      <w:r w:rsidRPr="00BA3CB3">
        <w:rPr>
          <w:rFonts w:ascii="宋体" w:eastAsia="宋体" w:hAnsi="宋体" w:cs="宋体"/>
          <w:szCs w:val="21"/>
        </w:rPr>
        <w:t>6.2%</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采用起垄穴播的方式，株行距</w:t>
      </w:r>
      <w:r w:rsidRPr="00BA3CB3">
        <w:rPr>
          <w:rFonts w:ascii="宋体" w:eastAsia="宋体" w:hAnsi="宋体" w:cs="宋体"/>
          <w:szCs w:val="21"/>
        </w:rPr>
        <w:t>40</w:t>
      </w:r>
      <w:r w:rsidRPr="00BA3CB3">
        <w:rPr>
          <w:rFonts w:ascii="宋体" w:eastAsia="宋体" w:hAnsi="宋体" w:cs="宋体" w:hint="eastAsia"/>
          <w:szCs w:val="21"/>
        </w:rPr>
        <w:t>厘米×</w:t>
      </w:r>
      <w:r w:rsidRPr="00BA3CB3">
        <w:rPr>
          <w:rFonts w:ascii="宋体" w:eastAsia="宋体" w:hAnsi="宋体" w:cs="宋体"/>
          <w:szCs w:val="21"/>
        </w:rPr>
        <w:t>60</w:t>
      </w:r>
      <w:r w:rsidRPr="00BA3CB3">
        <w:rPr>
          <w:rFonts w:ascii="宋体" w:eastAsia="宋体" w:hAnsi="宋体" w:cs="宋体" w:hint="eastAsia"/>
          <w:szCs w:val="21"/>
        </w:rPr>
        <w:t>厘米，亩栽</w:t>
      </w:r>
      <w:r w:rsidRPr="00BA3CB3">
        <w:rPr>
          <w:rFonts w:ascii="宋体" w:eastAsia="宋体" w:hAnsi="宋体" w:cs="宋体"/>
          <w:szCs w:val="21"/>
        </w:rPr>
        <w:t>2500</w:t>
      </w:r>
      <w:r w:rsidRPr="00BA3CB3">
        <w:rPr>
          <w:rFonts w:ascii="宋体" w:eastAsia="宋体" w:hAnsi="宋体" w:cs="宋体" w:hint="eastAsia"/>
          <w:szCs w:val="21"/>
        </w:rPr>
        <w:t>株左右，每亩用种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厘米；栽培中要多施优质有机肥为底肥，追肥及时，加强肥水管理，本着“三水定苗、五水定棵”的原则，水肥配合。</w:t>
      </w:r>
    </w:p>
    <w:p w:rsidR="00B14574" w:rsidRPr="00A20A57"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5851DB">
        <w:rPr>
          <w:rFonts w:asciiTheme="minorEastAsia" w:hAnsiTheme="minorEastAsia" w:hint="eastAsia"/>
          <w:noProof/>
          <w:szCs w:val="21"/>
        </w:rPr>
        <w:t>适宜在</w:t>
      </w:r>
      <w:r w:rsidRPr="005851DB">
        <w:rPr>
          <w:rFonts w:asciiTheme="minorEastAsia" w:hAnsiTheme="minorEastAsia" w:hint="eastAsia"/>
          <w:b/>
          <w:noProof/>
          <w:szCs w:val="21"/>
        </w:rPr>
        <w:t>大白菜生态区</w:t>
      </w:r>
      <w:r w:rsidRPr="005851DB">
        <w:rPr>
          <w:rFonts w:asciiTheme="minorEastAsia" w:hAnsiTheme="minorEastAsia" w:hint="eastAsia"/>
          <w:noProof/>
          <w:szCs w:val="21"/>
        </w:rPr>
        <w:t>山东、河北、江苏、浙江、上海、安徽、湖南、湖北、江西、陕西、</w:t>
      </w:r>
      <w:r w:rsidRPr="005851DB">
        <w:rPr>
          <w:rFonts w:asciiTheme="minorEastAsia" w:hAnsiTheme="minorEastAsia" w:hint="eastAsia"/>
          <w:b/>
          <w:noProof/>
          <w:szCs w:val="21"/>
        </w:rPr>
        <w:t>贵州</w:t>
      </w:r>
      <w:r w:rsidRPr="005851DB">
        <w:rPr>
          <w:rFonts w:asciiTheme="minorEastAsia" w:hAnsiTheme="minorEastAsia" w:hint="eastAsia"/>
          <w:noProof/>
          <w:szCs w:val="21"/>
        </w:rPr>
        <w:t>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天会通过春化抽薹开花。避免在寒冷地区或季节种植。</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45</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GPD大白菜(2017)370057</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H10</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lastRenderedPageBreak/>
        <w:t>品种来源：</w:t>
      </w:r>
      <w:r w:rsidRPr="00BA3CB3">
        <w:rPr>
          <w:rFonts w:ascii="宋体" w:eastAsia="宋体" w:hAnsi="宋体" w:cs="宋体" w:hint="eastAsia"/>
          <w:szCs w:val="21"/>
        </w:rPr>
        <w:t>韩春</w:t>
      </w:r>
      <w:r w:rsidRPr="00BA3CB3">
        <w:rPr>
          <w:rFonts w:ascii="宋体" w:eastAsia="宋体" w:hAnsi="宋体" w:cs="宋体"/>
          <w:szCs w:val="21"/>
        </w:rPr>
        <w:t>129</w:t>
      </w:r>
      <w:r w:rsidRPr="00BA3CB3">
        <w:rPr>
          <w:rFonts w:ascii="宋体" w:eastAsia="宋体" w:hAnsi="宋体" w:cs="宋体" w:hint="eastAsia"/>
          <w:szCs w:val="21"/>
        </w:rPr>
        <w:t>×青</w:t>
      </w:r>
      <w:r w:rsidRPr="00BA3CB3">
        <w:rPr>
          <w:rFonts w:ascii="宋体" w:eastAsia="宋体" w:hAnsi="宋体" w:cs="宋体"/>
          <w:szCs w:val="21"/>
        </w:rPr>
        <w:t>141</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球菜用早熟杂交种。食用部分主要为叶球。外叶浅绿，叶面较皱，中肋绿白，叶球呈炮弹形，叶球合抱，球内浅黄色，球高</w:t>
      </w:r>
      <w:r w:rsidRPr="00BA3CB3">
        <w:rPr>
          <w:rFonts w:ascii="宋体" w:eastAsia="宋体" w:hAnsi="宋体" w:cs="宋体"/>
          <w:szCs w:val="21"/>
        </w:rPr>
        <w:t>25</w:t>
      </w:r>
      <w:r w:rsidRPr="00BA3CB3">
        <w:rPr>
          <w:rFonts w:ascii="宋体" w:eastAsia="宋体" w:hAnsi="宋体" w:cs="宋体" w:hint="eastAsia"/>
          <w:szCs w:val="21"/>
        </w:rPr>
        <w:t>厘米左右，球径</w:t>
      </w:r>
      <w:r w:rsidRPr="00BA3CB3">
        <w:rPr>
          <w:rFonts w:ascii="宋体" w:eastAsia="宋体" w:hAnsi="宋体" w:cs="宋体"/>
          <w:szCs w:val="21"/>
        </w:rPr>
        <w:t>20</w:t>
      </w:r>
      <w:r w:rsidRPr="00BA3CB3">
        <w:rPr>
          <w:rFonts w:ascii="宋体" w:eastAsia="宋体" w:hAnsi="宋体" w:cs="宋体" w:hint="eastAsia"/>
          <w:szCs w:val="21"/>
        </w:rPr>
        <w:t>厘米左右，耐贮运。生育期</w:t>
      </w:r>
      <w:r w:rsidRPr="00BA3CB3">
        <w:rPr>
          <w:rFonts w:ascii="宋体" w:eastAsia="宋体" w:hAnsi="宋体" w:cs="宋体"/>
          <w:szCs w:val="21"/>
        </w:rPr>
        <w:t>65</w:t>
      </w:r>
      <w:r w:rsidRPr="00BA3CB3">
        <w:rPr>
          <w:rFonts w:ascii="宋体" w:eastAsia="宋体" w:hAnsi="宋体" w:cs="宋体" w:hint="eastAsia"/>
          <w:szCs w:val="21"/>
        </w:rPr>
        <w:t>天左右，植株较直立，株高</w:t>
      </w:r>
      <w:r w:rsidRPr="00BA3CB3">
        <w:rPr>
          <w:rFonts w:ascii="宋体" w:eastAsia="宋体" w:hAnsi="宋体" w:cs="宋体"/>
          <w:szCs w:val="21"/>
        </w:rPr>
        <w:t>35</w:t>
      </w:r>
      <w:r w:rsidRPr="00BA3CB3">
        <w:rPr>
          <w:rFonts w:ascii="宋体" w:eastAsia="宋体" w:hAnsi="宋体" w:cs="宋体" w:hint="eastAsia"/>
          <w:szCs w:val="21"/>
        </w:rPr>
        <w:t>厘米左右，开展度</w:t>
      </w:r>
      <w:r w:rsidRPr="00BA3CB3">
        <w:rPr>
          <w:rFonts w:ascii="宋体" w:eastAsia="宋体" w:hAnsi="宋体" w:cs="宋体"/>
          <w:szCs w:val="21"/>
        </w:rPr>
        <w:t>55</w:t>
      </w:r>
      <w:r w:rsidRPr="00BA3CB3">
        <w:rPr>
          <w:rFonts w:ascii="宋体" w:eastAsia="宋体" w:hAnsi="宋体" w:cs="宋体" w:hint="eastAsia"/>
          <w:szCs w:val="21"/>
        </w:rPr>
        <w:t>厘米左右，单球重</w:t>
      </w:r>
      <w:r w:rsidRPr="00BA3CB3">
        <w:rPr>
          <w:rFonts w:ascii="宋体" w:eastAsia="宋体" w:hAnsi="宋体" w:cs="宋体"/>
          <w:szCs w:val="21"/>
        </w:rPr>
        <w:t>3.5</w:t>
      </w:r>
      <w:r w:rsidRPr="00BA3CB3">
        <w:rPr>
          <w:rFonts w:ascii="宋体" w:eastAsia="宋体" w:hAnsi="宋体" w:cs="宋体" w:hint="eastAsia"/>
          <w:szCs w:val="21"/>
        </w:rPr>
        <w:t>千克左右。高抗病毒病、霜霉病，抗软腐病、根肿病，耐热、耐湿性较强，对环境和土壤适应性较强，耐抽薹性中。第</w:t>
      </w:r>
      <w:r w:rsidRPr="00BA3CB3">
        <w:rPr>
          <w:rFonts w:ascii="宋体" w:eastAsia="宋体" w:hAnsi="宋体" w:cs="宋体"/>
          <w:szCs w:val="21"/>
        </w:rPr>
        <w:t>1</w:t>
      </w:r>
      <w:r w:rsidRPr="00BA3CB3">
        <w:rPr>
          <w:rFonts w:ascii="宋体" w:eastAsia="宋体" w:hAnsi="宋体" w:cs="宋体" w:hint="eastAsia"/>
          <w:szCs w:val="21"/>
        </w:rPr>
        <w:t>生长周期亩产</w:t>
      </w:r>
      <w:r w:rsidRPr="00BA3CB3">
        <w:rPr>
          <w:rFonts w:ascii="宋体" w:eastAsia="宋体" w:hAnsi="宋体" w:cs="宋体"/>
          <w:szCs w:val="21"/>
        </w:rPr>
        <w:t>6420</w:t>
      </w:r>
      <w:r w:rsidRPr="00BA3CB3">
        <w:rPr>
          <w:rFonts w:ascii="宋体" w:eastAsia="宋体" w:hAnsi="宋体" w:cs="宋体" w:hint="eastAsia"/>
          <w:szCs w:val="21"/>
        </w:rPr>
        <w:t>千克，比对照春秋王增产</w:t>
      </w:r>
      <w:r w:rsidRPr="00BA3CB3">
        <w:rPr>
          <w:rFonts w:ascii="宋体" w:eastAsia="宋体" w:hAnsi="宋体" w:cs="宋体"/>
          <w:szCs w:val="21"/>
        </w:rPr>
        <w:t>16.1%</w:t>
      </w:r>
      <w:r w:rsidRPr="00BA3CB3">
        <w:rPr>
          <w:rFonts w:ascii="宋体" w:eastAsia="宋体" w:hAnsi="宋体" w:cs="宋体" w:hint="eastAsia"/>
          <w:szCs w:val="21"/>
        </w:rPr>
        <w:t>；第</w:t>
      </w:r>
      <w:r w:rsidRPr="00BA3CB3">
        <w:rPr>
          <w:rFonts w:ascii="宋体" w:eastAsia="宋体" w:hAnsi="宋体" w:cs="宋体"/>
          <w:szCs w:val="21"/>
        </w:rPr>
        <w:t>2</w:t>
      </w:r>
      <w:r w:rsidRPr="00BA3CB3">
        <w:rPr>
          <w:rFonts w:ascii="宋体" w:eastAsia="宋体" w:hAnsi="宋体" w:cs="宋体" w:hint="eastAsia"/>
          <w:szCs w:val="21"/>
        </w:rPr>
        <w:t>生长周期亩产</w:t>
      </w:r>
      <w:r w:rsidRPr="00BA3CB3">
        <w:rPr>
          <w:rFonts w:ascii="宋体" w:eastAsia="宋体" w:hAnsi="宋体" w:cs="宋体"/>
          <w:szCs w:val="21"/>
        </w:rPr>
        <w:t>6560</w:t>
      </w:r>
      <w:r w:rsidRPr="00BA3CB3">
        <w:rPr>
          <w:rFonts w:ascii="宋体" w:eastAsia="宋体" w:hAnsi="宋体" w:cs="宋体" w:hint="eastAsia"/>
          <w:szCs w:val="21"/>
        </w:rPr>
        <w:t>千克，比对照春秋王增产</w:t>
      </w:r>
      <w:r w:rsidRPr="00BA3CB3">
        <w:rPr>
          <w:rFonts w:ascii="宋体" w:eastAsia="宋体" w:hAnsi="宋体" w:cs="宋体"/>
          <w:szCs w:val="21"/>
        </w:rPr>
        <w:t>16.9%</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采用起垄穴播的方式，株行距</w:t>
      </w:r>
      <w:r w:rsidRPr="00BA3CB3">
        <w:rPr>
          <w:rFonts w:ascii="宋体" w:eastAsia="宋体" w:hAnsi="宋体" w:cs="宋体"/>
          <w:szCs w:val="21"/>
        </w:rPr>
        <w:t>45</w:t>
      </w:r>
      <w:r w:rsidRPr="00BA3CB3">
        <w:rPr>
          <w:rFonts w:ascii="宋体" w:eastAsia="宋体" w:hAnsi="宋体" w:cs="宋体" w:hint="eastAsia"/>
          <w:szCs w:val="21"/>
        </w:rPr>
        <w:t>厘米×</w:t>
      </w:r>
      <w:r w:rsidRPr="00BA3CB3">
        <w:rPr>
          <w:rFonts w:ascii="宋体" w:eastAsia="宋体" w:hAnsi="宋体" w:cs="宋体"/>
          <w:szCs w:val="21"/>
        </w:rPr>
        <w:t>65</w:t>
      </w:r>
      <w:r w:rsidRPr="00BA3CB3">
        <w:rPr>
          <w:rFonts w:ascii="宋体" w:eastAsia="宋体" w:hAnsi="宋体" w:cs="宋体" w:hint="eastAsia"/>
          <w:szCs w:val="21"/>
        </w:rPr>
        <w:t>厘米，每亩用种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厘米；栽培中要多施优质有机肥为底肥，追肥及时，加强肥水管理，本着“三水定苗、五水定棵”的原则，水肥配合。</w:t>
      </w:r>
    </w:p>
    <w:p w:rsidR="00B14574" w:rsidRPr="00A20A57"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5851DB">
        <w:rPr>
          <w:rFonts w:asciiTheme="minorEastAsia" w:hAnsiTheme="minorEastAsia" w:hint="eastAsia"/>
          <w:noProof/>
          <w:szCs w:val="21"/>
        </w:rPr>
        <w:t>适宜在云南、山东、河北、江苏、浙江、上海、安徽、湖南、湖北、江西、陕西、</w:t>
      </w:r>
      <w:r w:rsidRPr="005851DB">
        <w:rPr>
          <w:rFonts w:asciiTheme="minorEastAsia" w:hAnsiTheme="minorEastAsia" w:hint="eastAsia"/>
          <w:b/>
          <w:noProof/>
          <w:szCs w:val="21"/>
        </w:rPr>
        <w:t>贵州</w:t>
      </w:r>
      <w:r w:rsidRPr="005851DB">
        <w:rPr>
          <w:rFonts w:asciiTheme="minorEastAsia" w:hAnsiTheme="minorEastAsia" w:hint="eastAsia"/>
          <w:noProof/>
          <w:szCs w:val="21"/>
        </w:rPr>
        <w:t>春、秋季种植。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天会通过春化抽薹开花。选择春季种植应加强防护措施。该品种因各地根肿病生理小种的差异会表现出不同的抗性。</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46</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GPD大白菜(2017)370060</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申荣</w:t>
      </w:r>
      <w:r w:rsidRPr="00BA3CB3">
        <w:rPr>
          <w:rFonts w:ascii="宋体" w:eastAsia="宋体" w:hAnsi="宋体" w:cs="宋体"/>
          <w:szCs w:val="21"/>
        </w:rPr>
        <w:t>M2</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hint="eastAsia"/>
          <w:szCs w:val="21"/>
        </w:rPr>
        <w:t>申</w:t>
      </w:r>
      <w:r w:rsidRPr="00BA3CB3">
        <w:rPr>
          <w:rFonts w:ascii="宋体" w:eastAsia="宋体" w:hAnsi="宋体" w:cs="宋体"/>
          <w:szCs w:val="21"/>
        </w:rPr>
        <w:t>CR2</w:t>
      </w:r>
      <w:r w:rsidRPr="00BA3CB3">
        <w:rPr>
          <w:rFonts w:ascii="宋体" w:eastAsia="宋体" w:hAnsi="宋体" w:cs="宋体" w:hint="eastAsia"/>
          <w:szCs w:val="21"/>
        </w:rPr>
        <w:t>×</w:t>
      </w:r>
      <w:r w:rsidRPr="00BA3CB3">
        <w:rPr>
          <w:rFonts w:ascii="宋体" w:eastAsia="宋体" w:hAnsi="宋体" w:cs="宋体"/>
          <w:szCs w:val="21"/>
        </w:rPr>
        <w:t>56S</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球菜用中熟杂交种。食用部分主要为叶球。外叶黄绿，叶面较皱，中肋绿白，叶球呈炮弹形，叶球合抱，风味品质好，耐贮运。生育期</w:t>
      </w:r>
      <w:r w:rsidRPr="00BA3CB3">
        <w:rPr>
          <w:rFonts w:ascii="宋体" w:eastAsia="宋体" w:hAnsi="宋体" w:cs="宋体"/>
          <w:szCs w:val="21"/>
        </w:rPr>
        <w:t>70</w:t>
      </w:r>
      <w:r w:rsidRPr="00BA3CB3">
        <w:rPr>
          <w:rFonts w:ascii="宋体" w:eastAsia="宋体" w:hAnsi="宋体" w:cs="宋体" w:hint="eastAsia"/>
          <w:szCs w:val="21"/>
        </w:rPr>
        <w:t>天左右，株高</w:t>
      </w:r>
      <w:r w:rsidRPr="00BA3CB3">
        <w:rPr>
          <w:rFonts w:ascii="宋体" w:eastAsia="宋体" w:hAnsi="宋体" w:cs="宋体"/>
          <w:szCs w:val="21"/>
        </w:rPr>
        <w:t>35</w:t>
      </w:r>
      <w:r w:rsidRPr="00BA3CB3">
        <w:rPr>
          <w:rFonts w:ascii="宋体" w:eastAsia="宋体" w:hAnsi="宋体" w:cs="宋体" w:hint="eastAsia"/>
          <w:szCs w:val="21"/>
        </w:rPr>
        <w:t>厘米左右，开展度</w:t>
      </w:r>
      <w:r w:rsidRPr="00BA3CB3">
        <w:rPr>
          <w:rFonts w:ascii="宋体" w:eastAsia="宋体" w:hAnsi="宋体" w:cs="宋体"/>
          <w:szCs w:val="21"/>
        </w:rPr>
        <w:t>50</w:t>
      </w:r>
      <w:r w:rsidRPr="00BA3CB3">
        <w:rPr>
          <w:rFonts w:ascii="宋体" w:eastAsia="宋体" w:hAnsi="宋体" w:cs="宋体" w:hint="eastAsia"/>
          <w:szCs w:val="21"/>
        </w:rPr>
        <w:t>厘米左右，单球重</w:t>
      </w:r>
      <w:r w:rsidRPr="00BA3CB3">
        <w:rPr>
          <w:rFonts w:ascii="宋体" w:eastAsia="宋体" w:hAnsi="宋体" w:cs="宋体"/>
          <w:szCs w:val="21"/>
        </w:rPr>
        <w:t>4</w:t>
      </w:r>
      <w:r w:rsidRPr="00BA3CB3">
        <w:rPr>
          <w:rFonts w:ascii="宋体" w:eastAsia="宋体" w:hAnsi="宋体" w:cs="宋体" w:hint="eastAsia"/>
          <w:szCs w:val="21"/>
        </w:rPr>
        <w:t>千克左右。高抗病毒病、霜霉病，抗软腐病、根肿病，耐热、耐湿性很好，对环境和土壤要求适应性较强，耐抽薹性强。第</w:t>
      </w:r>
      <w:r w:rsidRPr="00BA3CB3">
        <w:rPr>
          <w:rFonts w:ascii="宋体" w:eastAsia="宋体" w:hAnsi="宋体" w:cs="宋体"/>
          <w:szCs w:val="21"/>
        </w:rPr>
        <w:t>1</w:t>
      </w:r>
      <w:r w:rsidRPr="00BA3CB3">
        <w:rPr>
          <w:rFonts w:ascii="宋体" w:eastAsia="宋体" w:hAnsi="宋体" w:cs="宋体" w:hint="eastAsia"/>
          <w:szCs w:val="21"/>
        </w:rPr>
        <w:t>生长周期亩产</w:t>
      </w:r>
      <w:r w:rsidRPr="00BA3CB3">
        <w:rPr>
          <w:rFonts w:ascii="宋体" w:eastAsia="宋体" w:hAnsi="宋体" w:cs="宋体"/>
          <w:szCs w:val="21"/>
        </w:rPr>
        <w:t>6370</w:t>
      </w:r>
      <w:r w:rsidRPr="00BA3CB3">
        <w:rPr>
          <w:rFonts w:ascii="宋体" w:eastAsia="宋体" w:hAnsi="宋体" w:cs="宋体" w:hint="eastAsia"/>
          <w:szCs w:val="21"/>
        </w:rPr>
        <w:t>千克，比对照春秋王增产</w:t>
      </w:r>
      <w:r w:rsidRPr="00BA3CB3">
        <w:rPr>
          <w:rFonts w:ascii="宋体" w:eastAsia="宋体" w:hAnsi="宋体" w:cs="宋体"/>
          <w:szCs w:val="21"/>
        </w:rPr>
        <w:t>15.2%</w:t>
      </w:r>
      <w:r w:rsidRPr="00BA3CB3">
        <w:rPr>
          <w:rFonts w:ascii="宋体" w:eastAsia="宋体" w:hAnsi="宋体" w:cs="宋体" w:hint="eastAsia"/>
          <w:szCs w:val="21"/>
        </w:rPr>
        <w:t>；第</w:t>
      </w:r>
      <w:r w:rsidRPr="00BA3CB3">
        <w:rPr>
          <w:rFonts w:ascii="宋体" w:eastAsia="宋体" w:hAnsi="宋体" w:cs="宋体"/>
          <w:szCs w:val="21"/>
        </w:rPr>
        <w:t>2</w:t>
      </w:r>
      <w:r w:rsidRPr="00BA3CB3">
        <w:rPr>
          <w:rFonts w:ascii="宋体" w:eastAsia="宋体" w:hAnsi="宋体" w:cs="宋体" w:hint="eastAsia"/>
          <w:szCs w:val="21"/>
        </w:rPr>
        <w:t>生长周期亩产</w:t>
      </w:r>
      <w:r w:rsidRPr="00BA3CB3">
        <w:rPr>
          <w:rFonts w:ascii="宋体" w:eastAsia="宋体" w:hAnsi="宋体" w:cs="宋体"/>
          <w:szCs w:val="21"/>
        </w:rPr>
        <w:t>6520</w:t>
      </w:r>
      <w:r w:rsidRPr="00BA3CB3">
        <w:rPr>
          <w:rFonts w:ascii="宋体" w:eastAsia="宋体" w:hAnsi="宋体" w:cs="宋体" w:hint="eastAsia"/>
          <w:szCs w:val="21"/>
        </w:rPr>
        <w:t>千克，比对照春秋王增产</w:t>
      </w:r>
      <w:r w:rsidRPr="00BA3CB3">
        <w:rPr>
          <w:rFonts w:ascii="宋体" w:eastAsia="宋体" w:hAnsi="宋体" w:cs="宋体"/>
          <w:szCs w:val="21"/>
        </w:rPr>
        <w:t>16.2%</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采用起垄穴播的方式，株行距</w:t>
      </w:r>
      <w:r w:rsidRPr="00BA3CB3">
        <w:rPr>
          <w:rFonts w:ascii="宋体" w:eastAsia="宋体" w:hAnsi="宋体" w:cs="宋体"/>
          <w:szCs w:val="21"/>
        </w:rPr>
        <w:t>50</w:t>
      </w:r>
      <w:r w:rsidRPr="00BA3CB3">
        <w:rPr>
          <w:rFonts w:ascii="宋体" w:eastAsia="宋体" w:hAnsi="宋体" w:cs="宋体" w:hint="eastAsia"/>
          <w:szCs w:val="21"/>
        </w:rPr>
        <w:t>厘米×</w:t>
      </w:r>
      <w:r w:rsidRPr="00BA3CB3">
        <w:rPr>
          <w:rFonts w:ascii="宋体" w:eastAsia="宋体" w:hAnsi="宋体" w:cs="宋体"/>
          <w:szCs w:val="21"/>
        </w:rPr>
        <w:t>65</w:t>
      </w:r>
      <w:r w:rsidRPr="00BA3CB3">
        <w:rPr>
          <w:rFonts w:ascii="宋体" w:eastAsia="宋体" w:hAnsi="宋体" w:cs="宋体" w:hint="eastAsia"/>
          <w:szCs w:val="21"/>
        </w:rPr>
        <w:t>厘米，每亩种植</w:t>
      </w:r>
      <w:r w:rsidRPr="00BA3CB3">
        <w:rPr>
          <w:rFonts w:ascii="宋体" w:eastAsia="宋体" w:hAnsi="宋体" w:cs="宋体"/>
          <w:szCs w:val="21"/>
        </w:rPr>
        <w:t>2200</w:t>
      </w:r>
      <w:r w:rsidRPr="00BA3CB3">
        <w:rPr>
          <w:rFonts w:ascii="宋体" w:eastAsia="宋体" w:hAnsi="宋体" w:cs="宋体" w:hint="eastAsia"/>
          <w:szCs w:val="21"/>
        </w:rPr>
        <w:t>株左右，每亩用种</w:t>
      </w:r>
      <w:r w:rsidRPr="00BA3CB3">
        <w:rPr>
          <w:rFonts w:ascii="宋体" w:eastAsia="宋体" w:hAnsi="宋体" w:cs="宋体"/>
          <w:szCs w:val="21"/>
        </w:rPr>
        <w:t>150</w:t>
      </w:r>
      <w:r w:rsidRPr="00BA3CB3">
        <w:rPr>
          <w:rFonts w:ascii="宋体" w:eastAsia="宋体" w:hAnsi="宋体" w:cs="宋体" w:hint="eastAsia"/>
          <w:szCs w:val="21"/>
        </w:rPr>
        <w:t>克，浇透水，播后覆细土</w:t>
      </w:r>
      <w:r w:rsidRPr="00BA3CB3">
        <w:rPr>
          <w:rFonts w:ascii="宋体" w:eastAsia="宋体" w:hAnsi="宋体" w:cs="宋体"/>
          <w:szCs w:val="21"/>
        </w:rPr>
        <w:t>1</w:t>
      </w:r>
      <w:r w:rsidRPr="00BA3CB3">
        <w:rPr>
          <w:rFonts w:ascii="宋体" w:eastAsia="宋体" w:hAnsi="宋体" w:cs="宋体" w:hint="eastAsia"/>
          <w:szCs w:val="21"/>
        </w:rPr>
        <w:t>厘米；栽培中要多施优质有机肥为底肥，追肥及时，加强肥水管理，本着“三水定苗、五水定棵”的原则，水肥配合。</w:t>
      </w:r>
    </w:p>
    <w:p w:rsidR="00B14574" w:rsidRPr="005851DB" w:rsidRDefault="00B14574" w:rsidP="00B14574">
      <w:pPr>
        <w:jc w:val="left"/>
        <w:rPr>
          <w:rFonts w:asciiTheme="minorEastAsia" w:hAnsiTheme="minorEastAsia"/>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5851DB">
        <w:rPr>
          <w:rFonts w:asciiTheme="minorEastAsia" w:hAnsiTheme="minorEastAsia" w:hint="eastAsia"/>
          <w:noProof/>
          <w:szCs w:val="21"/>
        </w:rPr>
        <w:t>适宜在</w:t>
      </w:r>
      <w:r w:rsidRPr="005851DB">
        <w:rPr>
          <w:rFonts w:asciiTheme="minorEastAsia" w:hAnsiTheme="minorEastAsia" w:hint="eastAsia"/>
          <w:b/>
          <w:noProof/>
          <w:szCs w:val="21"/>
        </w:rPr>
        <w:t>大白菜生态区</w:t>
      </w:r>
      <w:r w:rsidRPr="005851DB">
        <w:rPr>
          <w:rFonts w:asciiTheme="minorEastAsia" w:hAnsiTheme="minorEastAsia" w:hint="eastAsia"/>
          <w:noProof/>
          <w:szCs w:val="21"/>
        </w:rPr>
        <w:t>山东、江苏、浙江、陕西、</w:t>
      </w:r>
      <w:r w:rsidRPr="005851DB">
        <w:rPr>
          <w:rFonts w:asciiTheme="minorEastAsia" w:hAnsiTheme="minorEastAsia" w:hint="eastAsia"/>
          <w:b/>
          <w:noProof/>
          <w:szCs w:val="21"/>
        </w:rPr>
        <w:t>贵州</w:t>
      </w:r>
      <w:r w:rsidRPr="005851DB">
        <w:rPr>
          <w:rFonts w:asciiTheme="minorEastAsia" w:hAnsiTheme="minorEastAsia" w:hint="eastAsia"/>
          <w:noProof/>
          <w:szCs w:val="21"/>
        </w:rPr>
        <w:t>春、秋季种植。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天会通过春化抽薹开花。选择春季种植应加强防护措施。该品种因各地根肿病生理小种的差异会表现出不同的抗性。</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47</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GPD大白菜(2017)370061</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lastRenderedPageBreak/>
        <w:t>品种名称：</w:t>
      </w:r>
      <w:r w:rsidRPr="00BA3CB3">
        <w:rPr>
          <w:rFonts w:ascii="宋体" w:eastAsia="宋体" w:hAnsi="宋体" w:cs="宋体" w:hint="eastAsia"/>
          <w:szCs w:val="21"/>
        </w:rPr>
        <w:t>申荣快菜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szCs w:val="21"/>
        </w:rPr>
        <w:t>H12-85</w:t>
      </w:r>
      <w:r w:rsidRPr="00BA3CB3">
        <w:rPr>
          <w:rFonts w:ascii="宋体" w:eastAsia="宋体" w:hAnsi="宋体" w:cs="宋体" w:hint="eastAsia"/>
          <w:szCs w:val="21"/>
        </w:rPr>
        <w:t>×</w:t>
      </w:r>
      <w:r w:rsidRPr="00BA3CB3">
        <w:rPr>
          <w:rFonts w:ascii="宋体" w:eastAsia="宋体" w:hAnsi="宋体" w:cs="宋体"/>
          <w:szCs w:val="21"/>
        </w:rPr>
        <w:t>S12-84</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苗菜用极早熟杂交种。食用部分主要为幼苗及半成株。外叶黄绿色，内叶浅黄色，质地柔软、无茸毛；叶柄较宽、厚而平、绿白色；长势快、充心快，球顶舒心。植株直立性好，株高</w:t>
      </w:r>
      <w:r w:rsidRPr="00BA3CB3">
        <w:rPr>
          <w:rFonts w:ascii="宋体" w:eastAsia="宋体" w:hAnsi="宋体" w:cs="宋体"/>
          <w:szCs w:val="21"/>
        </w:rPr>
        <w:t>30</w:t>
      </w:r>
      <w:r w:rsidRPr="00BA3CB3">
        <w:rPr>
          <w:rFonts w:ascii="宋体" w:eastAsia="宋体" w:hAnsi="宋体" w:cs="宋体" w:hint="eastAsia"/>
          <w:szCs w:val="21"/>
        </w:rPr>
        <w:t>厘米左右，开展度</w:t>
      </w:r>
      <w:r w:rsidRPr="00BA3CB3">
        <w:rPr>
          <w:rFonts w:ascii="宋体" w:eastAsia="宋体" w:hAnsi="宋体" w:cs="宋体"/>
          <w:szCs w:val="21"/>
        </w:rPr>
        <w:t>35</w:t>
      </w:r>
      <w:r w:rsidRPr="00BA3CB3">
        <w:rPr>
          <w:rFonts w:ascii="宋体" w:eastAsia="宋体" w:hAnsi="宋体" w:cs="宋体" w:hint="eastAsia"/>
          <w:szCs w:val="21"/>
        </w:rPr>
        <w:t>厘米左右；外叶</w:t>
      </w:r>
      <w:r w:rsidRPr="00BA3CB3">
        <w:rPr>
          <w:rFonts w:ascii="宋体" w:eastAsia="宋体" w:hAnsi="宋体" w:cs="宋体"/>
          <w:szCs w:val="21"/>
        </w:rPr>
        <w:t>8</w:t>
      </w:r>
      <w:r w:rsidRPr="00BA3CB3">
        <w:rPr>
          <w:rFonts w:ascii="宋体" w:eastAsia="宋体" w:hAnsi="宋体" w:cs="宋体" w:hint="eastAsia"/>
          <w:szCs w:val="21"/>
        </w:rPr>
        <w:t>片左右。单株重</w:t>
      </w:r>
      <w:r w:rsidRPr="00BA3CB3">
        <w:rPr>
          <w:rFonts w:ascii="宋体" w:eastAsia="宋体" w:hAnsi="宋体" w:cs="宋体"/>
          <w:szCs w:val="21"/>
        </w:rPr>
        <w:t>0.43</w:t>
      </w:r>
      <w:r w:rsidRPr="00BA3CB3">
        <w:rPr>
          <w:rFonts w:ascii="宋体" w:eastAsia="宋体" w:hAnsi="宋体" w:cs="宋体" w:hint="eastAsia"/>
          <w:szCs w:val="21"/>
        </w:rPr>
        <w:t>千克左右。抗病毒病、霜霉病、软腐病，耐热、耐涝、耐湿性好，对环境和土壤适应性较强，耐抽薹性强。第</w:t>
      </w:r>
      <w:r w:rsidRPr="00BA3CB3">
        <w:rPr>
          <w:rFonts w:ascii="宋体" w:eastAsia="宋体" w:hAnsi="宋体" w:cs="宋体"/>
          <w:szCs w:val="21"/>
        </w:rPr>
        <w:t>1</w:t>
      </w:r>
      <w:r w:rsidRPr="00BA3CB3">
        <w:rPr>
          <w:rFonts w:ascii="宋体" w:eastAsia="宋体" w:hAnsi="宋体" w:cs="宋体" w:hint="eastAsia"/>
          <w:szCs w:val="21"/>
        </w:rPr>
        <w:t>生长周期亩产</w:t>
      </w:r>
      <w:r w:rsidRPr="00BA3CB3">
        <w:rPr>
          <w:rFonts w:ascii="宋体" w:eastAsia="宋体" w:hAnsi="宋体" w:cs="宋体"/>
          <w:szCs w:val="21"/>
        </w:rPr>
        <w:t>3250</w:t>
      </w:r>
      <w:r w:rsidRPr="00BA3CB3">
        <w:rPr>
          <w:rFonts w:ascii="宋体" w:eastAsia="宋体" w:hAnsi="宋体" w:cs="宋体" w:hint="eastAsia"/>
          <w:szCs w:val="21"/>
        </w:rPr>
        <w:t>千克，比对照早熟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17.3%</w:t>
      </w:r>
      <w:r w:rsidRPr="00BA3CB3">
        <w:rPr>
          <w:rFonts w:ascii="宋体" w:eastAsia="宋体" w:hAnsi="宋体" w:cs="宋体" w:hint="eastAsia"/>
          <w:szCs w:val="21"/>
        </w:rPr>
        <w:t>；第</w:t>
      </w:r>
      <w:r w:rsidR="00AC5F25">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3330</w:t>
      </w:r>
      <w:r w:rsidRPr="00BA3CB3">
        <w:rPr>
          <w:rFonts w:ascii="宋体" w:eastAsia="宋体" w:hAnsi="宋体" w:cs="宋体" w:hint="eastAsia"/>
          <w:szCs w:val="21"/>
        </w:rPr>
        <w:t>千克，比对照早熟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17.7%</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选择条件良好的地块采用平畦直播或育苗移栽方式，株行距</w:t>
      </w:r>
      <w:r w:rsidRPr="00BA3CB3">
        <w:rPr>
          <w:rFonts w:ascii="宋体" w:eastAsia="宋体" w:hAnsi="宋体" w:cs="宋体"/>
          <w:szCs w:val="21"/>
        </w:rPr>
        <w:t>10</w:t>
      </w:r>
      <w:r w:rsidRPr="00BA3CB3">
        <w:rPr>
          <w:rFonts w:ascii="宋体" w:eastAsia="宋体" w:hAnsi="宋体" w:cs="宋体" w:hint="eastAsia"/>
          <w:szCs w:val="21"/>
        </w:rPr>
        <w:t>厘米×</w:t>
      </w:r>
      <w:r w:rsidRPr="00BA3CB3">
        <w:rPr>
          <w:rFonts w:ascii="宋体" w:eastAsia="宋体" w:hAnsi="宋体" w:cs="宋体"/>
          <w:szCs w:val="21"/>
        </w:rPr>
        <w:t>10</w:t>
      </w:r>
      <w:r w:rsidRPr="00BA3CB3">
        <w:rPr>
          <w:rFonts w:ascii="宋体" w:eastAsia="宋体" w:hAnsi="宋体" w:cs="宋体" w:hint="eastAsia"/>
          <w:szCs w:val="21"/>
        </w:rPr>
        <w:t>厘米，直播每亩用种</w:t>
      </w:r>
      <w:r w:rsidRPr="00BA3CB3">
        <w:rPr>
          <w:rFonts w:ascii="宋体" w:eastAsia="宋体" w:hAnsi="宋体" w:cs="宋体"/>
          <w:szCs w:val="21"/>
        </w:rPr>
        <w:t>150</w:t>
      </w:r>
      <w:r w:rsidRPr="00BA3CB3">
        <w:rPr>
          <w:rFonts w:ascii="宋体" w:eastAsia="宋体" w:hAnsi="宋体" w:cs="宋体" w:hint="eastAsia"/>
          <w:szCs w:val="21"/>
        </w:rPr>
        <w:t>克，栽培中要多施优质有机肥为底肥，追肥及时，加强肥水管理。病虫害防治坚持“预防为主，综合防治”的原则。</w:t>
      </w:r>
    </w:p>
    <w:p w:rsidR="00BA3CB3" w:rsidRPr="00B14574"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AC5F25">
        <w:rPr>
          <w:rFonts w:asciiTheme="minorEastAsia" w:hAnsiTheme="minorEastAsia" w:hint="eastAsia"/>
          <w:noProof/>
          <w:szCs w:val="21"/>
        </w:rPr>
        <w:t>适宜在</w:t>
      </w:r>
      <w:r w:rsidRPr="00D04E19">
        <w:rPr>
          <w:rFonts w:asciiTheme="minorEastAsia" w:hAnsiTheme="minorEastAsia" w:hint="eastAsia"/>
          <w:b/>
          <w:noProof/>
          <w:szCs w:val="21"/>
        </w:rPr>
        <w:t>快菜生态区</w:t>
      </w:r>
      <w:r w:rsidRPr="00AC5F25">
        <w:rPr>
          <w:rFonts w:asciiTheme="minorEastAsia" w:hAnsiTheme="minorEastAsia" w:hint="eastAsia"/>
          <w:noProof/>
          <w:szCs w:val="21"/>
        </w:rPr>
        <w:t>山东、河北、江苏、浙江、上海、安徽、湖南、湖北、</w:t>
      </w:r>
      <w:r w:rsidRPr="00AC5F25">
        <w:rPr>
          <w:rFonts w:asciiTheme="minorEastAsia" w:hAnsiTheme="minorEastAsia" w:hint="eastAsia"/>
          <w:b/>
          <w:noProof/>
          <w:szCs w:val="21"/>
        </w:rPr>
        <w:t>贵州</w:t>
      </w:r>
      <w:r w:rsidRPr="00AC5F25">
        <w:rPr>
          <w:rFonts w:asciiTheme="minorEastAsia" w:hAnsiTheme="minorEastAsia" w:hint="eastAsia"/>
          <w:noProof/>
          <w:szCs w:val="21"/>
        </w:rPr>
        <w:t>、江西、陕西夏、秋季种植。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干旱年份及时浇水，多雨年份注意防涝，高温季节采用遮阳网遮阴。有根肿病毒的地块要经过土壤消毒处理方可种植。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00D04E19">
        <w:rPr>
          <w:rFonts w:ascii="宋体" w:eastAsia="宋体" w:hAnsi="宋体" w:cs="宋体" w:hint="eastAsia"/>
          <w:szCs w:val="21"/>
        </w:rPr>
        <w:t>℃</w:t>
      </w:r>
      <w:r w:rsidRPr="00BA3CB3">
        <w:rPr>
          <w:rFonts w:ascii="宋体" w:eastAsia="宋体" w:hAnsi="宋体" w:cs="宋体" w:hint="eastAsia"/>
          <w:szCs w:val="21"/>
        </w:rPr>
        <w:t>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天会通过春化抽薹开花，注意避开寒冷地区和低温季节种植。</w:t>
      </w:r>
    </w:p>
    <w:p w:rsidR="00BA3CB3" w:rsidRDefault="00BA3CB3" w:rsidP="00BA3CB3">
      <w:pPr>
        <w:rPr>
          <w:rFonts w:ascii="宋体" w:eastAsia="宋体" w:hAnsi="宋体" w:cs="宋体"/>
          <w:szCs w:val="21"/>
        </w:rPr>
      </w:pPr>
    </w:p>
    <w:p w:rsidR="00BA3CB3" w:rsidRDefault="00BA3CB3" w:rsidP="00BA3CB3">
      <w:pPr>
        <w:rPr>
          <w:rFonts w:ascii="宋体" w:eastAsia="宋体" w:hAnsi="宋体" w:cs="宋体"/>
          <w:b/>
          <w:szCs w:val="21"/>
        </w:rPr>
      </w:pPr>
      <w:r>
        <w:rPr>
          <w:rFonts w:ascii="宋体" w:eastAsia="宋体" w:hAnsi="宋体" w:cs="宋体" w:hint="eastAsia"/>
          <w:b/>
          <w:szCs w:val="21"/>
        </w:rPr>
        <w:t>48</w:t>
      </w:r>
    </w:p>
    <w:p w:rsidR="00BA3CB3" w:rsidRPr="00BA3CB3" w:rsidRDefault="00BA3CB3" w:rsidP="00BA3CB3">
      <w:pPr>
        <w:ind w:firstLineChars="200" w:firstLine="422"/>
        <w:rPr>
          <w:rFonts w:ascii="宋体" w:eastAsia="宋体" w:hAnsi="宋体" w:cs="宋体"/>
          <w:b/>
          <w:szCs w:val="21"/>
        </w:rPr>
      </w:pPr>
      <w:r w:rsidRPr="00BA3CB3">
        <w:rPr>
          <w:rFonts w:ascii="宋体" w:eastAsia="宋体" w:hAnsi="宋体" w:cs="宋体" w:hint="eastAsia"/>
          <w:b/>
          <w:szCs w:val="21"/>
        </w:rPr>
        <w:t>登记编号：</w:t>
      </w:r>
      <w:r w:rsidRPr="00BA3CB3">
        <w:rPr>
          <w:rFonts w:ascii="宋体" w:eastAsia="宋体" w:hAnsi="宋体" w:cs="Times New Roman" w:hint="eastAsia"/>
          <w:szCs w:val="21"/>
          <w:shd w:val="clear" w:color="auto" w:fill="FFFFFF"/>
        </w:rPr>
        <w:t>GPD大白菜(2017)370062</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作物种类：</w:t>
      </w:r>
      <w:r w:rsidRPr="00BA3CB3">
        <w:rPr>
          <w:rFonts w:ascii="宋体" w:eastAsia="宋体" w:hAnsi="宋体" w:cs="宋体" w:hint="eastAsia"/>
          <w:szCs w:val="21"/>
        </w:rPr>
        <w:t>大白菜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品种名称：</w:t>
      </w:r>
      <w:r w:rsidRPr="00BA3CB3">
        <w:rPr>
          <w:rFonts w:ascii="宋体" w:eastAsia="宋体" w:hAnsi="宋体" w:cs="宋体" w:hint="eastAsia"/>
          <w:szCs w:val="21"/>
        </w:rPr>
        <w:t>旋风快菜</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申</w:t>
      </w:r>
      <w:r w:rsidRPr="00BA3CB3">
        <w:rPr>
          <w:rFonts w:ascii="宋体" w:eastAsia="宋体" w:hAnsi="宋体" w:cs="宋体"/>
          <w:b/>
          <w:bCs/>
          <w:szCs w:val="21"/>
        </w:rPr>
        <w:t xml:space="preserve"> </w:t>
      </w:r>
      <w:r w:rsidRPr="00BA3CB3">
        <w:rPr>
          <w:rFonts w:ascii="宋体" w:eastAsia="宋体" w:hAnsi="宋体" w:cs="宋体" w:hint="eastAsia"/>
          <w:b/>
          <w:bCs/>
          <w:szCs w:val="21"/>
        </w:rPr>
        <w:t>请</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育</w:t>
      </w:r>
      <w:r w:rsidRPr="00BA3CB3">
        <w:rPr>
          <w:rFonts w:ascii="宋体" w:eastAsia="宋体" w:hAnsi="宋体" w:cs="宋体"/>
          <w:b/>
          <w:bCs/>
          <w:szCs w:val="21"/>
        </w:rPr>
        <w:t xml:space="preserve"> </w:t>
      </w:r>
      <w:r w:rsidRPr="00BA3CB3">
        <w:rPr>
          <w:rFonts w:ascii="宋体" w:eastAsia="宋体" w:hAnsi="宋体" w:cs="宋体" w:hint="eastAsia"/>
          <w:b/>
          <w:bCs/>
          <w:szCs w:val="21"/>
        </w:rPr>
        <w:t>种</w:t>
      </w:r>
      <w:r w:rsidRPr="00BA3CB3">
        <w:rPr>
          <w:rFonts w:ascii="宋体" w:eastAsia="宋体" w:hAnsi="宋体" w:cs="宋体"/>
          <w:b/>
          <w:bCs/>
          <w:szCs w:val="21"/>
        </w:rPr>
        <w:t xml:space="preserve"> </w:t>
      </w:r>
      <w:r w:rsidRPr="00BA3CB3">
        <w:rPr>
          <w:rFonts w:ascii="宋体" w:eastAsia="宋体" w:hAnsi="宋体" w:cs="宋体" w:hint="eastAsia"/>
          <w:b/>
          <w:bCs/>
          <w:szCs w:val="21"/>
        </w:rPr>
        <w:t>者：</w:t>
      </w:r>
      <w:r w:rsidRPr="00BA3CB3">
        <w:rPr>
          <w:rFonts w:ascii="宋体" w:eastAsia="宋体" w:hAnsi="宋体" w:cs="宋体" w:hint="eastAsia"/>
          <w:szCs w:val="21"/>
        </w:rPr>
        <w:t>青岛申荣农业发展有限公司</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品种来源：</w:t>
      </w:r>
      <w:r w:rsidRPr="00BA3CB3">
        <w:rPr>
          <w:rFonts w:ascii="宋体" w:eastAsia="宋体" w:hAnsi="宋体" w:cs="宋体" w:hint="eastAsia"/>
          <w:szCs w:val="21"/>
        </w:rPr>
        <w:t>申</w:t>
      </w:r>
      <w:r w:rsidRPr="00BA3CB3">
        <w:rPr>
          <w:rFonts w:ascii="宋体" w:eastAsia="宋体" w:hAnsi="宋体" w:cs="宋体"/>
          <w:szCs w:val="21"/>
        </w:rPr>
        <w:t>145</w:t>
      </w:r>
      <w:r w:rsidRPr="00BA3CB3">
        <w:rPr>
          <w:rFonts w:ascii="宋体" w:eastAsia="宋体" w:hAnsi="宋体" w:cs="宋体" w:hint="eastAsia"/>
          <w:szCs w:val="21"/>
        </w:rPr>
        <w:t>×混</w:t>
      </w:r>
      <w:r w:rsidRPr="00BA3CB3">
        <w:rPr>
          <w:rFonts w:ascii="宋体" w:eastAsia="宋体" w:hAnsi="宋体" w:cs="宋体"/>
          <w:szCs w:val="21"/>
        </w:rPr>
        <w:t>136</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特征特性：</w:t>
      </w:r>
      <w:r w:rsidRPr="00BA3CB3">
        <w:rPr>
          <w:rFonts w:ascii="宋体" w:eastAsia="宋体" w:hAnsi="宋体" w:cs="宋体" w:hint="eastAsia"/>
          <w:szCs w:val="21"/>
        </w:rPr>
        <w:t>苗菜用极早熟杂交种。食用部分主要为幼苗及半成株。叶色黄绿，叶质柔软，叶面较平、无毛；叶柄较宽、厚而平、绿白色；长势快、充心快，球顶舒心，球内浅黄色。植株直立性好，株高</w:t>
      </w:r>
      <w:r w:rsidRPr="00BA3CB3">
        <w:rPr>
          <w:rFonts w:ascii="宋体" w:eastAsia="宋体" w:hAnsi="宋体" w:cs="宋体"/>
          <w:szCs w:val="21"/>
        </w:rPr>
        <w:t>40</w:t>
      </w:r>
      <w:r w:rsidRPr="00BA3CB3">
        <w:rPr>
          <w:rFonts w:ascii="宋体" w:eastAsia="宋体" w:hAnsi="宋体" w:cs="宋体" w:hint="eastAsia"/>
          <w:szCs w:val="21"/>
        </w:rPr>
        <w:t>厘米左右，开展度</w:t>
      </w:r>
      <w:r w:rsidRPr="00BA3CB3">
        <w:rPr>
          <w:rFonts w:ascii="宋体" w:eastAsia="宋体" w:hAnsi="宋体" w:cs="宋体"/>
          <w:szCs w:val="21"/>
        </w:rPr>
        <w:t>30</w:t>
      </w:r>
      <w:r w:rsidRPr="00BA3CB3">
        <w:rPr>
          <w:rFonts w:ascii="宋体" w:eastAsia="宋体" w:hAnsi="宋体" w:cs="宋体" w:hint="eastAsia"/>
          <w:szCs w:val="21"/>
        </w:rPr>
        <w:t>厘米左右；外叶</w:t>
      </w:r>
      <w:r w:rsidRPr="00BA3CB3">
        <w:rPr>
          <w:rFonts w:ascii="宋体" w:eastAsia="宋体" w:hAnsi="宋体" w:cs="宋体"/>
          <w:szCs w:val="21"/>
        </w:rPr>
        <w:t>6</w:t>
      </w:r>
      <w:r w:rsidRPr="00BA3CB3">
        <w:rPr>
          <w:rFonts w:ascii="宋体" w:eastAsia="宋体" w:hAnsi="宋体" w:cs="宋体" w:hint="eastAsia"/>
          <w:szCs w:val="21"/>
        </w:rPr>
        <w:t>片左右。单株重</w:t>
      </w:r>
      <w:r w:rsidRPr="00BA3CB3">
        <w:rPr>
          <w:rFonts w:ascii="宋体" w:eastAsia="宋体" w:hAnsi="宋体" w:cs="宋体"/>
          <w:szCs w:val="21"/>
        </w:rPr>
        <w:t>0.4</w:t>
      </w:r>
      <w:r w:rsidRPr="00BA3CB3">
        <w:rPr>
          <w:rFonts w:ascii="宋体" w:eastAsia="宋体" w:hAnsi="宋体" w:cs="宋体" w:hint="eastAsia"/>
          <w:szCs w:val="21"/>
        </w:rPr>
        <w:t>千克左右。抗病毒病、霜霉病、软腐病，耐热、耐涝，对环境和土壤适应性较强，耐抽薹性一般。第</w:t>
      </w:r>
      <w:r w:rsidRPr="00BA3CB3">
        <w:rPr>
          <w:rFonts w:ascii="宋体" w:eastAsia="宋体" w:hAnsi="宋体" w:cs="宋体"/>
          <w:szCs w:val="21"/>
        </w:rPr>
        <w:t>1</w:t>
      </w:r>
      <w:r w:rsidRPr="00BA3CB3">
        <w:rPr>
          <w:rFonts w:ascii="宋体" w:eastAsia="宋体" w:hAnsi="宋体" w:cs="宋体" w:hint="eastAsia"/>
          <w:szCs w:val="21"/>
        </w:rPr>
        <w:t>生长周期亩产</w:t>
      </w:r>
      <w:r w:rsidRPr="00BA3CB3">
        <w:rPr>
          <w:rFonts w:ascii="宋体" w:eastAsia="宋体" w:hAnsi="宋体" w:cs="宋体"/>
          <w:szCs w:val="21"/>
        </w:rPr>
        <w:t>3270</w:t>
      </w:r>
      <w:r w:rsidRPr="00BA3CB3">
        <w:rPr>
          <w:rFonts w:ascii="宋体" w:eastAsia="宋体" w:hAnsi="宋体" w:cs="宋体" w:hint="eastAsia"/>
          <w:szCs w:val="21"/>
        </w:rPr>
        <w:t>千克，比对照早熟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20.7%</w:t>
      </w:r>
      <w:r w:rsidRPr="00BA3CB3">
        <w:rPr>
          <w:rFonts w:ascii="宋体" w:eastAsia="宋体" w:hAnsi="宋体" w:cs="宋体" w:hint="eastAsia"/>
          <w:szCs w:val="21"/>
        </w:rPr>
        <w:t>，第</w:t>
      </w:r>
      <w:r w:rsidR="00AC5F25">
        <w:rPr>
          <w:rFonts w:ascii="宋体" w:eastAsia="宋体" w:hAnsi="宋体" w:cs="宋体" w:hint="eastAsia"/>
          <w:szCs w:val="21"/>
        </w:rPr>
        <w:t>2</w:t>
      </w:r>
      <w:r w:rsidRPr="00BA3CB3">
        <w:rPr>
          <w:rFonts w:ascii="宋体" w:eastAsia="宋体" w:hAnsi="宋体" w:cs="宋体" w:hint="eastAsia"/>
          <w:szCs w:val="21"/>
        </w:rPr>
        <w:t>生长周期亩产</w:t>
      </w:r>
      <w:r w:rsidRPr="00BA3CB3">
        <w:rPr>
          <w:rFonts w:ascii="宋体" w:eastAsia="宋体" w:hAnsi="宋体" w:cs="宋体"/>
          <w:szCs w:val="21"/>
        </w:rPr>
        <w:t>3350</w:t>
      </w:r>
      <w:r w:rsidRPr="00BA3CB3">
        <w:rPr>
          <w:rFonts w:ascii="宋体" w:eastAsia="宋体" w:hAnsi="宋体" w:cs="宋体" w:hint="eastAsia"/>
          <w:szCs w:val="21"/>
        </w:rPr>
        <w:t>千克，比对照早熟</w:t>
      </w:r>
      <w:r w:rsidRPr="00BA3CB3">
        <w:rPr>
          <w:rFonts w:ascii="宋体" w:eastAsia="宋体" w:hAnsi="宋体" w:cs="宋体"/>
          <w:szCs w:val="21"/>
        </w:rPr>
        <w:t>5</w:t>
      </w:r>
      <w:r w:rsidRPr="00BA3CB3">
        <w:rPr>
          <w:rFonts w:ascii="宋体" w:eastAsia="宋体" w:hAnsi="宋体" w:cs="宋体" w:hint="eastAsia"/>
          <w:szCs w:val="21"/>
        </w:rPr>
        <w:t>号增产</w:t>
      </w:r>
      <w:r w:rsidRPr="00BA3CB3">
        <w:rPr>
          <w:rFonts w:ascii="宋体" w:eastAsia="宋体" w:hAnsi="宋体" w:cs="宋体"/>
          <w:szCs w:val="21"/>
        </w:rPr>
        <w:t>19.2%</w:t>
      </w:r>
      <w:r w:rsidRPr="00BA3CB3">
        <w:rPr>
          <w:rFonts w:ascii="宋体" w:eastAsia="宋体" w:hAnsi="宋体" w:cs="宋体" w:hint="eastAsia"/>
          <w:szCs w:val="21"/>
        </w:rPr>
        <w:t>。</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栽培技术要点：</w:t>
      </w:r>
      <w:r w:rsidRPr="00BA3CB3">
        <w:rPr>
          <w:rFonts w:ascii="宋体" w:eastAsia="宋体" w:hAnsi="宋体" w:cs="宋体" w:hint="eastAsia"/>
          <w:szCs w:val="21"/>
        </w:rPr>
        <w:t>选择保水保肥力且排水良好的地块，采用平畦直播或育苗移栽方式，株行距</w:t>
      </w:r>
      <w:r w:rsidRPr="00BA3CB3">
        <w:rPr>
          <w:rFonts w:ascii="宋体" w:eastAsia="宋体" w:hAnsi="宋体" w:cs="宋体"/>
          <w:szCs w:val="21"/>
        </w:rPr>
        <w:t>10</w:t>
      </w:r>
      <w:r w:rsidRPr="00BA3CB3">
        <w:rPr>
          <w:rFonts w:ascii="宋体" w:eastAsia="宋体" w:hAnsi="宋体" w:cs="宋体" w:hint="eastAsia"/>
          <w:szCs w:val="21"/>
        </w:rPr>
        <w:t>厘米×</w:t>
      </w:r>
      <w:r w:rsidRPr="00BA3CB3">
        <w:rPr>
          <w:rFonts w:ascii="宋体" w:eastAsia="宋体" w:hAnsi="宋体" w:cs="宋体"/>
          <w:szCs w:val="21"/>
        </w:rPr>
        <w:t>10</w:t>
      </w:r>
      <w:r w:rsidRPr="00BA3CB3">
        <w:rPr>
          <w:rFonts w:ascii="宋体" w:eastAsia="宋体" w:hAnsi="宋体" w:cs="宋体" w:hint="eastAsia"/>
          <w:szCs w:val="21"/>
        </w:rPr>
        <w:t>厘米，直播每亩用种</w:t>
      </w:r>
      <w:r w:rsidRPr="00BA3CB3">
        <w:rPr>
          <w:rFonts w:ascii="宋体" w:eastAsia="宋体" w:hAnsi="宋体" w:cs="宋体"/>
          <w:szCs w:val="21"/>
        </w:rPr>
        <w:t>150</w:t>
      </w:r>
      <w:r w:rsidRPr="00BA3CB3">
        <w:rPr>
          <w:rFonts w:ascii="宋体" w:eastAsia="宋体" w:hAnsi="宋体" w:cs="宋体" w:hint="eastAsia"/>
          <w:szCs w:val="21"/>
        </w:rPr>
        <w:t>克，栽培中要多施优质有机肥为底肥，追肥及时，加强肥水管理，水肥配合。病虫害防治坚持“预防为主，综合防治”的原则。</w:t>
      </w:r>
    </w:p>
    <w:p w:rsidR="00B14574" w:rsidRPr="00A20A57" w:rsidRDefault="00B14574" w:rsidP="00B14574">
      <w:pPr>
        <w:jc w:val="left"/>
        <w:rPr>
          <w:rFonts w:asciiTheme="minorEastAsia" w:hAnsiTheme="minorEastAsia"/>
          <w:b/>
          <w:szCs w:val="21"/>
        </w:rPr>
      </w:pPr>
      <w:r>
        <w:rPr>
          <w:rFonts w:ascii="宋体" w:eastAsia="宋体" w:hAnsi="宋体" w:cs="宋体" w:hint="eastAsia"/>
          <w:b/>
          <w:bCs/>
          <w:szCs w:val="21"/>
        </w:rPr>
        <w:t xml:space="preserve">    </w:t>
      </w:r>
      <w:r w:rsidR="00BA3CB3" w:rsidRPr="00BA3CB3">
        <w:rPr>
          <w:rFonts w:ascii="宋体" w:eastAsia="宋体" w:hAnsi="宋体" w:cs="宋体" w:hint="eastAsia"/>
          <w:b/>
          <w:bCs/>
          <w:szCs w:val="21"/>
        </w:rPr>
        <w:t>适宜种植区域及季节：</w:t>
      </w:r>
      <w:r w:rsidRPr="00AC5F25">
        <w:rPr>
          <w:rFonts w:asciiTheme="minorEastAsia" w:hAnsiTheme="minorEastAsia" w:hint="eastAsia"/>
          <w:noProof/>
          <w:szCs w:val="21"/>
        </w:rPr>
        <w:t>适宜在</w:t>
      </w:r>
      <w:r w:rsidRPr="00D04E19">
        <w:rPr>
          <w:rFonts w:asciiTheme="minorEastAsia" w:hAnsiTheme="minorEastAsia" w:hint="eastAsia"/>
          <w:b/>
          <w:noProof/>
          <w:szCs w:val="21"/>
        </w:rPr>
        <w:t>快菜生态区</w:t>
      </w:r>
      <w:r w:rsidRPr="00AC5F25">
        <w:rPr>
          <w:rFonts w:asciiTheme="minorEastAsia" w:hAnsiTheme="minorEastAsia" w:hint="eastAsia"/>
          <w:noProof/>
          <w:szCs w:val="21"/>
        </w:rPr>
        <w:t>山东、河北、江苏、浙江、上海、安徽、湖南、湖北、江西、陕西、</w:t>
      </w:r>
      <w:r w:rsidRPr="00AC5F25">
        <w:rPr>
          <w:rFonts w:asciiTheme="minorEastAsia" w:hAnsiTheme="minorEastAsia" w:hint="eastAsia"/>
          <w:b/>
          <w:noProof/>
          <w:szCs w:val="21"/>
        </w:rPr>
        <w:t>贵州</w:t>
      </w:r>
      <w:r w:rsidRPr="00AC5F25">
        <w:rPr>
          <w:rFonts w:asciiTheme="minorEastAsia" w:hAnsiTheme="minorEastAsia" w:hint="eastAsia"/>
          <w:noProof/>
          <w:szCs w:val="21"/>
        </w:rPr>
        <w:t>夏、秋季种植。</w:t>
      </w:r>
    </w:p>
    <w:p w:rsidR="00BA3CB3" w:rsidRPr="00BA3CB3" w:rsidRDefault="00BA3CB3" w:rsidP="00BA3CB3">
      <w:pPr>
        <w:ind w:firstLineChars="200" w:firstLine="422"/>
        <w:jc w:val="left"/>
        <w:rPr>
          <w:rFonts w:ascii="宋体" w:eastAsia="宋体" w:hAnsi="宋体" w:cs="宋体"/>
          <w:szCs w:val="21"/>
        </w:rPr>
      </w:pPr>
      <w:r w:rsidRPr="00BA3CB3">
        <w:rPr>
          <w:rFonts w:ascii="宋体" w:eastAsia="宋体" w:hAnsi="宋体" w:cs="宋体" w:hint="eastAsia"/>
          <w:b/>
          <w:bCs/>
          <w:szCs w:val="21"/>
        </w:rPr>
        <w:t>注意事项：</w:t>
      </w:r>
      <w:r w:rsidRPr="00BA3CB3">
        <w:rPr>
          <w:rFonts w:ascii="宋体" w:eastAsia="宋体" w:hAnsi="宋体" w:cs="宋体" w:hint="eastAsia"/>
          <w:szCs w:val="21"/>
        </w:rPr>
        <w:t>施足底肥，干旱年份及时浇水，多雨年份注意防涝，高温季节采用遮阳网遮阴。注意病虫害防治，特别是幼苗期应加强对地下害虫的防治，密切注意蚜虫、菜青虫、小菜蛾等危害，采用综合防治措施。在种子萌动或幼苗期遇到低于</w:t>
      </w:r>
      <w:r w:rsidRPr="00BA3CB3">
        <w:rPr>
          <w:rFonts w:ascii="宋体" w:eastAsia="宋体" w:hAnsi="宋体" w:cs="宋体"/>
          <w:szCs w:val="21"/>
        </w:rPr>
        <w:t>12</w:t>
      </w:r>
      <w:r w:rsidRPr="00BA3CB3">
        <w:rPr>
          <w:rFonts w:ascii="宋体" w:eastAsia="宋体" w:hAnsi="宋体" w:cs="宋体" w:hint="eastAsia"/>
          <w:szCs w:val="21"/>
        </w:rPr>
        <w:t>摄氏度的气温，连续</w:t>
      </w:r>
      <w:r w:rsidRPr="00BA3CB3">
        <w:rPr>
          <w:rFonts w:ascii="宋体" w:eastAsia="宋体" w:hAnsi="宋体" w:cs="宋体"/>
          <w:szCs w:val="21"/>
        </w:rPr>
        <w:t>2</w:t>
      </w:r>
      <w:r w:rsidRPr="00BA3CB3">
        <w:rPr>
          <w:rFonts w:ascii="宋体" w:eastAsia="宋体" w:hAnsi="宋体" w:cs="宋体" w:hint="eastAsia"/>
          <w:szCs w:val="21"/>
        </w:rPr>
        <w:t>天会通过春化抽薹开花，注意避开寒冷地区和低温季节种植。有根肿病毒的地块要经过土壤消毒处理方可种植。</w:t>
      </w:r>
    </w:p>
    <w:p w:rsidR="00BA3CB3" w:rsidRPr="00BA3CB3" w:rsidRDefault="00BA3CB3" w:rsidP="00BA3CB3">
      <w:pPr>
        <w:ind w:firstLineChars="200" w:firstLine="420"/>
        <w:jc w:val="left"/>
        <w:rPr>
          <w:rFonts w:ascii="宋体" w:eastAsia="宋体" w:hAnsi="宋体" w:cs="宋体"/>
          <w:szCs w:val="21"/>
        </w:rPr>
      </w:pPr>
    </w:p>
    <w:p w:rsidR="00BA3CB3" w:rsidRPr="00BA3CB3" w:rsidRDefault="00BA3CB3" w:rsidP="00BA3CB3">
      <w:pPr>
        <w:ind w:firstLineChars="100" w:firstLine="211"/>
        <w:rPr>
          <w:rFonts w:ascii="宋体" w:eastAsia="宋体" w:hAnsi="宋体" w:cs="Times New Roman"/>
          <w:szCs w:val="21"/>
        </w:rPr>
      </w:pPr>
      <w:r>
        <w:rPr>
          <w:rFonts w:ascii="宋体" w:eastAsia="宋体" w:hAnsi="宋体" w:cs="宋体" w:hint="eastAsia"/>
          <w:b/>
          <w:szCs w:val="21"/>
        </w:rPr>
        <w:t>49</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GPD大白菜(2018)370297</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大白菜</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申荣三号</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S138×R136</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杂交种。球菜用早熟品种，生育期65天左右，植株较直立，株高40厘米左右，开展度55厘米左右，单球重3千克左右。主要食用叶球，外叶绿色，叶面较皱，中肋绿色，叶球呈长筒形，叶球舒心，球内浅黄色，球高35厘米左右，球径20厘米左右，耐贮运。耐热、耐湿性中，对环境和土壤适应性较强，耐抽薹性很好。抗芜菁花叶病毒病，抗霜霉病，抗软腐病。第1生长周期亩产6630千克，比对照津绿60增产7.8%；第2生长周期亩产6720千克，比对照津绿60增产8.6%。</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采用高垄穴播的直播方式，株行距40厘米×45厘米，每亩用种150克左右，浇透水，播后覆细土1厘米；栽培中要多施优质有机肥为底肥，追肥及时，加强肥水管理，本着“三水定苗、五水定棵”的原则，水肥配合。</w:t>
      </w:r>
    </w:p>
    <w:p w:rsidR="00B14574" w:rsidRPr="00A20A57" w:rsidRDefault="00BA3CB3" w:rsidP="00B14574">
      <w:pPr>
        <w:rPr>
          <w:rFonts w:asciiTheme="minorEastAsia" w:hAnsiTheme="minorEastAsia"/>
          <w:b/>
          <w:szCs w:val="21"/>
        </w:rPr>
      </w:pPr>
      <w:r w:rsidRPr="00BA3CB3">
        <w:rPr>
          <w:rFonts w:ascii="宋体" w:eastAsia="宋体" w:hAnsi="宋体" w:cs="宋体" w:hint="eastAsia"/>
          <w:b/>
          <w:szCs w:val="21"/>
        </w:rPr>
        <w:t>  </w:t>
      </w:r>
      <w:r w:rsidR="00B14574">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4574" w:rsidRPr="00AC5F25">
        <w:rPr>
          <w:rFonts w:asciiTheme="minorEastAsia" w:hAnsiTheme="minorEastAsia" w:hint="eastAsia"/>
          <w:noProof/>
          <w:szCs w:val="21"/>
        </w:rPr>
        <w:t>适宜在</w:t>
      </w:r>
      <w:r w:rsidR="00B14574" w:rsidRPr="00D04E19">
        <w:rPr>
          <w:rFonts w:asciiTheme="minorEastAsia" w:hAnsiTheme="minorEastAsia" w:hint="eastAsia"/>
          <w:b/>
          <w:noProof/>
          <w:szCs w:val="21"/>
        </w:rPr>
        <w:t>大白菜生态区</w:t>
      </w:r>
      <w:r w:rsidR="00B14574" w:rsidRPr="00AC5F25">
        <w:rPr>
          <w:rFonts w:asciiTheme="minorEastAsia" w:hAnsiTheme="minorEastAsia" w:hint="eastAsia"/>
          <w:noProof/>
          <w:szCs w:val="21"/>
        </w:rPr>
        <w:t>山东、河北、江苏、浙江、上海、安徽、湖南、湖北、江西、陕西、</w:t>
      </w:r>
      <w:r w:rsidR="00B14574" w:rsidRPr="00AC5F25">
        <w:rPr>
          <w:rFonts w:asciiTheme="minorEastAsia" w:hAnsiTheme="minorEastAsia" w:hint="eastAsia"/>
          <w:b/>
          <w:noProof/>
          <w:szCs w:val="21"/>
        </w:rPr>
        <w:t>贵州</w:t>
      </w:r>
      <w:r w:rsidR="00B14574" w:rsidRPr="00AC5F25">
        <w:rPr>
          <w:rFonts w:asciiTheme="minorEastAsia" w:hAnsiTheme="minorEastAsia" w:hint="eastAsia"/>
          <w:noProof/>
          <w:szCs w:val="21"/>
        </w:rPr>
        <w:t>秋季种植。</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施足底肥，控制莲座期到包心期的追肥量，增施钙肥，干旱年份及时浇水，多雨年份注意防涝。注意病虫害防治，特别是幼苗期应加强对地下害虫的防治，密切注意蚜虫、菜青虫、小菜蛾等危害，采用综合防治措施。在种子萌动或幼苗期遇到低于12℃的气温，连续2天会通过春化抽薹开花。</w:t>
      </w:r>
    </w:p>
    <w:p w:rsidR="00BA3CB3" w:rsidRPr="00BA3CB3" w:rsidRDefault="00BA3CB3"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BA3CB3" w:rsidRPr="00BA3CB3" w:rsidRDefault="00BA3CB3" w:rsidP="00BA3CB3">
      <w:pPr>
        <w:ind w:firstLineChars="100" w:firstLine="211"/>
        <w:rPr>
          <w:rFonts w:ascii="宋体" w:eastAsia="宋体" w:hAnsi="宋体" w:cs="Times New Roman"/>
          <w:szCs w:val="21"/>
        </w:rPr>
      </w:pPr>
      <w:r>
        <w:rPr>
          <w:rFonts w:ascii="宋体" w:eastAsia="宋体" w:hAnsi="宋体" w:cs="宋体" w:hint="eastAsia"/>
          <w:b/>
          <w:szCs w:val="21"/>
        </w:rPr>
        <w:t>50</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GPD大白菜(2018)370298</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大白菜</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申荣K39</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S196×S121</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杂交种。苗菜用早熟品种，生育期38天左右。植株直立性好，株高30厘米左右，开展度28厘米左右；主要食用幼苗及半成株。叶色嫩绿、叶面油亮、叶质柔软，叶面稍皱、无茸毛、叶缘微波形、叶脉较粗而稀；叶柄较宽、平、白绿色，基部无叶翼；长势快、充心快，球顶与外叶平、舒心。单株重0.35千克左右。 耐热、耐湿性较好，对环境和土壤要求适应性较强，耐抽薹性一般。抗芜菁花叶病毒病，抗霜霉病，抗软腐病。第1生长周期亩产3370千克，比对照早熟5号增产19.9%；第2生长周期亩产3580千克，比对照早熟5号增产20.1%。</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采用平畦直播方式，定植株行距20厘米×20厘米，每亩用种150克左右，浇透水，播后覆细土1厘米；栽培中要多施优质有机肥为底肥，底肥要充足，追肥及时，加强肥水管理，水肥配合。</w:t>
      </w:r>
    </w:p>
    <w:p w:rsidR="00BA3CB3" w:rsidRPr="00AC5F25" w:rsidRDefault="00BA3CB3" w:rsidP="00B14574">
      <w:pPr>
        <w:rPr>
          <w:rFonts w:asciiTheme="minorEastAsia" w:hAnsiTheme="minorEastAsia"/>
          <w:szCs w:val="21"/>
        </w:rPr>
      </w:pPr>
      <w:r w:rsidRPr="00BA3CB3">
        <w:rPr>
          <w:rFonts w:ascii="宋体" w:eastAsia="宋体" w:hAnsi="宋体" w:cs="宋体" w:hint="eastAsia"/>
          <w:b/>
          <w:szCs w:val="21"/>
        </w:rPr>
        <w:t>  </w:t>
      </w:r>
      <w:r w:rsidR="00B14574">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4574" w:rsidRPr="00AC5F25">
        <w:rPr>
          <w:rFonts w:asciiTheme="minorEastAsia" w:hAnsiTheme="minorEastAsia" w:hint="eastAsia"/>
          <w:noProof/>
          <w:szCs w:val="21"/>
        </w:rPr>
        <w:t>适宜在</w:t>
      </w:r>
      <w:r w:rsidR="00B14574" w:rsidRPr="00D04E19">
        <w:rPr>
          <w:rFonts w:asciiTheme="minorEastAsia" w:hAnsiTheme="minorEastAsia" w:hint="eastAsia"/>
          <w:b/>
          <w:noProof/>
          <w:szCs w:val="21"/>
        </w:rPr>
        <w:t>快菜生态区</w:t>
      </w:r>
      <w:r w:rsidR="00B14574" w:rsidRPr="00AC5F25">
        <w:rPr>
          <w:rFonts w:asciiTheme="minorEastAsia" w:hAnsiTheme="minorEastAsia" w:hint="eastAsia"/>
          <w:noProof/>
          <w:szCs w:val="21"/>
        </w:rPr>
        <w:t>云南、山东、</w:t>
      </w:r>
      <w:r w:rsidR="00B14574" w:rsidRPr="00AC5F25">
        <w:rPr>
          <w:rFonts w:asciiTheme="minorEastAsia" w:hAnsiTheme="minorEastAsia" w:hint="eastAsia"/>
          <w:b/>
          <w:noProof/>
          <w:szCs w:val="21"/>
        </w:rPr>
        <w:t>贵州</w:t>
      </w:r>
      <w:r w:rsidR="00B14574" w:rsidRPr="00AC5F25">
        <w:rPr>
          <w:rFonts w:asciiTheme="minorEastAsia" w:hAnsiTheme="minorEastAsia" w:hint="eastAsia"/>
          <w:noProof/>
          <w:szCs w:val="21"/>
        </w:rPr>
        <w:t>夏、秋季种植。</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施足底肥，增施钙肥，干旱年份及时浇水，多雨年份注意防涝，高温季节采用遮阳网遮阴。 注意病虫害防治，特别是幼苗期应加强对地下害虫的防治，密切注意蚜</w:t>
      </w:r>
      <w:r w:rsidRPr="00BA3CB3">
        <w:rPr>
          <w:rFonts w:ascii="宋体" w:eastAsia="宋体" w:hAnsi="宋体" w:cs="宋体" w:hint="eastAsia"/>
          <w:szCs w:val="21"/>
        </w:rPr>
        <w:lastRenderedPageBreak/>
        <w:t>虫、菜青虫、小菜蛾等危害，采用综合防治措施。在种子萌动或幼苗期遇到低于12℃的气温，连续2天会通过春化抽薹开花。</w:t>
      </w:r>
    </w:p>
    <w:p w:rsidR="00BA3CB3" w:rsidRPr="00BA3CB3" w:rsidRDefault="00BA3CB3" w:rsidP="00BA3CB3">
      <w:pPr>
        <w:ind w:firstLineChars="100" w:firstLine="211"/>
        <w:rPr>
          <w:rFonts w:ascii="宋体" w:eastAsia="宋体" w:hAnsi="宋体" w:cs="宋体"/>
          <w:b/>
          <w:szCs w:val="21"/>
        </w:rPr>
      </w:pPr>
      <w:r w:rsidRPr="00BA3CB3">
        <w:rPr>
          <w:rFonts w:ascii="宋体" w:eastAsia="宋体" w:hAnsi="宋体" w:cs="宋体" w:hint="eastAsia"/>
          <w:b/>
          <w:szCs w:val="21"/>
        </w:rPr>
        <w:t>  </w:t>
      </w:r>
    </w:p>
    <w:p w:rsidR="00BA3CB3" w:rsidRPr="00BA3CB3" w:rsidRDefault="00BA3CB3" w:rsidP="00BA3CB3">
      <w:pPr>
        <w:ind w:firstLineChars="100" w:firstLine="211"/>
        <w:rPr>
          <w:rFonts w:ascii="宋体" w:eastAsia="宋体" w:hAnsi="宋体" w:cs="Times New Roman"/>
          <w:szCs w:val="21"/>
        </w:rPr>
      </w:pPr>
      <w:r>
        <w:rPr>
          <w:rFonts w:ascii="宋体" w:eastAsia="宋体" w:hAnsi="宋体" w:cs="宋体" w:hint="eastAsia"/>
          <w:b/>
          <w:szCs w:val="21"/>
        </w:rPr>
        <w:t>51</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GPD大白菜(2018)370299</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大白菜</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申荣K34</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S191×S117</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杂交种。苗菜用早熟品种。生育期40天左右，植株直立性好，株高32厘米左右，开展度30厘米左右；主要食用幼苗及半成株。叶色嫩绿、叶面油亮、叶质柔软，叶面稍皱、无茸毛；叶柄较宽、平、白绿色，基部无叶翼；长势快、充心快，球顶与外叶平、舒心。单株重0.35千克左右。耐热、耐湿性好，对环境和土壤适应性较强，耐抽薹性一般。抗芜菁花叶病毒病，抗霜霉病，抗软腐病。第1生长周期亩产3360千克，比对照早熟5号增产19.6%；第2生长周期亩产3590千克，比对照早熟5号增产20.5%。</w:t>
      </w:r>
    </w:p>
    <w:p w:rsidR="00BA3CB3" w:rsidRPr="00BA3CB3" w:rsidRDefault="00BA3CB3" w:rsidP="00BA3CB3">
      <w:pPr>
        <w:ind w:firstLineChars="100" w:firstLine="211"/>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采用平畦直播方式，定植株行距15厘米×15厘米，每亩用种150克左右，浇透水，播后覆细土1厘米；栽培中要多施优质有机肥为底肥，底肥要充足，追肥及时，加强肥水管理，水肥配合。</w:t>
      </w:r>
    </w:p>
    <w:p w:rsidR="00B14574" w:rsidRPr="00A20A57" w:rsidRDefault="00BA3CB3" w:rsidP="00B14574">
      <w:pPr>
        <w:rPr>
          <w:rFonts w:asciiTheme="minorEastAsia" w:hAnsiTheme="minorEastAsia"/>
          <w:b/>
          <w:szCs w:val="21"/>
        </w:rPr>
      </w:pPr>
      <w:r w:rsidRPr="00BA3CB3">
        <w:rPr>
          <w:rFonts w:ascii="宋体" w:eastAsia="宋体" w:hAnsi="宋体" w:cs="宋体" w:hint="eastAsia"/>
          <w:b/>
          <w:szCs w:val="21"/>
        </w:rPr>
        <w:t>  </w:t>
      </w:r>
      <w:r w:rsidR="00B14574">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4574" w:rsidRPr="00AC5F25">
        <w:rPr>
          <w:rFonts w:asciiTheme="minorEastAsia" w:hAnsiTheme="minorEastAsia" w:hint="eastAsia"/>
          <w:noProof/>
          <w:szCs w:val="21"/>
        </w:rPr>
        <w:t>适宜在</w:t>
      </w:r>
      <w:r w:rsidR="00B14574" w:rsidRPr="00D04E19">
        <w:rPr>
          <w:rFonts w:asciiTheme="minorEastAsia" w:hAnsiTheme="minorEastAsia" w:hint="eastAsia"/>
          <w:b/>
          <w:noProof/>
          <w:szCs w:val="21"/>
        </w:rPr>
        <w:t>快菜生态区</w:t>
      </w:r>
      <w:r w:rsidR="00B14574" w:rsidRPr="00AC5F25">
        <w:rPr>
          <w:rFonts w:asciiTheme="minorEastAsia" w:hAnsiTheme="minorEastAsia" w:hint="eastAsia"/>
          <w:noProof/>
          <w:szCs w:val="21"/>
        </w:rPr>
        <w:t>云南、山东、</w:t>
      </w:r>
      <w:r w:rsidR="00B14574" w:rsidRPr="00AC5F25">
        <w:rPr>
          <w:rFonts w:asciiTheme="minorEastAsia" w:hAnsiTheme="minorEastAsia" w:hint="eastAsia"/>
          <w:b/>
          <w:noProof/>
          <w:szCs w:val="21"/>
        </w:rPr>
        <w:t>贵州</w:t>
      </w:r>
      <w:r w:rsidR="00B14574" w:rsidRPr="00AC5F25">
        <w:rPr>
          <w:rFonts w:asciiTheme="minorEastAsia" w:hAnsiTheme="minorEastAsia" w:hint="eastAsia"/>
          <w:noProof/>
          <w:szCs w:val="21"/>
        </w:rPr>
        <w:t>夏秋季节种植。</w:t>
      </w:r>
    </w:p>
    <w:p w:rsidR="00BA3CB3" w:rsidRPr="00BA3CB3" w:rsidRDefault="00BA3CB3" w:rsidP="00BA3CB3">
      <w:pPr>
        <w:ind w:firstLineChars="100" w:firstLine="211"/>
        <w:rPr>
          <w:rFonts w:ascii="宋体" w:eastAsia="宋体" w:hAnsi="宋体" w:cs="宋体"/>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施足底肥，增施钙肥，干旱年份及时浇水，多雨年份注意防涝，高温季节采用遮阳网遮阴。注意病虫害防治，特别是幼苗期应加强对地下害虫的防治，密切注意蚜虫、菜青虫、小菜蛾等危害，采用综合防治措施。在种子萌动或幼苗期遇到低于12℃的气温，连续2天会通过春化抽薹开花。</w:t>
      </w:r>
    </w:p>
    <w:p w:rsidR="00BA3CB3" w:rsidRDefault="00BA3CB3" w:rsidP="00BA3CB3">
      <w:pPr>
        <w:rPr>
          <w:rFonts w:ascii="宋体" w:eastAsia="宋体" w:hAnsi="宋体" w:cs="宋体"/>
          <w:szCs w:val="21"/>
        </w:rPr>
      </w:pPr>
    </w:p>
    <w:p w:rsidR="00BA3CB3" w:rsidRPr="00BA3CB3" w:rsidRDefault="00BA3CB3" w:rsidP="00BA3CB3">
      <w:pPr>
        <w:rPr>
          <w:rFonts w:ascii="宋体" w:eastAsia="宋体" w:hAnsi="宋体"/>
          <w:szCs w:val="21"/>
        </w:rPr>
      </w:pPr>
      <w:r>
        <w:rPr>
          <w:rFonts w:ascii="宋体" w:eastAsia="宋体" w:hAnsi="宋体" w:cs="宋体" w:hint="eastAsia"/>
          <w:b/>
          <w:szCs w:val="21"/>
        </w:rPr>
        <w:t>52</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GPD大白菜(2018)370889</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大白菜</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申荣黄芯W13</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娃S228×CRS306</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杂交种。早熟娃娃菜品种。食用叶球为主要，生育期60天左右，叶球筒形、叠抱，球顶圆，球高26厘米左右，横径16厘米左右；心叶浅黄色，短缩茎平圆，单球重1.8千克左右。植株整齐一致、半直立，株高33厘米左右，开展度45厘米左右；外叶绿色、叶面泡皱、叶脉较粗而稀、叶缘微波形，叶片宽倒卵形；中肋绿白色、较宽、平、薄。抗芜菁花叶病毒病、霜霉病和软腐病。耐抽薹性好，耐贮运。第1生长周期亩产8650千克，比对照春月黄增产12.2%；第2生长周期亩产8860千克，比对照春月黄增产13.6%。</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1.采用平畦直播方式，建议定植株行距30～40厘米×30～40厘米，每亩保苗5000～6000株（云南地区可根据当地种植习惯密植，每亩保苗8000～10000株），每亩用种300克左右，浇透水，播后覆细土1厘米、遮阴。2.青岛地区气候适宜春秋季种植，其他地区可参照青岛地区气候合理调整播期。春季保护地栽培，前期加强保温，日最低温持续在12℃以上，防止低温春化，中、后期注意通风，防止高温花芽分化。3.栽培中要多施优质有机肥为底肥，追肥及时，加强肥水管理，本着“三水定苗、五水定棵”的原则，水肥</w:t>
      </w:r>
      <w:r w:rsidRPr="00BA3CB3">
        <w:rPr>
          <w:rFonts w:ascii="宋体" w:eastAsia="宋体" w:hAnsi="宋体" w:cs="宋体" w:hint="eastAsia"/>
          <w:szCs w:val="21"/>
        </w:rPr>
        <w:lastRenderedPageBreak/>
        <w:t>配合。4.发芽期适宜温度20℃～25℃，莲座期适宜生长温度17℃～22℃，结球期适宜生长温度12℃～22℃，5℃以下停止生长，-5℃以下易受冻害。营养生长需要积温1500℃。5.每生产1000千克娃娃菜，约需氮肥2.6千克，磷肥1.2千克，钾肥3.7千克，钙肥1.2千克，莲座期的吸收量约占吸收总量的10%～30%，结球期约占70%～90%。</w:t>
      </w:r>
    </w:p>
    <w:p w:rsidR="00BA3CB3" w:rsidRPr="00B14574" w:rsidRDefault="00BA3CB3" w:rsidP="00B14574">
      <w:pPr>
        <w:rPr>
          <w:rFonts w:asciiTheme="minorEastAsia" w:hAnsiTheme="minorEastAsia"/>
          <w:b/>
          <w:szCs w:val="21"/>
        </w:rPr>
      </w:pPr>
      <w:r w:rsidRPr="00BA3CB3">
        <w:rPr>
          <w:rFonts w:ascii="宋体" w:eastAsia="宋体" w:hAnsi="宋体" w:cs="宋体" w:hint="eastAsia"/>
          <w:b/>
          <w:szCs w:val="21"/>
        </w:rPr>
        <w:t xml:space="preserve">　</w:t>
      </w:r>
      <w:r w:rsidR="00B14574">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4574" w:rsidRPr="00AC5F25">
        <w:rPr>
          <w:rFonts w:asciiTheme="minorEastAsia" w:hAnsiTheme="minorEastAsia" w:hint="eastAsia"/>
          <w:noProof/>
          <w:szCs w:val="21"/>
        </w:rPr>
        <w:t>适宜在娃娃菜生态区山东、云南、</w:t>
      </w:r>
      <w:r w:rsidR="00B14574" w:rsidRPr="00AC5F25">
        <w:rPr>
          <w:rFonts w:asciiTheme="minorEastAsia" w:hAnsiTheme="minorEastAsia" w:hint="eastAsia"/>
          <w:b/>
          <w:noProof/>
          <w:szCs w:val="21"/>
        </w:rPr>
        <w:t>贵州</w:t>
      </w:r>
      <w:r w:rsidR="00B14574" w:rsidRPr="00AC5F25">
        <w:rPr>
          <w:rFonts w:asciiTheme="minorEastAsia" w:hAnsiTheme="minorEastAsia" w:hint="eastAsia"/>
          <w:noProof/>
          <w:szCs w:val="21"/>
        </w:rPr>
        <w:t>春、秋季种植。山东省在8月25日至9月5日播种，11月中上旬收获。</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因种子复杂遗传因子而具有其自身生长发育特性，同时又因各地气候、水土等环境因素及管理方法和水平不同，其性状表现会有差异。在种子萌动或幼苗期遇到低于12℃的气温，连续2天会通过春化抽薹开花，注意避开寒冷地区和低温季节种植。用种农民、种植大户要通过专业社会化服务组织、商业保险、社会救助基金等方式，分担因天气、农民种植习惯改变等原因所导致的种植风险。2.推广人必须经过试验证明具有先进性、适应性和安全性方可引种。3.施足底肥，控制莲座期到包心期的追肥量，增施钙肥，干旱年份及时浇水，多雨年份注意防涝。注意病虫害防治，特别是幼苗期应加强对地下害虫的防治，密切注意蚜虫、菜青虫、小菜蛾等危害，采用综合防治措施。避免在盐碱地或高低温气候环境下种植。</w:t>
      </w:r>
    </w:p>
    <w:p w:rsidR="00BA3CB3" w:rsidRDefault="00BA3CB3" w:rsidP="00BA3CB3">
      <w:pPr>
        <w:rPr>
          <w:rFonts w:ascii="宋体" w:eastAsia="宋体" w:hAnsi="宋体"/>
          <w:szCs w:val="21"/>
        </w:rPr>
      </w:pPr>
    </w:p>
    <w:p w:rsidR="00BA3CB3" w:rsidRPr="00BA3CB3" w:rsidRDefault="00BA3CB3" w:rsidP="00BA3CB3">
      <w:pPr>
        <w:rPr>
          <w:rFonts w:ascii="宋体" w:eastAsia="宋体" w:hAnsi="宋体"/>
          <w:szCs w:val="21"/>
        </w:rPr>
      </w:pPr>
      <w:r>
        <w:rPr>
          <w:rFonts w:ascii="宋体" w:eastAsia="宋体" w:hAnsi="宋体" w:cs="宋体" w:hint="eastAsia"/>
          <w:b/>
          <w:szCs w:val="21"/>
        </w:rPr>
        <w:t>53</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GPD大白菜(2018)370890</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大白菜</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申荣白天鹅</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青岛申荣农业发展有限公司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S153×申100S</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杂交种。快菜品种。食用部分主要为幼苗及半成株。适宜采收期夏季38天左右，秋季45天左右。植株长势旺盛，整齐一致，株高25厘米左右，开展度35厘米左右；外叶浅绿色、叶面较平、叶片倒卵形、叶肉厚；中肋扁平、宽厚、白色，球顶舒心，心叶浅黄色，短缩茎平圆，单株重0.5千克左右。抗芜菁花叶病毒病、霜霉病和软腐病。耐抽薹性中等，较耐热、耐湿。第1生长周期亩产3620千克，比对照申荣K60增产9.0%；第2生长周期亩产3700千克，比对照申荣K60增产10.1%。</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1.采用平畦直播或育苗方式，建议定植株行距10～20厘米×20～25厘米，每亩保苗12000～15000株，每亩用种量直播400克左右、育苗50克左右，出苗后注意加强肥水管理，及时间苗、定苗，成熟后及时采收。2.青岛地区气候适宜夏秋季种植，其他地区可参照青岛地区气候合理调整播期。栽培中要多施优质有机肥为底肥，追肥及时，加强肥水管理，营养生长需要积温1300℃左右。3.每生产1000千克快菜，约需氮肥2.6千克，磷肥1.2千克，钾肥3.7千克，钙肥1.2千克。</w:t>
      </w:r>
    </w:p>
    <w:p w:rsidR="00B14574" w:rsidRPr="00A20A57" w:rsidRDefault="00BA3CB3" w:rsidP="00B14574">
      <w:pPr>
        <w:rPr>
          <w:rFonts w:asciiTheme="minorEastAsia" w:hAnsiTheme="minorEastAsia"/>
          <w:b/>
          <w:szCs w:val="21"/>
        </w:rPr>
      </w:pPr>
      <w:r w:rsidRPr="00BA3CB3">
        <w:rPr>
          <w:rFonts w:ascii="宋体" w:eastAsia="宋体" w:hAnsi="宋体" w:cs="宋体" w:hint="eastAsia"/>
          <w:b/>
          <w:szCs w:val="21"/>
        </w:rPr>
        <w:t xml:space="preserve">　</w:t>
      </w:r>
      <w:r w:rsidR="007B6DCB">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4574" w:rsidRPr="00AC5F25">
        <w:rPr>
          <w:rFonts w:asciiTheme="minorEastAsia" w:hAnsiTheme="minorEastAsia" w:hint="eastAsia"/>
          <w:noProof/>
          <w:szCs w:val="21"/>
        </w:rPr>
        <w:t>适宜在快菜生态区山东、云南、</w:t>
      </w:r>
      <w:r w:rsidR="00B14574" w:rsidRPr="00AC5F25">
        <w:rPr>
          <w:rFonts w:asciiTheme="minorEastAsia" w:hAnsiTheme="minorEastAsia" w:hint="eastAsia"/>
          <w:b/>
          <w:noProof/>
          <w:szCs w:val="21"/>
        </w:rPr>
        <w:t>贵州</w:t>
      </w:r>
      <w:r w:rsidR="00B14574" w:rsidRPr="00AC5F25">
        <w:rPr>
          <w:rFonts w:asciiTheme="minorEastAsia" w:hAnsiTheme="minorEastAsia" w:hint="eastAsia"/>
          <w:noProof/>
          <w:szCs w:val="21"/>
        </w:rPr>
        <w:t>夏、秋季种植。山东省在4月15日至9月25日种植。</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因种子复杂遗传因子而具有其自身生长发育特性，同时又因各地气候、水土等环境因素及管理方法和水平不同，其性状表现会有差异。在种子萌动或幼苗期遇到低于12℃的气温，连续2天会通过春化抽薹开花，注意避开寒冷地区和低温季节种植。用种农民、种植大户要通过专业社会化服务组织、商业保险、社会救助基金等方式，分担因天气、农民种植习惯改变等原因所导致的种植风险。2.推广人必须经过试验证明具有先进性、适应性和安全性方可引种。3.在高温多雨地区或季节种植容易形成渍害，导致软腐发病几率上升，应注意及时排涝，防止病害发生。尽量避开6、7月份的高温高湿季节种植。4.适宜温度条件</w:t>
      </w:r>
      <w:r w:rsidRPr="00BA3CB3">
        <w:rPr>
          <w:rFonts w:ascii="宋体" w:eastAsia="宋体" w:hAnsi="宋体" w:cs="宋体" w:hint="eastAsia"/>
          <w:szCs w:val="21"/>
        </w:rPr>
        <w:lastRenderedPageBreak/>
        <w:t>下种植夏季38天内、秋季45天内根据成熟度和市场需求及时采收。</w:t>
      </w:r>
    </w:p>
    <w:p w:rsidR="00BA3CB3" w:rsidRDefault="00BA3CB3" w:rsidP="00BA3CB3">
      <w:pPr>
        <w:rPr>
          <w:rFonts w:ascii="宋体" w:eastAsia="宋体" w:hAnsi="宋体"/>
          <w:szCs w:val="21"/>
        </w:rPr>
      </w:pPr>
    </w:p>
    <w:p w:rsidR="00BA3CB3" w:rsidRDefault="00BA3CB3" w:rsidP="00BA3CB3">
      <w:pPr>
        <w:rPr>
          <w:rFonts w:ascii="宋体" w:eastAsia="宋体" w:hAnsi="宋体" w:cs="Times New Roman"/>
          <w:b/>
          <w:color w:val="000000"/>
          <w:szCs w:val="21"/>
        </w:rPr>
      </w:pPr>
      <w:r>
        <w:rPr>
          <w:rFonts w:ascii="宋体" w:eastAsia="宋体" w:hAnsi="宋体" w:cs="Times New Roman" w:hint="eastAsia"/>
          <w:b/>
          <w:color w:val="000000"/>
          <w:szCs w:val="21"/>
        </w:rPr>
        <w:t>54</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登记编号：</w:t>
      </w:r>
      <w:r w:rsidRPr="00BA3CB3">
        <w:rPr>
          <w:rFonts w:ascii="宋体" w:eastAsia="宋体" w:hAnsi="宋体" w:cs="Times New Roman"/>
          <w:color w:val="000000"/>
          <w:szCs w:val="21"/>
        </w:rPr>
        <w:t>GPD西瓜(2017)620008</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作物种类：</w:t>
      </w:r>
      <w:r w:rsidRPr="00BA3CB3">
        <w:rPr>
          <w:rFonts w:ascii="宋体" w:eastAsia="宋体" w:hAnsi="宋体" w:cs="Times New Roman"/>
          <w:color w:val="000000"/>
          <w:szCs w:val="21"/>
        </w:rPr>
        <w:t>西瓜</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品种名称：</w:t>
      </w:r>
      <w:r w:rsidRPr="00BA3CB3">
        <w:rPr>
          <w:rFonts w:ascii="宋体" w:eastAsia="宋体" w:hAnsi="宋体" w:cs="Times New Roman"/>
          <w:color w:val="000000"/>
          <w:szCs w:val="21"/>
        </w:rPr>
        <w:t>甘浓宝</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申 请 者：</w:t>
      </w:r>
      <w:r w:rsidRPr="00BA3CB3">
        <w:rPr>
          <w:rFonts w:ascii="宋体" w:eastAsia="宋体" w:hAnsi="宋体" w:cs="Times New Roman"/>
          <w:color w:val="000000"/>
          <w:szCs w:val="21"/>
        </w:rPr>
        <w:t>兰州丰金种苗有限责任公司</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育 种 者：</w:t>
      </w:r>
      <w:r w:rsidRPr="00BA3CB3">
        <w:rPr>
          <w:rFonts w:ascii="宋体" w:eastAsia="宋体" w:hAnsi="宋体" w:cs="Times New Roman"/>
          <w:color w:val="000000"/>
          <w:szCs w:val="21"/>
        </w:rPr>
        <w:t>兰州丰金种苗有限责任公司</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品种来源：</w:t>
      </w:r>
      <w:r w:rsidRPr="00BA3CB3">
        <w:rPr>
          <w:rFonts w:ascii="宋体" w:eastAsia="宋体" w:hAnsi="宋体" w:cs="Times New Roman"/>
          <w:color w:val="000000"/>
          <w:szCs w:val="21"/>
        </w:rPr>
        <w:t>109-3×96-6</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特征特性：</w:t>
      </w:r>
      <w:r w:rsidRPr="00BA3CB3">
        <w:rPr>
          <w:rFonts w:ascii="宋体" w:eastAsia="宋体" w:hAnsi="宋体" w:cs="Times New Roman"/>
          <w:color w:val="000000"/>
          <w:szCs w:val="21"/>
        </w:rPr>
        <w:t>鲜食杂交种。全生育期110天，座果38天后可采收，属晚熟品种，植株生长旺盛，座果容易，果实椭圆形，果皮较硬较厚，绿底覆墨绿色条带，果肉色红，肉质细脆，甜爽多汁，麻籽，籽粒长度1.1～1.3厘米。单瓜重6～8千克。中心可溶性固形物含量11.5%，边可溶性固形物含量8.7%。抗枯萎病，耐贮运。第</w:t>
      </w:r>
      <w:r w:rsidR="00AC5F25">
        <w:rPr>
          <w:rFonts w:ascii="宋体" w:eastAsia="宋体" w:hAnsi="宋体" w:cs="Times New Roman" w:hint="eastAsia"/>
          <w:color w:val="000000"/>
          <w:szCs w:val="21"/>
        </w:rPr>
        <w:t>1</w:t>
      </w:r>
      <w:r w:rsidRPr="00BA3CB3">
        <w:rPr>
          <w:rFonts w:ascii="宋体" w:eastAsia="宋体" w:hAnsi="宋体" w:cs="Times New Roman"/>
          <w:color w:val="000000"/>
          <w:szCs w:val="21"/>
        </w:rPr>
        <w:t>生长周期亩产4500.12千克，比对照兰州P2增产13.54%；第</w:t>
      </w:r>
      <w:r w:rsidR="00AC5F25">
        <w:rPr>
          <w:rFonts w:ascii="宋体" w:eastAsia="宋体" w:hAnsi="宋体" w:cs="Times New Roman" w:hint="eastAsia"/>
          <w:color w:val="000000"/>
          <w:szCs w:val="21"/>
        </w:rPr>
        <w:t>2</w:t>
      </w:r>
      <w:r w:rsidRPr="00BA3CB3">
        <w:rPr>
          <w:rFonts w:ascii="宋体" w:eastAsia="宋体" w:hAnsi="宋体" w:cs="Times New Roman"/>
          <w:color w:val="000000"/>
          <w:szCs w:val="21"/>
        </w:rPr>
        <w:t>生长周期亩产4666.28千克，比对照兰州P2增产13.96%。</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栽培技术要点：</w:t>
      </w:r>
      <w:r w:rsidRPr="00BA3CB3">
        <w:rPr>
          <w:rFonts w:ascii="宋体" w:eastAsia="宋体" w:hAnsi="宋体" w:cs="Times New Roman"/>
          <w:color w:val="000000"/>
          <w:szCs w:val="21"/>
        </w:rPr>
        <w:t>宜选土层深厚、肥沃疏松、排灌便利的砂壤土播种，底肥以有机肥为主，忌偏施氮肥。水旱地均适宜，亩保苗600～800株，旱地要因地减苗播种，三蔓整枝，留第二或第三雌花座瓜为佳。座果期遇连续阴雨天应人工辅助授粉，果实膨大期必须加大水肥管理，采收前8天避免浇水可提高品质。</w:t>
      </w:r>
    </w:p>
    <w:p w:rsidR="007662A3" w:rsidRPr="00A20A57" w:rsidRDefault="007662A3" w:rsidP="007662A3">
      <w:pPr>
        <w:rPr>
          <w:rFonts w:asciiTheme="minorEastAsia" w:hAnsiTheme="minorEastAsia"/>
          <w:b/>
          <w:szCs w:val="21"/>
        </w:rPr>
      </w:pPr>
      <w:r>
        <w:rPr>
          <w:rFonts w:ascii="宋体" w:eastAsia="宋体" w:hAnsi="宋体" w:cs="Times New Roman" w:hint="eastAsia"/>
          <w:b/>
          <w:color w:val="000000"/>
          <w:szCs w:val="21"/>
        </w:rPr>
        <w:t xml:space="preserve">    </w:t>
      </w:r>
      <w:r w:rsidR="00BA3CB3" w:rsidRPr="00BA3CB3">
        <w:rPr>
          <w:rFonts w:ascii="宋体" w:eastAsia="宋体" w:hAnsi="宋体" w:cs="Times New Roman"/>
          <w:b/>
          <w:color w:val="000000"/>
          <w:szCs w:val="21"/>
        </w:rPr>
        <w:t>适宜种植区域及季节：</w:t>
      </w:r>
      <w:r w:rsidRPr="00A431D2">
        <w:rPr>
          <w:rFonts w:asciiTheme="minorEastAsia" w:hAnsiTheme="minorEastAsia" w:hint="eastAsia"/>
          <w:noProof/>
          <w:szCs w:val="21"/>
        </w:rPr>
        <w:t>适宜在</w:t>
      </w:r>
      <w:r w:rsidRPr="00AC5F25">
        <w:rPr>
          <w:rFonts w:asciiTheme="minorEastAsia" w:hAnsiTheme="minorEastAsia" w:hint="eastAsia"/>
          <w:noProof/>
          <w:szCs w:val="21"/>
        </w:rPr>
        <w:t>甘肃</w:t>
      </w:r>
      <w:r w:rsidRPr="00AC5F25">
        <w:rPr>
          <w:rFonts w:asciiTheme="minorEastAsia" w:hAnsiTheme="minorEastAsia" w:hint="eastAsia"/>
          <w:b/>
          <w:noProof/>
          <w:szCs w:val="21"/>
        </w:rPr>
        <w:t>、宁夏、山东、陕西、新疆、内蒙古西瓜产区春夏季露地地膜覆盖栽培。</w:t>
      </w:r>
    </w:p>
    <w:p w:rsidR="00BA3CB3" w:rsidRPr="00BA3CB3" w:rsidRDefault="00BA3CB3" w:rsidP="00BA3CB3">
      <w:pPr>
        <w:ind w:firstLineChars="200" w:firstLine="422"/>
        <w:rPr>
          <w:rFonts w:ascii="宋体" w:eastAsia="宋体" w:hAnsi="宋体" w:cs="Times New Roman"/>
          <w:color w:val="000000"/>
          <w:szCs w:val="21"/>
        </w:rPr>
      </w:pPr>
      <w:r w:rsidRPr="00BA3CB3">
        <w:rPr>
          <w:rFonts w:ascii="宋体" w:eastAsia="宋体" w:hAnsi="宋体" w:cs="Times New Roman"/>
          <w:b/>
          <w:color w:val="000000"/>
          <w:szCs w:val="21"/>
        </w:rPr>
        <w:t>注意事项：</w:t>
      </w:r>
      <w:r w:rsidRPr="00BA3CB3">
        <w:rPr>
          <w:rFonts w:ascii="宋体" w:eastAsia="宋体" w:hAnsi="宋体" w:cs="Times New Roman"/>
          <w:color w:val="000000"/>
          <w:szCs w:val="21"/>
        </w:rPr>
        <w:t>生育期较长上市晚。旱地座瓜后，如遇高温少雨时，一定要人工浇灌，保持土壤湿度，满足植株生长所需水分，防止前期畸形瓜和后期空心瓜的出现。植物生长发育受自然条件、栽培措施影响甚大，故要注意温度、土壤湿度等因素，并对各种病虫害做到提早防治。</w:t>
      </w:r>
    </w:p>
    <w:p w:rsidR="00BA3CB3" w:rsidRDefault="00BA3CB3" w:rsidP="00BA3CB3">
      <w:pPr>
        <w:rPr>
          <w:rFonts w:ascii="宋体" w:eastAsia="宋体" w:hAnsi="宋体" w:cs="Times New Roman"/>
          <w:color w:val="000000"/>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55</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color w:val="000000"/>
          <w:szCs w:val="21"/>
        </w:rPr>
        <w:t>GPD</w:t>
      </w:r>
      <w:r w:rsidRPr="00BA3CB3">
        <w:rPr>
          <w:rFonts w:ascii="宋体" w:eastAsia="宋体" w:hAnsi="宋体" w:cs="宋体" w:hint="eastAsia"/>
          <w:color w:val="000000"/>
          <w:szCs w:val="21"/>
        </w:rPr>
        <w:t>西瓜</w:t>
      </w:r>
      <w:r w:rsidRPr="00BA3CB3">
        <w:rPr>
          <w:rFonts w:ascii="宋体" w:eastAsia="宋体" w:hAnsi="宋体" w:cs="宋体"/>
          <w:color w:val="000000"/>
          <w:szCs w:val="21"/>
        </w:rPr>
        <w:t>(2017)340082</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西瓜</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甜王三号</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r w:rsidRPr="00BA3CB3">
        <w:rPr>
          <w:rFonts w:ascii="宋体" w:eastAsia="宋体" w:hAnsi="宋体" w:cs="宋体"/>
          <w:color w:val="000000"/>
          <w:szCs w:val="21"/>
        </w:rPr>
        <w:t xml:space="preserve"> </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ASM92083-1</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 ASF91039</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鲜食杂交早熟品种。果实发育期</w:t>
      </w:r>
      <w:r w:rsidRPr="00BA3CB3">
        <w:rPr>
          <w:rFonts w:ascii="宋体" w:eastAsia="宋体" w:hAnsi="宋体" w:cs="宋体"/>
          <w:color w:val="000000"/>
          <w:szCs w:val="21"/>
        </w:rPr>
        <w:t>28</w:t>
      </w:r>
      <w:r w:rsidRPr="00BA3CB3">
        <w:rPr>
          <w:rFonts w:ascii="宋体" w:eastAsia="宋体" w:hAnsi="宋体" w:cs="宋体" w:hint="eastAsia"/>
          <w:color w:val="000000"/>
          <w:szCs w:val="21"/>
        </w:rPr>
        <w:t>天左右，全生育期</w:t>
      </w:r>
      <w:r w:rsidRPr="00BA3CB3">
        <w:rPr>
          <w:rFonts w:ascii="宋体" w:eastAsia="宋体" w:hAnsi="宋体" w:cs="宋体"/>
          <w:color w:val="000000"/>
          <w:szCs w:val="21"/>
        </w:rPr>
        <w:t>90</w:t>
      </w:r>
      <w:r w:rsidRPr="00BA3CB3">
        <w:rPr>
          <w:rFonts w:ascii="宋体" w:eastAsia="宋体" w:hAnsi="宋体" w:cs="宋体" w:hint="eastAsia"/>
          <w:color w:val="000000"/>
          <w:szCs w:val="21"/>
        </w:rPr>
        <w:t>天左右。平均单果重</w:t>
      </w:r>
      <w:r w:rsidRPr="00BA3CB3">
        <w:rPr>
          <w:rFonts w:ascii="宋体" w:eastAsia="宋体" w:hAnsi="宋体" w:cs="宋体"/>
          <w:color w:val="000000"/>
          <w:szCs w:val="21"/>
        </w:rPr>
        <w:t>7</w:t>
      </w:r>
      <w:r w:rsidRPr="00BA3CB3">
        <w:rPr>
          <w:rFonts w:ascii="宋体" w:eastAsia="宋体" w:hAnsi="宋体" w:cs="宋体" w:hint="eastAsia"/>
          <w:color w:val="000000"/>
          <w:szCs w:val="21"/>
        </w:rPr>
        <w:t>千克左右。植株生长势强健，第一雌花节位</w:t>
      </w:r>
      <w:r w:rsidRPr="00BA3CB3">
        <w:rPr>
          <w:rFonts w:ascii="宋体" w:eastAsia="宋体" w:hAnsi="宋体" w:cs="宋体"/>
          <w:color w:val="000000"/>
          <w:szCs w:val="21"/>
        </w:rPr>
        <w:t>7</w:t>
      </w:r>
      <w:r w:rsidRPr="00BA3CB3">
        <w:rPr>
          <w:rFonts w:ascii="宋体" w:eastAsia="宋体" w:hAnsi="宋体" w:cs="宋体" w:hint="eastAsia"/>
          <w:color w:val="000000"/>
          <w:szCs w:val="21"/>
        </w:rPr>
        <w:t>～</w:t>
      </w:r>
      <w:r w:rsidRPr="00BA3CB3">
        <w:rPr>
          <w:rFonts w:ascii="宋体" w:eastAsia="宋体" w:hAnsi="宋体" w:cs="宋体"/>
          <w:color w:val="000000"/>
          <w:szCs w:val="21"/>
        </w:rPr>
        <w:t>8</w:t>
      </w:r>
      <w:r w:rsidRPr="00BA3CB3">
        <w:rPr>
          <w:rFonts w:ascii="宋体" w:eastAsia="宋体" w:hAnsi="宋体" w:cs="宋体" w:hint="eastAsia"/>
          <w:color w:val="000000"/>
          <w:szCs w:val="21"/>
        </w:rPr>
        <w:t>节，雌花间隔</w:t>
      </w:r>
      <w:r w:rsidRPr="00BA3CB3">
        <w:rPr>
          <w:rFonts w:ascii="宋体" w:eastAsia="宋体" w:hAnsi="宋体" w:cs="宋体"/>
          <w:color w:val="000000"/>
          <w:szCs w:val="21"/>
        </w:rPr>
        <w:t>7</w:t>
      </w:r>
      <w:r w:rsidRPr="00BA3CB3">
        <w:rPr>
          <w:rFonts w:ascii="宋体" w:eastAsia="宋体" w:hAnsi="宋体" w:cs="宋体" w:hint="eastAsia"/>
          <w:color w:val="000000"/>
          <w:szCs w:val="21"/>
        </w:rPr>
        <w:t>节左右。果实椭圆形，深绿果皮上覆墨绿条带，果皮厚度</w:t>
      </w:r>
      <w:r w:rsidRPr="00BA3CB3">
        <w:rPr>
          <w:rFonts w:ascii="宋体" w:eastAsia="宋体" w:hAnsi="宋体" w:cs="宋体"/>
          <w:color w:val="000000"/>
          <w:szCs w:val="21"/>
        </w:rPr>
        <w:t>0.5</w:t>
      </w:r>
      <w:r w:rsidRPr="00BA3CB3">
        <w:rPr>
          <w:rFonts w:ascii="宋体" w:eastAsia="宋体" w:hAnsi="宋体" w:cs="宋体" w:hint="eastAsia"/>
          <w:color w:val="000000"/>
          <w:szCs w:val="21"/>
        </w:rPr>
        <w:t>～</w:t>
      </w:r>
      <w:r w:rsidRPr="00BA3CB3">
        <w:rPr>
          <w:rFonts w:ascii="宋体" w:eastAsia="宋体" w:hAnsi="宋体" w:cs="宋体"/>
          <w:color w:val="000000"/>
          <w:szCs w:val="21"/>
        </w:rPr>
        <w:t>0.9</w:t>
      </w:r>
      <w:r w:rsidRPr="00BA3CB3">
        <w:rPr>
          <w:rFonts w:ascii="宋体" w:eastAsia="宋体" w:hAnsi="宋体" w:cs="宋体" w:hint="eastAsia"/>
          <w:color w:val="000000"/>
          <w:szCs w:val="21"/>
        </w:rPr>
        <w:t>厘米。果肉红色，中心可溶性固形物</w:t>
      </w:r>
      <w:r w:rsidRPr="00BA3CB3">
        <w:rPr>
          <w:rFonts w:ascii="宋体" w:eastAsia="宋体" w:hAnsi="宋体" w:cs="宋体"/>
          <w:color w:val="000000"/>
          <w:szCs w:val="21"/>
        </w:rPr>
        <w:t>12.8%</w:t>
      </w:r>
      <w:r w:rsidRPr="00BA3CB3">
        <w:rPr>
          <w:rFonts w:ascii="宋体" w:eastAsia="宋体" w:hAnsi="宋体" w:cs="宋体" w:hint="eastAsia"/>
          <w:color w:val="000000"/>
          <w:szCs w:val="21"/>
        </w:rPr>
        <w:t>左右，边可溶性固形物</w:t>
      </w:r>
      <w:r w:rsidRPr="00BA3CB3">
        <w:rPr>
          <w:rFonts w:ascii="宋体" w:eastAsia="宋体" w:hAnsi="宋体" w:cs="宋体"/>
          <w:color w:val="000000"/>
          <w:szCs w:val="21"/>
        </w:rPr>
        <w:t>8.2%</w:t>
      </w:r>
      <w:r w:rsidRPr="00BA3CB3">
        <w:rPr>
          <w:rFonts w:ascii="宋体" w:eastAsia="宋体" w:hAnsi="宋体" w:cs="宋体" w:hint="eastAsia"/>
          <w:color w:val="000000"/>
          <w:szCs w:val="21"/>
        </w:rPr>
        <w:t>。耐低温弱光性一般，抗枯萎病。第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2671</w:t>
      </w:r>
      <w:r w:rsidRPr="00BA3CB3">
        <w:rPr>
          <w:rFonts w:ascii="宋体" w:eastAsia="宋体" w:hAnsi="宋体" w:cs="宋体" w:hint="eastAsia"/>
          <w:color w:val="000000"/>
          <w:szCs w:val="21"/>
        </w:rPr>
        <w:t>千克，比对照西农八号增产</w:t>
      </w:r>
      <w:r w:rsidRPr="00BA3CB3">
        <w:rPr>
          <w:rFonts w:ascii="宋体" w:eastAsia="宋体" w:hAnsi="宋体" w:cs="宋体"/>
          <w:color w:val="000000"/>
          <w:szCs w:val="21"/>
        </w:rPr>
        <w:t>4.4%</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2534</w:t>
      </w:r>
      <w:r w:rsidRPr="00BA3CB3">
        <w:rPr>
          <w:rFonts w:ascii="宋体" w:eastAsia="宋体" w:hAnsi="宋体" w:cs="宋体" w:hint="eastAsia"/>
          <w:color w:val="000000"/>
          <w:szCs w:val="21"/>
        </w:rPr>
        <w:t>千克，比对照西农八号增产</w:t>
      </w:r>
      <w:r w:rsidRPr="00BA3CB3">
        <w:rPr>
          <w:rFonts w:ascii="宋体" w:eastAsia="宋体" w:hAnsi="宋体" w:cs="宋体"/>
          <w:color w:val="000000"/>
          <w:szCs w:val="21"/>
        </w:rPr>
        <w:t>3.37%</w:t>
      </w:r>
      <w:r w:rsidRPr="00BA3CB3">
        <w:rPr>
          <w:rFonts w:ascii="宋体" w:eastAsia="宋体" w:hAnsi="宋体" w:cs="宋体" w:hint="eastAsia"/>
          <w:color w:val="000000"/>
          <w:szCs w:val="21"/>
        </w:rPr>
        <w:t>。</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color w:val="000000"/>
          <w:szCs w:val="21"/>
        </w:rPr>
        <w:t>1.</w:t>
      </w:r>
      <w:r w:rsidRPr="00BA3CB3">
        <w:rPr>
          <w:rFonts w:ascii="宋体" w:eastAsia="宋体" w:hAnsi="宋体" w:cs="宋体" w:hint="eastAsia"/>
          <w:color w:val="000000"/>
          <w:szCs w:val="21"/>
        </w:rPr>
        <w:t>株行距</w:t>
      </w:r>
      <w:r w:rsidRPr="00BA3CB3">
        <w:rPr>
          <w:rFonts w:ascii="宋体" w:eastAsia="宋体" w:hAnsi="宋体" w:cs="宋体"/>
          <w:color w:val="000000"/>
          <w:szCs w:val="21"/>
        </w:rPr>
        <w:t xml:space="preserve"> 0.5</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2.5 </w:t>
      </w:r>
      <w:r w:rsidRPr="00BA3CB3">
        <w:rPr>
          <w:rFonts w:ascii="宋体" w:eastAsia="宋体" w:hAnsi="宋体" w:cs="宋体" w:hint="eastAsia"/>
          <w:color w:val="000000"/>
          <w:szCs w:val="21"/>
        </w:rPr>
        <w:t>米</w:t>
      </w:r>
      <w:r w:rsidR="00AC5F25">
        <w:rPr>
          <w:rFonts w:ascii="宋体" w:eastAsia="宋体" w:hAnsi="宋体" w:cs="宋体" w:hint="eastAsia"/>
          <w:color w:val="000000"/>
          <w:szCs w:val="21"/>
        </w:rPr>
        <w:t>。</w:t>
      </w:r>
      <w:r w:rsidRPr="00BA3CB3">
        <w:rPr>
          <w:rFonts w:ascii="宋体" w:eastAsia="宋体" w:hAnsi="宋体" w:cs="宋体"/>
          <w:color w:val="000000"/>
          <w:szCs w:val="21"/>
        </w:rPr>
        <w:t>2.</w:t>
      </w:r>
      <w:r w:rsidRPr="00BA3CB3">
        <w:rPr>
          <w:rFonts w:ascii="宋体" w:eastAsia="宋体" w:hAnsi="宋体" w:cs="宋体" w:hint="eastAsia"/>
          <w:color w:val="000000"/>
          <w:szCs w:val="21"/>
        </w:rPr>
        <w:t>底肥不宜过多</w:t>
      </w:r>
      <w:r w:rsidR="00AC5F25">
        <w:rPr>
          <w:rFonts w:ascii="宋体" w:eastAsia="宋体" w:hAnsi="宋体" w:cs="宋体" w:hint="eastAsia"/>
          <w:color w:val="000000"/>
          <w:szCs w:val="21"/>
        </w:rPr>
        <w:t>。</w:t>
      </w:r>
      <w:r w:rsidRPr="00BA3CB3">
        <w:rPr>
          <w:rFonts w:ascii="宋体" w:eastAsia="宋体" w:hAnsi="宋体" w:cs="宋体"/>
          <w:color w:val="000000"/>
          <w:szCs w:val="21"/>
        </w:rPr>
        <w:t>3.</w:t>
      </w:r>
      <w:r w:rsidRPr="00BA3CB3">
        <w:rPr>
          <w:rFonts w:ascii="宋体" w:eastAsia="宋体" w:hAnsi="宋体" w:cs="宋体" w:hint="eastAsia"/>
          <w:color w:val="000000"/>
          <w:szCs w:val="21"/>
        </w:rPr>
        <w:t>土壤要深翻，不宜在易板结、透气性不好的土地种植</w:t>
      </w:r>
      <w:r w:rsidR="00AC5F25">
        <w:rPr>
          <w:rFonts w:ascii="宋体" w:eastAsia="宋体" w:hAnsi="宋体" w:cs="宋体" w:hint="eastAsia"/>
          <w:color w:val="000000"/>
          <w:szCs w:val="21"/>
        </w:rPr>
        <w:t>。</w:t>
      </w:r>
      <w:r w:rsidRPr="00BA3CB3">
        <w:rPr>
          <w:rFonts w:ascii="宋体" w:eastAsia="宋体" w:hAnsi="宋体" w:cs="宋体"/>
          <w:color w:val="000000"/>
          <w:szCs w:val="21"/>
        </w:rPr>
        <w:t>4.</w:t>
      </w:r>
      <w:r w:rsidRPr="00BA3CB3">
        <w:rPr>
          <w:rFonts w:ascii="宋体" w:eastAsia="宋体" w:hAnsi="宋体" w:cs="宋体" w:hint="eastAsia"/>
          <w:color w:val="000000"/>
          <w:szCs w:val="21"/>
        </w:rPr>
        <w:t>要防治好枯萎病</w:t>
      </w:r>
      <w:r w:rsidR="00AC5F25">
        <w:rPr>
          <w:rFonts w:ascii="宋体" w:eastAsia="宋体" w:hAnsi="宋体" w:cs="宋体" w:hint="eastAsia"/>
          <w:color w:val="000000"/>
          <w:szCs w:val="21"/>
        </w:rPr>
        <w:t>。</w:t>
      </w:r>
      <w:r w:rsidRPr="00BA3CB3">
        <w:rPr>
          <w:rFonts w:ascii="宋体" w:eastAsia="宋体" w:hAnsi="宋体" w:cs="宋体"/>
          <w:color w:val="000000"/>
          <w:szCs w:val="21"/>
        </w:rPr>
        <w:t>5.</w:t>
      </w:r>
      <w:r w:rsidRPr="00BA3CB3">
        <w:rPr>
          <w:rFonts w:ascii="宋体" w:eastAsia="宋体" w:hAnsi="宋体" w:cs="宋体" w:hint="eastAsia"/>
          <w:color w:val="000000"/>
          <w:szCs w:val="21"/>
        </w:rPr>
        <w:t>适合高温季节种植，适宜温度</w:t>
      </w:r>
      <w:r w:rsidRPr="00BA3CB3">
        <w:rPr>
          <w:rFonts w:ascii="宋体" w:eastAsia="宋体" w:hAnsi="宋体" w:cs="宋体"/>
          <w:color w:val="000000"/>
          <w:szCs w:val="21"/>
        </w:rPr>
        <w:t>20</w:t>
      </w:r>
      <w:r w:rsidRPr="00BA3CB3">
        <w:rPr>
          <w:rFonts w:ascii="宋体" w:eastAsia="宋体" w:hAnsi="宋体" w:cs="宋体" w:hint="eastAsia"/>
          <w:color w:val="000000"/>
          <w:szCs w:val="21"/>
        </w:rPr>
        <w:t>℃以上时开始播种育苗，基肥注意氮磷钾配合，三蔓整枝在主蔓第</w:t>
      </w:r>
      <w:r w:rsidRPr="00BA3CB3">
        <w:rPr>
          <w:rFonts w:ascii="宋体" w:eastAsia="宋体" w:hAnsi="宋体" w:cs="宋体"/>
          <w:color w:val="000000"/>
          <w:szCs w:val="21"/>
        </w:rPr>
        <w:t xml:space="preserve"> 2</w:t>
      </w:r>
      <w:r w:rsidRPr="00BA3CB3">
        <w:rPr>
          <w:rFonts w:ascii="宋体" w:eastAsia="宋体" w:hAnsi="宋体" w:cs="宋体" w:hint="eastAsia"/>
          <w:color w:val="000000"/>
          <w:szCs w:val="21"/>
        </w:rPr>
        <w:t>～</w:t>
      </w:r>
      <w:r w:rsidRPr="00BA3CB3">
        <w:rPr>
          <w:rFonts w:ascii="宋体" w:eastAsia="宋体" w:hAnsi="宋体" w:cs="宋体"/>
          <w:color w:val="000000"/>
          <w:szCs w:val="21"/>
        </w:rPr>
        <w:t>3</w:t>
      </w:r>
      <w:r w:rsidRPr="00BA3CB3">
        <w:rPr>
          <w:rFonts w:ascii="宋体" w:eastAsia="宋体" w:hAnsi="宋体" w:cs="宋体" w:hint="eastAsia"/>
          <w:color w:val="000000"/>
          <w:szCs w:val="21"/>
        </w:rPr>
        <w:t>雌花留果，保持适当肥水供应。</w:t>
      </w:r>
    </w:p>
    <w:p w:rsidR="007662A3" w:rsidRPr="00AC5F25" w:rsidRDefault="007662A3" w:rsidP="007662A3">
      <w:pPr>
        <w:rPr>
          <w:rFonts w:asciiTheme="minorEastAsia" w:hAnsiTheme="minorEastAsia"/>
          <w:szCs w:val="21"/>
        </w:rPr>
      </w:pPr>
      <w:r>
        <w:rPr>
          <w:rFonts w:ascii="宋体" w:eastAsia="宋体" w:hAnsi="宋体" w:cs="宋体" w:hint="eastAsia"/>
          <w:b/>
          <w:bCs/>
          <w:color w:val="000000"/>
          <w:szCs w:val="21"/>
        </w:rPr>
        <w:t xml:space="preserve">    </w:t>
      </w:r>
      <w:r w:rsidR="00BA3CB3" w:rsidRPr="00BA3CB3">
        <w:rPr>
          <w:rFonts w:ascii="宋体" w:eastAsia="宋体" w:hAnsi="宋体" w:cs="宋体" w:hint="eastAsia"/>
          <w:b/>
          <w:bCs/>
          <w:color w:val="000000"/>
          <w:szCs w:val="21"/>
        </w:rPr>
        <w:t>适宜种植区域及季节：</w:t>
      </w:r>
      <w:r w:rsidRPr="00AC5F25">
        <w:rPr>
          <w:rFonts w:asciiTheme="minorEastAsia" w:hAnsiTheme="minorEastAsia" w:hint="eastAsia"/>
          <w:noProof/>
          <w:szCs w:val="21"/>
        </w:rPr>
        <w:t>适宜</w:t>
      </w:r>
      <w:r w:rsidR="00AC5F25" w:rsidRPr="00AC5F25">
        <w:rPr>
          <w:rFonts w:asciiTheme="minorEastAsia" w:hAnsiTheme="minorEastAsia" w:hint="eastAsia"/>
          <w:noProof/>
          <w:szCs w:val="21"/>
        </w:rPr>
        <w:t>在</w:t>
      </w:r>
      <w:r w:rsidRPr="00AC5F25">
        <w:rPr>
          <w:rFonts w:asciiTheme="minorEastAsia" w:hAnsiTheme="minorEastAsia" w:hint="eastAsia"/>
          <w:noProof/>
          <w:szCs w:val="21"/>
        </w:rPr>
        <w:t>广西、四川、河南、湖南、</w:t>
      </w:r>
      <w:r w:rsidRPr="00AC5F25">
        <w:rPr>
          <w:rFonts w:asciiTheme="minorEastAsia" w:hAnsiTheme="minorEastAsia" w:hint="eastAsia"/>
          <w:b/>
          <w:noProof/>
          <w:szCs w:val="21"/>
        </w:rPr>
        <w:t>山西</w:t>
      </w:r>
      <w:r w:rsidRPr="00AC5F25">
        <w:rPr>
          <w:rFonts w:asciiTheme="minorEastAsia" w:hAnsiTheme="minorEastAsia" w:hint="eastAsia"/>
          <w:noProof/>
          <w:szCs w:val="21"/>
        </w:rPr>
        <w:t>春季种植。</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生长旺盛，易座果，较抗枯萎病和病毒病，耐低温弱光性差，栽培时应尽量避开低温连续阴雨天气，以免厚皮空心。</w:t>
      </w:r>
    </w:p>
    <w:p w:rsidR="00BA3CB3" w:rsidRDefault="00BA3CB3" w:rsidP="00BA3CB3">
      <w:pPr>
        <w:rPr>
          <w:rFonts w:ascii="宋体" w:eastAsia="宋体" w:hAnsi="宋体"/>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56</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color w:val="000000"/>
          <w:szCs w:val="21"/>
        </w:rPr>
        <w:t>GPD</w:t>
      </w:r>
      <w:r w:rsidRPr="00BA3CB3">
        <w:rPr>
          <w:rFonts w:ascii="宋体" w:eastAsia="宋体" w:hAnsi="宋体" w:cs="宋体" w:hint="eastAsia"/>
          <w:color w:val="000000"/>
          <w:szCs w:val="21"/>
        </w:rPr>
        <w:t>西瓜</w:t>
      </w:r>
      <w:r w:rsidRPr="00BA3CB3">
        <w:rPr>
          <w:rFonts w:ascii="宋体" w:eastAsia="宋体" w:hAnsi="宋体" w:cs="宋体"/>
          <w:color w:val="000000"/>
          <w:szCs w:val="21"/>
        </w:rPr>
        <w:t>(2017)340084</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西瓜</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安生新八号</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 xml:space="preserve">ASM92011-4 </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 ASF91109</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鲜食杂交中熟品种。果实发育期</w:t>
      </w:r>
      <w:r w:rsidRPr="00BA3CB3">
        <w:rPr>
          <w:rFonts w:ascii="宋体" w:eastAsia="宋体" w:hAnsi="宋体" w:cs="宋体"/>
          <w:color w:val="000000"/>
          <w:szCs w:val="21"/>
        </w:rPr>
        <w:t>32</w:t>
      </w:r>
      <w:r w:rsidRPr="00BA3CB3">
        <w:rPr>
          <w:rFonts w:ascii="宋体" w:eastAsia="宋体" w:hAnsi="宋体" w:cs="宋体" w:hint="eastAsia"/>
          <w:color w:val="000000"/>
          <w:szCs w:val="21"/>
        </w:rPr>
        <w:t>天左右，全生育期</w:t>
      </w:r>
      <w:r w:rsidRPr="00BA3CB3">
        <w:rPr>
          <w:rFonts w:ascii="宋体" w:eastAsia="宋体" w:hAnsi="宋体" w:cs="宋体"/>
          <w:color w:val="000000"/>
          <w:szCs w:val="21"/>
        </w:rPr>
        <w:t xml:space="preserve"> 92 </w:t>
      </w:r>
      <w:r w:rsidRPr="00BA3CB3">
        <w:rPr>
          <w:rFonts w:ascii="宋体" w:eastAsia="宋体" w:hAnsi="宋体" w:cs="宋体" w:hint="eastAsia"/>
          <w:color w:val="000000"/>
          <w:szCs w:val="21"/>
        </w:rPr>
        <w:t>天左右。平均单果重</w:t>
      </w:r>
      <w:r w:rsidRPr="00BA3CB3">
        <w:rPr>
          <w:rFonts w:ascii="宋体" w:eastAsia="宋体" w:hAnsi="宋体" w:cs="宋体"/>
          <w:color w:val="000000"/>
          <w:szCs w:val="21"/>
        </w:rPr>
        <w:t>8</w:t>
      </w:r>
      <w:r w:rsidRPr="00BA3CB3">
        <w:rPr>
          <w:rFonts w:ascii="宋体" w:eastAsia="宋体" w:hAnsi="宋体" w:cs="宋体" w:hint="eastAsia"/>
          <w:color w:val="000000"/>
          <w:szCs w:val="21"/>
        </w:rPr>
        <w:t>千克。植株生长强健，第一雌花节位</w:t>
      </w:r>
      <w:r w:rsidRPr="00BA3CB3">
        <w:rPr>
          <w:rFonts w:ascii="宋体" w:eastAsia="宋体" w:hAnsi="宋体" w:cs="宋体"/>
          <w:color w:val="000000"/>
          <w:szCs w:val="21"/>
        </w:rPr>
        <w:t>12</w:t>
      </w:r>
      <w:r w:rsidRPr="00BA3CB3">
        <w:rPr>
          <w:rFonts w:ascii="宋体" w:eastAsia="宋体" w:hAnsi="宋体" w:cs="宋体" w:hint="eastAsia"/>
          <w:color w:val="000000"/>
          <w:szCs w:val="21"/>
        </w:rPr>
        <w:t>节左右，雌花间隔</w:t>
      </w:r>
      <w:r w:rsidRPr="00BA3CB3">
        <w:rPr>
          <w:rFonts w:ascii="宋体" w:eastAsia="宋体" w:hAnsi="宋体" w:cs="宋体"/>
          <w:color w:val="000000"/>
          <w:szCs w:val="21"/>
        </w:rPr>
        <w:t>4</w:t>
      </w:r>
      <w:r w:rsidRPr="00BA3CB3">
        <w:rPr>
          <w:rFonts w:ascii="宋体" w:eastAsia="宋体" w:hAnsi="宋体" w:cs="宋体" w:hint="eastAsia"/>
          <w:color w:val="000000"/>
          <w:szCs w:val="21"/>
        </w:rPr>
        <w:t>～</w:t>
      </w:r>
      <w:r w:rsidRPr="00BA3CB3">
        <w:rPr>
          <w:rFonts w:ascii="宋体" w:eastAsia="宋体" w:hAnsi="宋体" w:cs="宋体"/>
          <w:color w:val="000000"/>
          <w:szCs w:val="21"/>
        </w:rPr>
        <w:t>5</w:t>
      </w:r>
      <w:r w:rsidRPr="00BA3CB3">
        <w:rPr>
          <w:rFonts w:ascii="宋体" w:eastAsia="宋体" w:hAnsi="宋体" w:cs="宋体" w:hint="eastAsia"/>
          <w:color w:val="000000"/>
          <w:szCs w:val="21"/>
        </w:rPr>
        <w:t>节。果实椭圆形，绿果皮上覆深色锯齿条纹，果皮厚度</w:t>
      </w:r>
      <w:r w:rsidRPr="00BA3CB3">
        <w:rPr>
          <w:rFonts w:ascii="宋体" w:eastAsia="宋体" w:hAnsi="宋体" w:cs="宋体"/>
          <w:color w:val="000000"/>
          <w:szCs w:val="21"/>
        </w:rPr>
        <w:t>1.5</w:t>
      </w:r>
      <w:r w:rsidRPr="00BA3CB3">
        <w:rPr>
          <w:rFonts w:ascii="宋体" w:eastAsia="宋体" w:hAnsi="宋体" w:cs="宋体" w:hint="eastAsia"/>
          <w:color w:val="000000"/>
          <w:szCs w:val="21"/>
        </w:rPr>
        <w:t>厘米。果肉深红色，纤维少，中心可溶性固形物</w:t>
      </w:r>
      <w:r w:rsidRPr="00BA3CB3">
        <w:rPr>
          <w:rFonts w:ascii="宋体" w:eastAsia="宋体" w:hAnsi="宋体" w:cs="宋体"/>
          <w:color w:val="000000"/>
          <w:szCs w:val="21"/>
        </w:rPr>
        <w:t>12%</w:t>
      </w:r>
      <w:r w:rsidRPr="00BA3CB3">
        <w:rPr>
          <w:rFonts w:ascii="宋体" w:eastAsia="宋体" w:hAnsi="宋体" w:cs="宋体" w:hint="eastAsia"/>
          <w:color w:val="000000"/>
          <w:szCs w:val="21"/>
        </w:rPr>
        <w:t>。耐低温弱光性一般，适宜高温季节露地栽培，抗枯萎病。第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4203</w:t>
      </w:r>
      <w:r w:rsidRPr="00BA3CB3">
        <w:rPr>
          <w:rFonts w:ascii="宋体" w:eastAsia="宋体" w:hAnsi="宋体" w:cs="宋体" w:hint="eastAsia"/>
          <w:color w:val="000000"/>
          <w:szCs w:val="21"/>
        </w:rPr>
        <w:t>千克，比对照西农八号增产</w:t>
      </w:r>
      <w:r w:rsidRPr="00BA3CB3">
        <w:rPr>
          <w:rFonts w:ascii="宋体" w:eastAsia="宋体" w:hAnsi="宋体" w:cs="宋体"/>
          <w:color w:val="000000"/>
          <w:szCs w:val="21"/>
        </w:rPr>
        <w:t>1.67%</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4064</w:t>
      </w:r>
      <w:r w:rsidRPr="00BA3CB3">
        <w:rPr>
          <w:rFonts w:ascii="宋体" w:eastAsia="宋体" w:hAnsi="宋体" w:cs="宋体" w:hint="eastAsia"/>
          <w:color w:val="000000"/>
          <w:szCs w:val="21"/>
        </w:rPr>
        <w:t>千克，比对照西农八号增产</w:t>
      </w:r>
      <w:r w:rsidRPr="00BA3CB3">
        <w:rPr>
          <w:rFonts w:ascii="宋体" w:eastAsia="宋体" w:hAnsi="宋体" w:cs="宋体"/>
          <w:color w:val="000000"/>
          <w:szCs w:val="21"/>
        </w:rPr>
        <w:t>1.95%</w:t>
      </w:r>
      <w:r w:rsidRPr="00BA3CB3">
        <w:rPr>
          <w:rFonts w:ascii="宋体" w:eastAsia="宋体" w:hAnsi="宋体" w:cs="宋体" w:hint="eastAsia"/>
          <w:color w:val="000000"/>
          <w:szCs w:val="21"/>
        </w:rPr>
        <w:t>。</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color w:val="000000"/>
          <w:szCs w:val="21"/>
        </w:rPr>
        <w:t>1</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适宜地膜覆盖和大棚栽培等各种早熟栽培模式。每亩定植</w:t>
      </w:r>
      <w:r w:rsidRPr="00BA3CB3">
        <w:rPr>
          <w:rFonts w:ascii="宋体" w:eastAsia="宋体" w:hAnsi="宋体" w:cs="宋体"/>
          <w:color w:val="000000"/>
          <w:szCs w:val="21"/>
        </w:rPr>
        <w:t>650</w:t>
      </w:r>
      <w:r w:rsidRPr="00BA3CB3">
        <w:rPr>
          <w:rFonts w:ascii="宋体" w:eastAsia="宋体" w:hAnsi="宋体" w:cs="宋体" w:hint="eastAsia"/>
          <w:color w:val="000000"/>
          <w:szCs w:val="21"/>
        </w:rPr>
        <w:t>株左右。</w:t>
      </w:r>
      <w:r w:rsidRPr="00BA3CB3">
        <w:rPr>
          <w:rFonts w:ascii="宋体" w:eastAsia="宋体" w:hAnsi="宋体" w:cs="宋体"/>
          <w:color w:val="000000"/>
          <w:szCs w:val="21"/>
        </w:rPr>
        <w:t>2</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采用双蔓整枝，第二、三雌花留果，一株一果。</w:t>
      </w:r>
      <w:r w:rsidRPr="00BA3CB3">
        <w:rPr>
          <w:rFonts w:ascii="宋体" w:eastAsia="宋体" w:hAnsi="宋体" w:cs="宋体"/>
          <w:color w:val="000000"/>
          <w:szCs w:val="21"/>
        </w:rPr>
        <w:t>3</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在膨瓜期应满足水肥供应，忌大水漫灌。</w:t>
      </w:r>
      <w:r w:rsidRPr="00BA3CB3">
        <w:rPr>
          <w:rFonts w:ascii="宋体" w:eastAsia="宋体" w:hAnsi="宋体" w:cs="宋体"/>
          <w:color w:val="000000"/>
          <w:szCs w:val="21"/>
        </w:rPr>
        <w:t>4</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成熟期严格控制田间湿度。</w:t>
      </w:r>
      <w:r w:rsidRPr="00BA3CB3">
        <w:rPr>
          <w:rFonts w:ascii="宋体" w:eastAsia="宋体" w:hAnsi="宋体" w:cs="宋体"/>
          <w:color w:val="000000"/>
          <w:szCs w:val="21"/>
        </w:rPr>
        <w:t>5</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加强病虫害防治。</w:t>
      </w:r>
    </w:p>
    <w:p w:rsidR="00BA3CB3" w:rsidRPr="00AC5F25" w:rsidRDefault="007662A3" w:rsidP="007662A3">
      <w:pPr>
        <w:rPr>
          <w:rFonts w:asciiTheme="minorEastAsia" w:hAnsiTheme="minorEastAsia"/>
          <w:szCs w:val="21"/>
        </w:rPr>
      </w:pPr>
      <w:r>
        <w:rPr>
          <w:rFonts w:ascii="宋体" w:eastAsia="宋体" w:hAnsi="宋体" w:cs="宋体" w:hint="eastAsia"/>
          <w:b/>
          <w:bCs/>
          <w:color w:val="000000"/>
          <w:szCs w:val="21"/>
        </w:rPr>
        <w:t xml:space="preserve">    </w:t>
      </w:r>
      <w:r w:rsidR="00BA3CB3" w:rsidRPr="00BA3CB3">
        <w:rPr>
          <w:rFonts w:ascii="宋体" w:eastAsia="宋体" w:hAnsi="宋体" w:cs="宋体" w:hint="eastAsia"/>
          <w:b/>
          <w:bCs/>
          <w:color w:val="000000"/>
          <w:szCs w:val="21"/>
        </w:rPr>
        <w:t>适宜种植区域及季节：</w:t>
      </w:r>
      <w:r w:rsidRPr="00AC5F25">
        <w:rPr>
          <w:rFonts w:asciiTheme="minorEastAsia" w:hAnsiTheme="minorEastAsia" w:hint="eastAsia"/>
          <w:noProof/>
          <w:szCs w:val="21"/>
        </w:rPr>
        <w:t>适宜</w:t>
      </w:r>
      <w:r w:rsidR="00AC5F25" w:rsidRPr="00AC5F25">
        <w:rPr>
          <w:rFonts w:asciiTheme="minorEastAsia" w:hAnsiTheme="minorEastAsia" w:hint="eastAsia"/>
          <w:noProof/>
          <w:szCs w:val="21"/>
        </w:rPr>
        <w:t>在</w:t>
      </w:r>
      <w:r w:rsidRPr="00AC5F25">
        <w:rPr>
          <w:rFonts w:asciiTheme="minorEastAsia" w:hAnsiTheme="minorEastAsia" w:hint="eastAsia"/>
          <w:noProof/>
          <w:szCs w:val="21"/>
        </w:rPr>
        <w:t>广西、山西、四川、安徽、</w:t>
      </w:r>
      <w:r w:rsidRPr="00AC5F25">
        <w:rPr>
          <w:rFonts w:asciiTheme="minorEastAsia" w:hAnsiTheme="minorEastAsia" w:hint="eastAsia"/>
          <w:b/>
          <w:noProof/>
          <w:szCs w:val="21"/>
        </w:rPr>
        <w:t>江西、江苏</w:t>
      </w:r>
      <w:r w:rsidRPr="00AC5F25">
        <w:rPr>
          <w:rFonts w:asciiTheme="minorEastAsia" w:hAnsiTheme="minorEastAsia" w:hint="eastAsia"/>
          <w:noProof/>
          <w:szCs w:val="21"/>
        </w:rPr>
        <w:t>春季种植。</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重茬种植应选用合适的砧木嫁接，以免影响产量，适宜生长温度：</w:t>
      </w:r>
      <w:r w:rsidRPr="00BA3CB3">
        <w:rPr>
          <w:rFonts w:ascii="宋体" w:eastAsia="宋体" w:hAnsi="宋体" w:cs="宋体"/>
          <w:color w:val="000000"/>
          <w:szCs w:val="21"/>
        </w:rPr>
        <w:t>18</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w:t>
      </w:r>
      <w:r w:rsidRPr="00BA3CB3">
        <w:rPr>
          <w:rFonts w:ascii="宋体" w:eastAsia="宋体" w:hAnsi="宋体" w:cs="宋体"/>
          <w:color w:val="000000"/>
          <w:szCs w:val="21"/>
        </w:rPr>
        <w:t>35</w:t>
      </w:r>
      <w:r w:rsidRPr="00BA3CB3">
        <w:rPr>
          <w:rFonts w:ascii="宋体" w:eastAsia="宋体" w:hAnsi="宋体" w:cs="宋体" w:hint="eastAsia"/>
          <w:color w:val="000000"/>
          <w:szCs w:val="21"/>
        </w:rPr>
        <w:t>℃。</w:t>
      </w:r>
    </w:p>
    <w:p w:rsidR="00BA3CB3" w:rsidRDefault="00BA3CB3" w:rsidP="00BA3CB3">
      <w:pPr>
        <w:rPr>
          <w:rFonts w:ascii="宋体" w:eastAsia="宋体" w:hAnsi="宋体"/>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57</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color w:val="000000"/>
          <w:szCs w:val="21"/>
        </w:rPr>
        <w:t>GPD</w:t>
      </w:r>
      <w:r w:rsidRPr="00BA3CB3">
        <w:rPr>
          <w:rFonts w:ascii="宋体" w:eastAsia="宋体" w:hAnsi="宋体" w:cs="宋体" w:hint="eastAsia"/>
          <w:color w:val="000000"/>
          <w:szCs w:val="21"/>
        </w:rPr>
        <w:t>西瓜</w:t>
      </w:r>
      <w:r w:rsidRPr="00BA3CB3">
        <w:rPr>
          <w:rFonts w:ascii="宋体" w:eastAsia="宋体" w:hAnsi="宋体" w:cs="宋体"/>
          <w:color w:val="000000"/>
          <w:szCs w:val="21"/>
        </w:rPr>
        <w:t>(2017)340085</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西瓜</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安生红美人</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ASMR15</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 NASF100</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鲜食杂交早熟品种。果实发育期</w:t>
      </w:r>
      <w:r w:rsidRPr="00BA3CB3">
        <w:rPr>
          <w:rFonts w:ascii="宋体" w:eastAsia="宋体" w:hAnsi="宋体" w:cs="宋体"/>
          <w:color w:val="000000"/>
          <w:szCs w:val="21"/>
        </w:rPr>
        <w:t>28</w:t>
      </w:r>
      <w:r w:rsidRPr="00BA3CB3">
        <w:rPr>
          <w:rFonts w:ascii="宋体" w:eastAsia="宋体" w:hAnsi="宋体" w:cs="宋体" w:hint="eastAsia"/>
          <w:color w:val="000000"/>
          <w:szCs w:val="21"/>
        </w:rPr>
        <w:t>天左右，全生育期</w:t>
      </w:r>
      <w:r w:rsidRPr="00BA3CB3">
        <w:rPr>
          <w:rFonts w:ascii="宋体" w:eastAsia="宋体" w:hAnsi="宋体" w:cs="宋体"/>
          <w:color w:val="000000"/>
          <w:szCs w:val="21"/>
        </w:rPr>
        <w:t xml:space="preserve"> 90 </w:t>
      </w:r>
      <w:r w:rsidRPr="00BA3CB3">
        <w:rPr>
          <w:rFonts w:ascii="宋体" w:eastAsia="宋体" w:hAnsi="宋体" w:cs="宋体" w:hint="eastAsia"/>
          <w:color w:val="000000"/>
          <w:szCs w:val="21"/>
        </w:rPr>
        <w:t>天左右。平均单果重</w:t>
      </w:r>
      <w:r w:rsidRPr="00BA3CB3">
        <w:rPr>
          <w:rFonts w:ascii="宋体" w:eastAsia="宋体" w:hAnsi="宋体" w:cs="宋体"/>
          <w:color w:val="000000"/>
          <w:szCs w:val="21"/>
        </w:rPr>
        <w:t>5</w:t>
      </w:r>
      <w:r w:rsidRPr="00BA3CB3">
        <w:rPr>
          <w:rFonts w:ascii="宋体" w:eastAsia="宋体" w:hAnsi="宋体" w:cs="宋体" w:hint="eastAsia"/>
          <w:color w:val="000000"/>
          <w:szCs w:val="21"/>
        </w:rPr>
        <w:t>千克左右。植株长势强健，第一雌花节位</w:t>
      </w:r>
      <w:r w:rsidRPr="00BA3CB3">
        <w:rPr>
          <w:rFonts w:ascii="宋体" w:eastAsia="宋体" w:hAnsi="宋体" w:cs="宋体"/>
          <w:color w:val="000000"/>
          <w:szCs w:val="21"/>
        </w:rPr>
        <w:t>7</w:t>
      </w:r>
      <w:r w:rsidRPr="00BA3CB3">
        <w:rPr>
          <w:rFonts w:ascii="宋体" w:eastAsia="宋体" w:hAnsi="宋体" w:cs="宋体" w:hint="eastAsia"/>
          <w:color w:val="000000"/>
          <w:szCs w:val="21"/>
        </w:rPr>
        <w:t>节左右，雌花间隔</w:t>
      </w:r>
      <w:r w:rsidRPr="00BA3CB3">
        <w:rPr>
          <w:rFonts w:ascii="宋体" w:eastAsia="宋体" w:hAnsi="宋体" w:cs="宋体"/>
          <w:color w:val="000000"/>
          <w:szCs w:val="21"/>
        </w:rPr>
        <w:t>5</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6 </w:t>
      </w:r>
      <w:r w:rsidRPr="00BA3CB3">
        <w:rPr>
          <w:rFonts w:ascii="宋体" w:eastAsia="宋体" w:hAnsi="宋体" w:cs="宋体" w:hint="eastAsia"/>
          <w:color w:val="000000"/>
          <w:szCs w:val="21"/>
        </w:rPr>
        <w:t>节左右，易座果。果实短椭圆形，果皮黄色覆有</w:t>
      </w:r>
      <w:r w:rsidRPr="00BA3CB3">
        <w:rPr>
          <w:rFonts w:ascii="宋体" w:eastAsia="宋体" w:hAnsi="宋体" w:cs="宋体"/>
          <w:color w:val="000000"/>
          <w:szCs w:val="21"/>
        </w:rPr>
        <w:t>13</w:t>
      </w:r>
      <w:r w:rsidRPr="00BA3CB3">
        <w:rPr>
          <w:rFonts w:ascii="宋体" w:eastAsia="宋体" w:hAnsi="宋体" w:cs="宋体" w:hint="eastAsia"/>
          <w:color w:val="000000"/>
          <w:szCs w:val="21"/>
        </w:rPr>
        <w:t>～</w:t>
      </w:r>
      <w:r w:rsidRPr="00BA3CB3">
        <w:rPr>
          <w:rFonts w:ascii="宋体" w:eastAsia="宋体" w:hAnsi="宋体" w:cs="宋体"/>
          <w:color w:val="000000"/>
          <w:szCs w:val="21"/>
        </w:rPr>
        <w:t>16</w:t>
      </w:r>
      <w:r w:rsidRPr="00BA3CB3">
        <w:rPr>
          <w:rFonts w:ascii="宋体" w:eastAsia="宋体" w:hAnsi="宋体" w:cs="宋体" w:hint="eastAsia"/>
          <w:color w:val="000000"/>
          <w:szCs w:val="21"/>
        </w:rPr>
        <w:t>条金黄色条带，肉色大红，果皮厚度</w:t>
      </w:r>
      <w:r w:rsidRPr="00BA3CB3">
        <w:rPr>
          <w:rFonts w:ascii="宋体" w:eastAsia="宋体" w:hAnsi="宋体" w:cs="宋体"/>
          <w:color w:val="000000"/>
          <w:szCs w:val="21"/>
        </w:rPr>
        <w:t>1.0</w:t>
      </w:r>
      <w:r w:rsidRPr="00BA3CB3">
        <w:rPr>
          <w:rFonts w:ascii="宋体" w:eastAsia="宋体" w:hAnsi="宋体" w:cs="宋体" w:hint="eastAsia"/>
          <w:color w:val="000000"/>
          <w:szCs w:val="21"/>
        </w:rPr>
        <w:t>厘米，纤维少，中心可溶性固形物</w:t>
      </w:r>
      <w:r w:rsidRPr="00BA3CB3">
        <w:rPr>
          <w:rFonts w:ascii="宋体" w:eastAsia="宋体" w:hAnsi="宋体" w:cs="宋体"/>
          <w:color w:val="000000"/>
          <w:szCs w:val="21"/>
        </w:rPr>
        <w:t>12%</w:t>
      </w:r>
      <w:r w:rsidRPr="00BA3CB3">
        <w:rPr>
          <w:rFonts w:ascii="宋体" w:eastAsia="宋体" w:hAnsi="宋体" w:cs="宋体" w:hint="eastAsia"/>
          <w:color w:val="000000"/>
          <w:szCs w:val="21"/>
        </w:rPr>
        <w:t>，边可溶性固形物</w:t>
      </w:r>
      <w:r w:rsidRPr="00BA3CB3">
        <w:rPr>
          <w:rFonts w:ascii="宋体" w:eastAsia="宋体" w:hAnsi="宋体" w:cs="宋体"/>
          <w:color w:val="000000"/>
          <w:szCs w:val="21"/>
        </w:rPr>
        <w:t>8.7%</w:t>
      </w:r>
      <w:r w:rsidRPr="00BA3CB3">
        <w:rPr>
          <w:rFonts w:ascii="宋体" w:eastAsia="宋体" w:hAnsi="宋体" w:cs="宋体" w:hint="eastAsia"/>
          <w:color w:val="000000"/>
          <w:szCs w:val="21"/>
        </w:rPr>
        <w:t>。感枯萎病，耐低温弱光性良好。第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2710</w:t>
      </w:r>
      <w:r w:rsidRPr="00BA3CB3">
        <w:rPr>
          <w:rFonts w:ascii="宋体" w:eastAsia="宋体" w:hAnsi="宋体" w:cs="宋体" w:hint="eastAsia"/>
          <w:color w:val="000000"/>
          <w:szCs w:val="21"/>
        </w:rPr>
        <w:t>千克，比对照早春红玉增产</w:t>
      </w:r>
      <w:r w:rsidRPr="00BA3CB3">
        <w:rPr>
          <w:rFonts w:ascii="宋体" w:eastAsia="宋体" w:hAnsi="宋体" w:cs="宋体"/>
          <w:color w:val="000000"/>
          <w:szCs w:val="21"/>
        </w:rPr>
        <w:t>27.1%</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2346</w:t>
      </w:r>
      <w:r w:rsidRPr="00BA3CB3">
        <w:rPr>
          <w:rFonts w:ascii="宋体" w:eastAsia="宋体" w:hAnsi="宋体" w:cs="宋体" w:hint="eastAsia"/>
          <w:color w:val="000000"/>
          <w:szCs w:val="21"/>
        </w:rPr>
        <w:t>千克，比对照早春红玉增产</w:t>
      </w:r>
      <w:r w:rsidRPr="00BA3CB3">
        <w:rPr>
          <w:rFonts w:ascii="宋体" w:eastAsia="宋体" w:hAnsi="宋体" w:cs="宋体"/>
          <w:color w:val="000000"/>
          <w:szCs w:val="21"/>
        </w:rPr>
        <w:t>16.8%</w:t>
      </w:r>
      <w:r w:rsidRPr="00BA3CB3">
        <w:rPr>
          <w:rFonts w:ascii="宋体" w:eastAsia="宋体" w:hAnsi="宋体" w:cs="宋体" w:hint="eastAsia"/>
          <w:color w:val="000000"/>
          <w:szCs w:val="21"/>
        </w:rPr>
        <w:t>。</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hint="eastAsia"/>
          <w:color w:val="000000"/>
          <w:szCs w:val="21"/>
        </w:rPr>
        <w:t>选择无枯萎病田块，反秋高温栽培较佳，田间发现叶脉、柄转黄时间迟的拔除（属于变异），在低温座果时，进入瓜膨大期要翻瓜，让阳光照射，以免瓜色外观不均匀。播种时间：</w:t>
      </w:r>
      <w:r w:rsidRPr="00BA3CB3">
        <w:rPr>
          <w:rFonts w:ascii="宋体" w:eastAsia="宋体" w:hAnsi="宋体" w:cs="宋体"/>
          <w:color w:val="000000"/>
          <w:szCs w:val="21"/>
        </w:rPr>
        <w:t>2</w:t>
      </w:r>
      <w:r w:rsidR="00AC5F25">
        <w:rPr>
          <w:rFonts w:ascii="宋体" w:eastAsia="宋体" w:hAnsi="宋体" w:cs="宋体" w:hint="eastAsia"/>
          <w:color w:val="000000"/>
          <w:szCs w:val="21"/>
        </w:rPr>
        <w:t>月至</w:t>
      </w:r>
      <w:r w:rsidRPr="00BA3CB3">
        <w:rPr>
          <w:rFonts w:ascii="宋体" w:eastAsia="宋体" w:hAnsi="宋体" w:cs="宋体"/>
          <w:color w:val="000000"/>
          <w:szCs w:val="21"/>
        </w:rPr>
        <w:t>5</w:t>
      </w:r>
      <w:r w:rsidRPr="00BA3CB3">
        <w:rPr>
          <w:rFonts w:ascii="宋体" w:eastAsia="宋体" w:hAnsi="宋体" w:cs="宋体" w:hint="eastAsia"/>
          <w:color w:val="000000"/>
          <w:szCs w:val="21"/>
        </w:rPr>
        <w:t>月，栽培密度：爬地每亩</w:t>
      </w:r>
      <w:r w:rsidRPr="00BA3CB3">
        <w:rPr>
          <w:rFonts w:ascii="宋体" w:eastAsia="宋体" w:hAnsi="宋体" w:cs="宋体"/>
          <w:color w:val="000000"/>
          <w:szCs w:val="21"/>
        </w:rPr>
        <w:t xml:space="preserve"> 600 </w:t>
      </w:r>
      <w:r w:rsidRPr="00BA3CB3">
        <w:rPr>
          <w:rFonts w:ascii="宋体" w:eastAsia="宋体" w:hAnsi="宋体" w:cs="宋体" w:hint="eastAsia"/>
          <w:color w:val="000000"/>
          <w:szCs w:val="21"/>
        </w:rPr>
        <w:t>株左右，吊蔓每亩</w:t>
      </w:r>
      <w:r w:rsidRPr="00BA3CB3">
        <w:rPr>
          <w:rFonts w:ascii="宋体" w:eastAsia="宋体" w:hAnsi="宋体" w:cs="宋体"/>
          <w:color w:val="000000"/>
          <w:szCs w:val="21"/>
        </w:rPr>
        <w:t xml:space="preserve"> 850</w:t>
      </w:r>
      <w:r w:rsidRPr="00BA3CB3">
        <w:rPr>
          <w:rFonts w:ascii="宋体" w:eastAsia="宋体" w:hAnsi="宋体" w:cs="宋体" w:hint="eastAsia"/>
          <w:color w:val="000000"/>
          <w:szCs w:val="21"/>
        </w:rPr>
        <w:t>株左右，基肥注意氮、磷、钾配合，适宜栽培温度：</w:t>
      </w:r>
      <w:r w:rsidRPr="00BA3CB3">
        <w:rPr>
          <w:rFonts w:ascii="宋体" w:eastAsia="宋体" w:hAnsi="宋体" w:cs="宋体"/>
          <w:color w:val="000000"/>
          <w:szCs w:val="21"/>
        </w:rPr>
        <w:t>15</w:t>
      </w:r>
      <w:r w:rsidR="00AC5F25">
        <w:rPr>
          <w:rFonts w:ascii="宋体" w:eastAsia="宋体" w:hAnsi="宋体" w:cs="宋体" w:hint="eastAsia"/>
          <w:color w:val="000000"/>
          <w:szCs w:val="21"/>
        </w:rPr>
        <w:t>℃</w:t>
      </w:r>
      <w:r w:rsidRPr="00BA3CB3">
        <w:rPr>
          <w:rFonts w:ascii="宋体" w:eastAsia="宋体" w:hAnsi="宋体" w:cs="宋体" w:hint="eastAsia"/>
          <w:color w:val="000000"/>
          <w:szCs w:val="21"/>
        </w:rPr>
        <w:t>～</w:t>
      </w:r>
      <w:r w:rsidRPr="00BA3CB3">
        <w:rPr>
          <w:rFonts w:ascii="宋体" w:eastAsia="宋体" w:hAnsi="宋体" w:cs="宋体"/>
          <w:color w:val="000000"/>
          <w:szCs w:val="21"/>
        </w:rPr>
        <w:t>35</w:t>
      </w:r>
      <w:r w:rsidRPr="00BA3CB3">
        <w:rPr>
          <w:rFonts w:ascii="宋体" w:eastAsia="宋体" w:hAnsi="宋体" w:cs="宋体" w:hint="eastAsia"/>
          <w:color w:val="000000"/>
          <w:szCs w:val="21"/>
        </w:rPr>
        <w:t>℃，不可重茬栽培。</w:t>
      </w:r>
    </w:p>
    <w:p w:rsidR="007662A3" w:rsidRPr="00A20A57" w:rsidRDefault="007662A3" w:rsidP="007662A3">
      <w:pPr>
        <w:rPr>
          <w:rFonts w:asciiTheme="minorEastAsia" w:hAnsiTheme="minorEastAsia"/>
          <w:b/>
          <w:szCs w:val="21"/>
        </w:rPr>
      </w:pPr>
      <w:r>
        <w:rPr>
          <w:rFonts w:ascii="宋体" w:eastAsia="宋体" w:hAnsi="宋体" w:cs="宋体" w:hint="eastAsia"/>
          <w:b/>
          <w:bCs/>
          <w:color w:val="000000"/>
          <w:szCs w:val="21"/>
        </w:rPr>
        <w:t xml:space="preserve">    </w:t>
      </w:r>
      <w:r w:rsidR="00BA3CB3" w:rsidRPr="00BA3CB3">
        <w:rPr>
          <w:rFonts w:ascii="宋体" w:eastAsia="宋体" w:hAnsi="宋体" w:cs="宋体" w:hint="eastAsia"/>
          <w:b/>
          <w:bCs/>
          <w:color w:val="000000"/>
          <w:szCs w:val="21"/>
        </w:rPr>
        <w:t>适宜种植区域及季节：</w:t>
      </w:r>
      <w:r w:rsidR="00AC5F25" w:rsidRPr="00BC11D2">
        <w:rPr>
          <w:rFonts w:asciiTheme="minorEastAsia" w:hAnsiTheme="minorEastAsia" w:hint="eastAsia"/>
          <w:noProof/>
          <w:szCs w:val="21"/>
        </w:rPr>
        <w:t>适宜</w:t>
      </w:r>
      <w:r w:rsidR="00BC11D2" w:rsidRPr="00BC11D2">
        <w:rPr>
          <w:rFonts w:asciiTheme="minorEastAsia" w:hAnsiTheme="minorEastAsia" w:hint="eastAsia"/>
          <w:noProof/>
          <w:szCs w:val="21"/>
        </w:rPr>
        <w:t>在</w:t>
      </w:r>
      <w:r w:rsidR="00AC5F25" w:rsidRPr="00BC11D2">
        <w:rPr>
          <w:rFonts w:asciiTheme="minorEastAsia" w:hAnsiTheme="minorEastAsia" w:hint="eastAsia"/>
          <w:noProof/>
          <w:szCs w:val="21"/>
        </w:rPr>
        <w:t>广西、安徽、四川、湖南、云南、</w:t>
      </w:r>
      <w:r w:rsidR="00AC5F25" w:rsidRPr="00BC11D2">
        <w:rPr>
          <w:rFonts w:asciiTheme="minorEastAsia" w:hAnsiTheme="minorEastAsia" w:hint="eastAsia"/>
          <w:b/>
          <w:noProof/>
          <w:szCs w:val="21"/>
        </w:rPr>
        <w:t>江西、江苏</w:t>
      </w:r>
      <w:r w:rsidRPr="00BC11D2">
        <w:rPr>
          <w:rFonts w:asciiTheme="minorEastAsia" w:hAnsiTheme="minorEastAsia" w:hint="eastAsia"/>
          <w:noProof/>
          <w:szCs w:val="21"/>
        </w:rPr>
        <w:t>春季种植。</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种子发芽期</w:t>
      </w:r>
      <w:r w:rsidRPr="00BA3CB3">
        <w:rPr>
          <w:rFonts w:ascii="宋体" w:eastAsia="宋体" w:hAnsi="宋体" w:cs="宋体"/>
          <w:color w:val="000000"/>
          <w:szCs w:val="21"/>
        </w:rPr>
        <w:t>5</w:t>
      </w:r>
      <w:r w:rsidRPr="00BA3CB3">
        <w:rPr>
          <w:rFonts w:ascii="宋体" w:eastAsia="宋体" w:hAnsi="宋体" w:cs="宋体" w:hint="eastAsia"/>
          <w:color w:val="000000"/>
          <w:szCs w:val="21"/>
        </w:rPr>
        <w:t>厘米地温应达到</w:t>
      </w:r>
      <w:r w:rsidRPr="00BA3CB3">
        <w:rPr>
          <w:rFonts w:ascii="宋体" w:eastAsia="宋体" w:hAnsi="宋体" w:cs="宋体"/>
          <w:color w:val="000000"/>
          <w:szCs w:val="21"/>
        </w:rPr>
        <w:t>18</w:t>
      </w:r>
      <w:r w:rsidRPr="00BA3CB3">
        <w:rPr>
          <w:rFonts w:ascii="宋体" w:eastAsia="宋体" w:hAnsi="宋体" w:cs="宋体" w:hint="eastAsia"/>
          <w:color w:val="000000"/>
          <w:szCs w:val="21"/>
        </w:rPr>
        <w:t>℃以上，否则不利于雌花分化，易造成果面着色不均匀，膨果后期注意翻瓜。</w:t>
      </w:r>
    </w:p>
    <w:p w:rsidR="00BA3CB3" w:rsidRDefault="00BA3CB3" w:rsidP="00BA3CB3">
      <w:pPr>
        <w:rPr>
          <w:rFonts w:ascii="宋体" w:eastAsia="宋体" w:hAnsi="宋体"/>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58</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color w:val="000000"/>
          <w:szCs w:val="21"/>
        </w:rPr>
        <w:t>GPD</w:t>
      </w:r>
      <w:r w:rsidRPr="00BA3CB3">
        <w:rPr>
          <w:rFonts w:ascii="宋体" w:eastAsia="宋体" w:hAnsi="宋体" w:cs="宋体" w:hint="eastAsia"/>
          <w:color w:val="000000"/>
          <w:szCs w:val="21"/>
        </w:rPr>
        <w:t>西瓜</w:t>
      </w:r>
      <w:r w:rsidRPr="00BA3CB3">
        <w:rPr>
          <w:rFonts w:ascii="宋体" w:eastAsia="宋体" w:hAnsi="宋体" w:cs="宋体"/>
          <w:color w:val="000000"/>
          <w:szCs w:val="21"/>
        </w:rPr>
        <w:t>(2017)340087</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西瓜</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甜王七号</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lastRenderedPageBreak/>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 xml:space="preserve">ASMR15 </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 ASF92066</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鲜食杂交早熟品种。果实发育期</w:t>
      </w:r>
      <w:r w:rsidRPr="00BA3CB3">
        <w:rPr>
          <w:rFonts w:ascii="宋体" w:eastAsia="宋体" w:hAnsi="宋体" w:cs="宋体"/>
          <w:color w:val="000000"/>
          <w:szCs w:val="21"/>
        </w:rPr>
        <w:t>28</w:t>
      </w:r>
      <w:r w:rsidRPr="00BA3CB3">
        <w:rPr>
          <w:rFonts w:ascii="宋体" w:eastAsia="宋体" w:hAnsi="宋体" w:cs="宋体" w:hint="eastAsia"/>
          <w:color w:val="000000"/>
          <w:szCs w:val="21"/>
        </w:rPr>
        <w:t>天左右，全生育期</w:t>
      </w:r>
      <w:r w:rsidRPr="00BA3CB3">
        <w:rPr>
          <w:rFonts w:ascii="宋体" w:eastAsia="宋体" w:hAnsi="宋体" w:cs="宋体"/>
          <w:color w:val="000000"/>
          <w:szCs w:val="21"/>
        </w:rPr>
        <w:t>85</w:t>
      </w:r>
      <w:r w:rsidRPr="00BA3CB3">
        <w:rPr>
          <w:rFonts w:ascii="宋体" w:eastAsia="宋体" w:hAnsi="宋体" w:cs="宋体" w:hint="eastAsia"/>
          <w:color w:val="000000"/>
          <w:szCs w:val="21"/>
        </w:rPr>
        <w:t>天左右。平均单果重</w:t>
      </w:r>
      <w:r w:rsidRPr="00BA3CB3">
        <w:rPr>
          <w:rFonts w:ascii="宋体" w:eastAsia="宋体" w:hAnsi="宋体" w:cs="宋体"/>
          <w:color w:val="000000"/>
          <w:szCs w:val="21"/>
        </w:rPr>
        <w:t>8</w:t>
      </w:r>
      <w:r w:rsidRPr="00BA3CB3">
        <w:rPr>
          <w:rFonts w:ascii="宋体" w:eastAsia="宋体" w:hAnsi="宋体" w:cs="宋体" w:hint="eastAsia"/>
          <w:color w:val="000000"/>
          <w:szCs w:val="21"/>
        </w:rPr>
        <w:t>千克左右。植株生长强健，第一雌花节位</w:t>
      </w:r>
      <w:r w:rsidRPr="00BA3CB3">
        <w:rPr>
          <w:rFonts w:ascii="宋体" w:eastAsia="宋体" w:hAnsi="宋体" w:cs="宋体"/>
          <w:color w:val="000000"/>
          <w:szCs w:val="21"/>
        </w:rPr>
        <w:t>10</w:t>
      </w:r>
      <w:r w:rsidRPr="00BA3CB3">
        <w:rPr>
          <w:rFonts w:ascii="宋体" w:eastAsia="宋体" w:hAnsi="宋体" w:cs="宋体" w:hint="eastAsia"/>
          <w:color w:val="000000"/>
          <w:szCs w:val="21"/>
        </w:rPr>
        <w:t>节左右，雌花间隔</w:t>
      </w:r>
      <w:r w:rsidRPr="00BA3CB3">
        <w:rPr>
          <w:rFonts w:ascii="宋体" w:eastAsia="宋体" w:hAnsi="宋体" w:cs="宋体"/>
          <w:color w:val="000000"/>
          <w:szCs w:val="21"/>
        </w:rPr>
        <w:t>4</w:t>
      </w:r>
      <w:r w:rsidRPr="00BA3CB3">
        <w:rPr>
          <w:rFonts w:ascii="宋体" w:eastAsia="宋体" w:hAnsi="宋体" w:cs="宋体" w:hint="eastAsia"/>
          <w:color w:val="000000"/>
          <w:szCs w:val="21"/>
        </w:rPr>
        <w:t>～</w:t>
      </w:r>
      <w:r w:rsidRPr="00BA3CB3">
        <w:rPr>
          <w:rFonts w:ascii="宋体" w:eastAsia="宋体" w:hAnsi="宋体" w:cs="宋体"/>
          <w:color w:val="000000"/>
          <w:szCs w:val="21"/>
        </w:rPr>
        <w:t>5</w:t>
      </w:r>
      <w:r w:rsidRPr="00BA3CB3">
        <w:rPr>
          <w:rFonts w:ascii="宋体" w:eastAsia="宋体" w:hAnsi="宋体" w:cs="宋体" w:hint="eastAsia"/>
          <w:color w:val="000000"/>
          <w:szCs w:val="21"/>
        </w:rPr>
        <w:t>节左右。果实近圆形，绿果皮上覆深绿色条带，果皮厚度</w:t>
      </w:r>
      <w:r w:rsidRPr="00BA3CB3">
        <w:rPr>
          <w:rFonts w:ascii="宋体" w:eastAsia="宋体" w:hAnsi="宋体" w:cs="宋体"/>
          <w:color w:val="000000"/>
          <w:szCs w:val="21"/>
        </w:rPr>
        <w:t>1.5</w:t>
      </w:r>
      <w:r w:rsidRPr="00BA3CB3">
        <w:rPr>
          <w:rFonts w:ascii="宋体" w:eastAsia="宋体" w:hAnsi="宋体" w:cs="宋体" w:hint="eastAsia"/>
          <w:color w:val="000000"/>
          <w:szCs w:val="21"/>
        </w:rPr>
        <w:t>厘米。果肉红色，中心可溶性固形物</w:t>
      </w:r>
      <w:r w:rsidRPr="00BA3CB3">
        <w:rPr>
          <w:rFonts w:ascii="宋体" w:eastAsia="宋体" w:hAnsi="宋体" w:cs="宋体"/>
          <w:color w:val="000000"/>
          <w:szCs w:val="21"/>
        </w:rPr>
        <w:t>13%</w:t>
      </w:r>
      <w:r w:rsidRPr="00BA3CB3">
        <w:rPr>
          <w:rFonts w:ascii="宋体" w:eastAsia="宋体" w:hAnsi="宋体" w:cs="宋体" w:hint="eastAsia"/>
          <w:color w:val="000000"/>
          <w:szCs w:val="21"/>
        </w:rPr>
        <w:t>左右，边可溶性固形物</w:t>
      </w:r>
      <w:r w:rsidRPr="00BA3CB3">
        <w:rPr>
          <w:rFonts w:ascii="宋体" w:eastAsia="宋体" w:hAnsi="宋体" w:cs="宋体"/>
          <w:color w:val="000000"/>
          <w:szCs w:val="21"/>
        </w:rPr>
        <w:t>8.4%</w:t>
      </w:r>
      <w:r w:rsidRPr="00BA3CB3">
        <w:rPr>
          <w:rFonts w:ascii="宋体" w:eastAsia="宋体" w:hAnsi="宋体" w:cs="宋体" w:hint="eastAsia"/>
          <w:color w:val="000000"/>
          <w:szCs w:val="21"/>
        </w:rPr>
        <w:t>。耐低温弱光性良好，低温座果及生长时不易起棱、不易厚皮空心，中抗枯萎病。第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3580</w:t>
      </w:r>
      <w:r w:rsidRPr="00BA3CB3">
        <w:rPr>
          <w:rFonts w:ascii="宋体" w:eastAsia="宋体" w:hAnsi="宋体" w:cs="宋体" w:hint="eastAsia"/>
          <w:color w:val="000000"/>
          <w:szCs w:val="21"/>
        </w:rPr>
        <w:t>千克，比对照京欣一号增产</w:t>
      </w:r>
      <w:r w:rsidRPr="00BA3CB3">
        <w:rPr>
          <w:rFonts w:ascii="宋体" w:eastAsia="宋体" w:hAnsi="宋体" w:cs="宋体"/>
          <w:color w:val="000000"/>
          <w:szCs w:val="21"/>
        </w:rPr>
        <w:t>10.6%</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3215</w:t>
      </w:r>
      <w:r w:rsidRPr="00BA3CB3">
        <w:rPr>
          <w:rFonts w:ascii="宋体" w:eastAsia="宋体" w:hAnsi="宋体" w:cs="宋体" w:hint="eastAsia"/>
          <w:color w:val="000000"/>
          <w:szCs w:val="21"/>
        </w:rPr>
        <w:t>千克，比对照京欣一号增产</w:t>
      </w:r>
      <w:r w:rsidRPr="00BA3CB3">
        <w:rPr>
          <w:rFonts w:ascii="宋体" w:eastAsia="宋体" w:hAnsi="宋体" w:cs="宋体"/>
          <w:color w:val="000000"/>
          <w:szCs w:val="21"/>
        </w:rPr>
        <w:t>6.7%</w:t>
      </w:r>
      <w:r w:rsidRPr="00BA3CB3">
        <w:rPr>
          <w:rFonts w:ascii="宋体" w:eastAsia="宋体" w:hAnsi="宋体" w:cs="宋体" w:hint="eastAsia"/>
          <w:color w:val="000000"/>
          <w:szCs w:val="21"/>
        </w:rPr>
        <w:t>。</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color w:val="000000"/>
          <w:szCs w:val="21"/>
        </w:rPr>
        <w:t>1</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按栽培模式选择合理的种植密度，一般株行距</w:t>
      </w:r>
      <w:r w:rsidRPr="00BA3CB3">
        <w:rPr>
          <w:rFonts w:ascii="宋体" w:eastAsia="宋体" w:hAnsi="宋体" w:cs="宋体"/>
          <w:color w:val="000000"/>
          <w:szCs w:val="21"/>
        </w:rPr>
        <w:t>0.5</w:t>
      </w:r>
      <w:r w:rsidR="00BC11D2">
        <w:rPr>
          <w:rFonts w:ascii="宋体" w:eastAsia="宋体" w:hAnsi="宋体" w:cs="宋体" w:hint="eastAsia"/>
          <w:color w:val="000000"/>
          <w:szCs w:val="21"/>
        </w:rPr>
        <w:t>米</w:t>
      </w:r>
      <w:r w:rsidRPr="00BA3CB3">
        <w:rPr>
          <w:rFonts w:ascii="宋体" w:eastAsia="宋体" w:hAnsi="宋体" w:cs="宋体" w:hint="eastAsia"/>
          <w:color w:val="000000"/>
          <w:szCs w:val="21"/>
        </w:rPr>
        <w:t>×</w:t>
      </w:r>
      <w:r w:rsidRPr="00BA3CB3">
        <w:rPr>
          <w:rFonts w:ascii="宋体" w:eastAsia="宋体" w:hAnsi="宋体" w:cs="宋体"/>
          <w:color w:val="000000"/>
          <w:szCs w:val="21"/>
        </w:rPr>
        <w:t>1.5</w:t>
      </w:r>
      <w:r w:rsidRPr="00BA3CB3">
        <w:rPr>
          <w:rFonts w:ascii="宋体" w:eastAsia="宋体" w:hAnsi="宋体" w:cs="宋体" w:hint="eastAsia"/>
          <w:color w:val="000000"/>
          <w:szCs w:val="21"/>
        </w:rPr>
        <w:t>米为宜。</w:t>
      </w:r>
      <w:r w:rsidRPr="00BA3CB3">
        <w:rPr>
          <w:rFonts w:ascii="宋体" w:eastAsia="宋体" w:hAnsi="宋体" w:cs="宋体"/>
          <w:color w:val="000000"/>
          <w:szCs w:val="21"/>
        </w:rPr>
        <w:t>2</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主蔓</w:t>
      </w:r>
      <w:r w:rsidRPr="00BA3CB3">
        <w:rPr>
          <w:rFonts w:ascii="宋体" w:eastAsia="宋体" w:hAnsi="宋体" w:cs="宋体"/>
          <w:color w:val="000000"/>
          <w:szCs w:val="21"/>
        </w:rPr>
        <w:t>2</w:t>
      </w:r>
      <w:r w:rsidRPr="00BA3CB3">
        <w:rPr>
          <w:rFonts w:ascii="宋体" w:eastAsia="宋体" w:hAnsi="宋体" w:cs="宋体" w:hint="eastAsia"/>
          <w:color w:val="000000"/>
          <w:szCs w:val="21"/>
        </w:rPr>
        <w:t>～</w:t>
      </w:r>
      <w:r w:rsidRPr="00BA3CB3">
        <w:rPr>
          <w:rFonts w:ascii="宋体" w:eastAsia="宋体" w:hAnsi="宋体" w:cs="宋体"/>
          <w:color w:val="000000"/>
          <w:szCs w:val="21"/>
        </w:rPr>
        <w:t>3</w:t>
      </w:r>
      <w:r w:rsidRPr="00BA3CB3">
        <w:rPr>
          <w:rFonts w:ascii="宋体" w:eastAsia="宋体" w:hAnsi="宋体" w:cs="宋体" w:hint="eastAsia"/>
          <w:color w:val="000000"/>
          <w:szCs w:val="21"/>
        </w:rPr>
        <w:t>朵雌花座果，膨瓜期保持适当肥水。</w:t>
      </w:r>
      <w:r w:rsidRPr="00BA3CB3">
        <w:rPr>
          <w:rFonts w:ascii="宋体" w:eastAsia="宋体" w:hAnsi="宋体" w:cs="宋体"/>
          <w:color w:val="000000"/>
          <w:szCs w:val="21"/>
        </w:rPr>
        <w:t>3</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少施氮肥，增施磷、钾肥和农家肥。</w:t>
      </w:r>
    </w:p>
    <w:p w:rsidR="007662A3" w:rsidRPr="00BC11D2" w:rsidRDefault="007662A3" w:rsidP="007662A3">
      <w:pPr>
        <w:rPr>
          <w:rFonts w:asciiTheme="minorEastAsia" w:hAnsiTheme="minorEastAsia"/>
          <w:szCs w:val="21"/>
        </w:rPr>
      </w:pPr>
      <w:r>
        <w:rPr>
          <w:rFonts w:ascii="宋体" w:eastAsia="宋体" w:hAnsi="宋体" w:cs="宋体" w:hint="eastAsia"/>
          <w:b/>
          <w:bCs/>
          <w:color w:val="000000"/>
          <w:szCs w:val="21"/>
        </w:rPr>
        <w:t xml:space="preserve">    </w:t>
      </w:r>
      <w:r w:rsidR="00BA3CB3" w:rsidRPr="00BA3CB3">
        <w:rPr>
          <w:rFonts w:ascii="宋体" w:eastAsia="宋体" w:hAnsi="宋体" w:cs="宋体" w:hint="eastAsia"/>
          <w:b/>
          <w:bCs/>
          <w:color w:val="000000"/>
          <w:szCs w:val="21"/>
        </w:rPr>
        <w:t>适宜种植区域及季节：</w:t>
      </w:r>
      <w:r w:rsidRPr="00BC11D2">
        <w:rPr>
          <w:rFonts w:asciiTheme="minorEastAsia" w:hAnsiTheme="minorEastAsia" w:hint="eastAsia"/>
          <w:noProof/>
          <w:szCs w:val="21"/>
        </w:rPr>
        <w:t>适宜在广西春季种植；山西西瓜产区温室、大棚春季播种及地膜覆盖秋季种植；安徽、四川、河南、湖南、云南、</w:t>
      </w:r>
      <w:r w:rsidRPr="00BC11D2">
        <w:rPr>
          <w:rFonts w:asciiTheme="minorEastAsia" w:hAnsiTheme="minorEastAsia" w:hint="eastAsia"/>
          <w:b/>
          <w:noProof/>
          <w:szCs w:val="21"/>
        </w:rPr>
        <w:t>江西、江苏</w:t>
      </w:r>
      <w:r w:rsidRPr="00BC11D2">
        <w:rPr>
          <w:rFonts w:asciiTheme="minorEastAsia" w:hAnsiTheme="minorEastAsia" w:hint="eastAsia"/>
          <w:noProof/>
          <w:szCs w:val="21"/>
        </w:rPr>
        <w:t>春秋两季种植。</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果肉略有少许酸味，栽培时注意氮、磷、钾配施，少施氮肥，重施磷钾肥和饼肥。</w:t>
      </w:r>
    </w:p>
    <w:p w:rsidR="00BA3CB3" w:rsidRDefault="00BA3CB3" w:rsidP="00BA3CB3">
      <w:pPr>
        <w:rPr>
          <w:rFonts w:ascii="宋体" w:eastAsia="宋体" w:hAnsi="宋体"/>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59</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color w:val="000000"/>
          <w:szCs w:val="21"/>
        </w:rPr>
        <w:t>GPD</w:t>
      </w:r>
      <w:r w:rsidRPr="00BA3CB3">
        <w:rPr>
          <w:rFonts w:ascii="宋体" w:eastAsia="宋体" w:hAnsi="宋体" w:cs="宋体" w:hint="eastAsia"/>
          <w:color w:val="000000"/>
          <w:szCs w:val="21"/>
        </w:rPr>
        <w:t>西瓜</w:t>
      </w:r>
      <w:r w:rsidRPr="00BA3CB3">
        <w:rPr>
          <w:rFonts w:ascii="宋体" w:eastAsia="宋体" w:hAnsi="宋体" w:cs="宋体"/>
          <w:color w:val="000000"/>
          <w:szCs w:val="21"/>
        </w:rPr>
        <w:t>(2017)340088</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西瓜</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安生黄美人</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 xml:space="preserve">ASMR103 </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 NASF100</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鲜食杂交早熟品种。果实发育期</w:t>
      </w:r>
      <w:r w:rsidRPr="00BA3CB3">
        <w:rPr>
          <w:rFonts w:ascii="宋体" w:eastAsia="宋体" w:hAnsi="宋体" w:cs="宋体"/>
          <w:color w:val="000000"/>
          <w:szCs w:val="21"/>
        </w:rPr>
        <w:t>28</w:t>
      </w:r>
      <w:r w:rsidRPr="00BA3CB3">
        <w:rPr>
          <w:rFonts w:ascii="宋体" w:eastAsia="宋体" w:hAnsi="宋体" w:cs="宋体" w:hint="eastAsia"/>
          <w:color w:val="000000"/>
          <w:szCs w:val="21"/>
        </w:rPr>
        <w:t>天左右，全生育期</w:t>
      </w:r>
      <w:r w:rsidRPr="00BA3CB3">
        <w:rPr>
          <w:rFonts w:ascii="宋体" w:eastAsia="宋体" w:hAnsi="宋体" w:cs="宋体"/>
          <w:color w:val="000000"/>
          <w:szCs w:val="21"/>
        </w:rPr>
        <w:t xml:space="preserve"> 90 </w:t>
      </w:r>
      <w:r w:rsidRPr="00BA3CB3">
        <w:rPr>
          <w:rFonts w:ascii="宋体" w:eastAsia="宋体" w:hAnsi="宋体" w:cs="宋体" w:hint="eastAsia"/>
          <w:color w:val="000000"/>
          <w:szCs w:val="21"/>
        </w:rPr>
        <w:t>天左右，平均单果重</w:t>
      </w:r>
      <w:r w:rsidRPr="00BA3CB3">
        <w:rPr>
          <w:rFonts w:ascii="宋体" w:eastAsia="宋体" w:hAnsi="宋体" w:cs="宋体"/>
          <w:color w:val="000000"/>
          <w:szCs w:val="21"/>
        </w:rPr>
        <w:t>5</w:t>
      </w:r>
      <w:r w:rsidRPr="00BA3CB3">
        <w:rPr>
          <w:rFonts w:ascii="宋体" w:eastAsia="宋体" w:hAnsi="宋体" w:cs="宋体" w:hint="eastAsia"/>
          <w:color w:val="000000"/>
          <w:szCs w:val="21"/>
        </w:rPr>
        <w:t>千克左右。植株长势强健，第一雌花节位</w:t>
      </w:r>
      <w:r w:rsidRPr="00BA3CB3">
        <w:rPr>
          <w:rFonts w:ascii="宋体" w:eastAsia="宋体" w:hAnsi="宋体" w:cs="宋体"/>
          <w:color w:val="000000"/>
          <w:szCs w:val="21"/>
        </w:rPr>
        <w:t>7</w:t>
      </w:r>
      <w:r w:rsidRPr="00BA3CB3">
        <w:rPr>
          <w:rFonts w:ascii="宋体" w:eastAsia="宋体" w:hAnsi="宋体" w:cs="宋体" w:hint="eastAsia"/>
          <w:color w:val="000000"/>
          <w:szCs w:val="21"/>
        </w:rPr>
        <w:t>节左右，雌花间隔</w:t>
      </w:r>
      <w:r w:rsidRPr="00BA3CB3">
        <w:rPr>
          <w:rFonts w:ascii="宋体" w:eastAsia="宋体" w:hAnsi="宋体" w:cs="宋体"/>
          <w:color w:val="000000"/>
          <w:szCs w:val="21"/>
        </w:rPr>
        <w:t>5</w:t>
      </w:r>
      <w:r w:rsidRPr="00BA3CB3">
        <w:rPr>
          <w:rFonts w:ascii="宋体" w:eastAsia="宋体" w:hAnsi="宋体" w:cs="宋体" w:hint="eastAsia"/>
          <w:color w:val="000000"/>
          <w:szCs w:val="21"/>
        </w:rPr>
        <w:t>～</w:t>
      </w:r>
      <w:r w:rsidRPr="00BA3CB3">
        <w:rPr>
          <w:rFonts w:ascii="宋体" w:eastAsia="宋体" w:hAnsi="宋体" w:cs="宋体"/>
          <w:color w:val="000000"/>
          <w:szCs w:val="21"/>
        </w:rPr>
        <w:t>6</w:t>
      </w:r>
      <w:r w:rsidRPr="00BA3CB3">
        <w:rPr>
          <w:rFonts w:ascii="宋体" w:eastAsia="宋体" w:hAnsi="宋体" w:cs="宋体" w:hint="eastAsia"/>
          <w:color w:val="000000"/>
          <w:szCs w:val="21"/>
        </w:rPr>
        <w:t>节，果实短椭圆形，果皮黄色覆有</w:t>
      </w:r>
      <w:r w:rsidRPr="00BA3CB3">
        <w:rPr>
          <w:rFonts w:ascii="宋体" w:eastAsia="宋体" w:hAnsi="宋体" w:cs="宋体"/>
          <w:color w:val="000000"/>
          <w:szCs w:val="21"/>
        </w:rPr>
        <w:t>13</w:t>
      </w:r>
      <w:r w:rsidRPr="00BA3CB3">
        <w:rPr>
          <w:rFonts w:ascii="宋体" w:eastAsia="宋体" w:hAnsi="宋体" w:cs="宋体" w:hint="eastAsia"/>
          <w:color w:val="000000"/>
          <w:szCs w:val="21"/>
        </w:rPr>
        <w:t>～</w:t>
      </w:r>
      <w:r w:rsidRPr="00BA3CB3">
        <w:rPr>
          <w:rFonts w:ascii="宋体" w:eastAsia="宋体" w:hAnsi="宋体" w:cs="宋体"/>
          <w:color w:val="000000"/>
          <w:szCs w:val="21"/>
        </w:rPr>
        <w:t>16</w:t>
      </w:r>
      <w:r w:rsidRPr="00BA3CB3">
        <w:rPr>
          <w:rFonts w:ascii="宋体" w:eastAsia="宋体" w:hAnsi="宋体" w:cs="宋体" w:hint="eastAsia"/>
          <w:color w:val="000000"/>
          <w:szCs w:val="21"/>
        </w:rPr>
        <w:t>条金黄色条带，果皮薄而韧，耐贮运，果肉鲜黄，中心可溶性固形物</w:t>
      </w:r>
      <w:r w:rsidRPr="00BA3CB3">
        <w:rPr>
          <w:rFonts w:ascii="宋体" w:eastAsia="宋体" w:hAnsi="宋体" w:cs="宋体"/>
          <w:color w:val="000000"/>
          <w:szCs w:val="21"/>
        </w:rPr>
        <w:t>12%</w:t>
      </w:r>
      <w:r w:rsidRPr="00BA3CB3">
        <w:rPr>
          <w:rFonts w:ascii="宋体" w:eastAsia="宋体" w:hAnsi="宋体" w:cs="宋体" w:hint="eastAsia"/>
          <w:color w:val="000000"/>
          <w:szCs w:val="21"/>
        </w:rPr>
        <w:t>，边可溶性固形物</w:t>
      </w:r>
      <w:r w:rsidRPr="00BA3CB3">
        <w:rPr>
          <w:rFonts w:ascii="宋体" w:eastAsia="宋体" w:hAnsi="宋体" w:cs="宋体"/>
          <w:color w:val="000000"/>
          <w:szCs w:val="21"/>
        </w:rPr>
        <w:t>8.8%</w:t>
      </w:r>
      <w:r w:rsidRPr="00BA3CB3">
        <w:rPr>
          <w:rFonts w:ascii="宋体" w:eastAsia="宋体" w:hAnsi="宋体" w:cs="宋体" w:hint="eastAsia"/>
          <w:color w:val="000000"/>
          <w:szCs w:val="21"/>
        </w:rPr>
        <w:t>。耐低温弱光性表现良好，感枯萎病，耐高温多湿，耐寒性稍差。第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3160</w:t>
      </w:r>
      <w:r w:rsidRPr="00BA3CB3">
        <w:rPr>
          <w:rFonts w:ascii="宋体" w:eastAsia="宋体" w:hAnsi="宋体" w:cs="宋体" w:hint="eastAsia"/>
          <w:color w:val="000000"/>
          <w:szCs w:val="21"/>
        </w:rPr>
        <w:t>千克，比对照黑美人增产</w:t>
      </w:r>
      <w:r w:rsidRPr="00BA3CB3">
        <w:rPr>
          <w:rFonts w:ascii="宋体" w:eastAsia="宋体" w:hAnsi="宋体" w:cs="宋体"/>
          <w:color w:val="000000"/>
          <w:szCs w:val="21"/>
        </w:rPr>
        <w:t>20.9%</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3080</w:t>
      </w:r>
      <w:r w:rsidRPr="00BA3CB3">
        <w:rPr>
          <w:rFonts w:ascii="宋体" w:eastAsia="宋体" w:hAnsi="宋体" w:cs="宋体" w:hint="eastAsia"/>
          <w:color w:val="000000"/>
          <w:szCs w:val="21"/>
        </w:rPr>
        <w:t>千克，比对照黑美人增产</w:t>
      </w:r>
      <w:r w:rsidRPr="00BA3CB3">
        <w:rPr>
          <w:rFonts w:ascii="宋体" w:eastAsia="宋体" w:hAnsi="宋体" w:cs="宋体"/>
          <w:color w:val="000000"/>
          <w:szCs w:val="21"/>
        </w:rPr>
        <w:t>16.9%</w:t>
      </w:r>
      <w:r w:rsidRPr="00BA3CB3">
        <w:rPr>
          <w:rFonts w:ascii="宋体" w:eastAsia="宋体" w:hAnsi="宋体" w:cs="宋体" w:hint="eastAsia"/>
          <w:color w:val="000000"/>
          <w:szCs w:val="21"/>
        </w:rPr>
        <w:t>。</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hint="eastAsia"/>
          <w:color w:val="000000"/>
          <w:szCs w:val="21"/>
        </w:rPr>
        <w:t>适宜保护地及地膜覆盖栽培，株行距</w:t>
      </w:r>
      <w:r w:rsidRPr="00BA3CB3">
        <w:rPr>
          <w:rFonts w:ascii="宋体" w:eastAsia="宋体" w:hAnsi="宋体" w:cs="宋体"/>
          <w:color w:val="000000"/>
          <w:szCs w:val="21"/>
        </w:rPr>
        <w:t>0.4</w:t>
      </w:r>
      <w:r w:rsidRPr="00BA3CB3">
        <w:rPr>
          <w:rFonts w:ascii="宋体" w:eastAsia="宋体" w:hAnsi="宋体" w:cs="宋体" w:hint="eastAsia"/>
          <w:color w:val="000000"/>
          <w:szCs w:val="21"/>
        </w:rPr>
        <w:t>×</w:t>
      </w:r>
      <w:r w:rsidRPr="00BA3CB3">
        <w:rPr>
          <w:rFonts w:ascii="宋体" w:eastAsia="宋体" w:hAnsi="宋体" w:cs="宋体"/>
          <w:color w:val="000000"/>
          <w:szCs w:val="21"/>
        </w:rPr>
        <w:t>2.4</w:t>
      </w:r>
      <w:r w:rsidRPr="00BA3CB3">
        <w:rPr>
          <w:rFonts w:ascii="宋体" w:eastAsia="宋体" w:hAnsi="宋体" w:cs="宋体" w:hint="eastAsia"/>
          <w:color w:val="000000"/>
          <w:szCs w:val="21"/>
        </w:rPr>
        <w:t>米，种植前施足基肥，注意氮、磷、钾配合使用，三蔓整枝，选留主蔓第二或第三雌花座果，果实生长期注意保持水肥供应。</w:t>
      </w:r>
    </w:p>
    <w:p w:rsidR="007662A3" w:rsidRPr="00BC11D2" w:rsidRDefault="007662A3" w:rsidP="007662A3">
      <w:pPr>
        <w:rPr>
          <w:rFonts w:asciiTheme="minorEastAsia" w:hAnsiTheme="minorEastAsia"/>
          <w:szCs w:val="21"/>
        </w:rPr>
      </w:pPr>
      <w:r>
        <w:rPr>
          <w:rFonts w:ascii="宋体" w:eastAsia="宋体" w:hAnsi="宋体" w:cs="宋体" w:hint="eastAsia"/>
          <w:b/>
          <w:bCs/>
          <w:color w:val="000000"/>
          <w:szCs w:val="21"/>
        </w:rPr>
        <w:t xml:space="preserve">    </w:t>
      </w:r>
      <w:r w:rsidR="00BA3CB3" w:rsidRPr="00BA3CB3">
        <w:rPr>
          <w:rFonts w:ascii="宋体" w:eastAsia="宋体" w:hAnsi="宋体" w:cs="宋体" w:hint="eastAsia"/>
          <w:b/>
          <w:bCs/>
          <w:color w:val="000000"/>
          <w:szCs w:val="21"/>
        </w:rPr>
        <w:t>适宜种植区域及季节：</w:t>
      </w:r>
      <w:r w:rsidRPr="00BC11D2">
        <w:rPr>
          <w:rFonts w:asciiTheme="minorEastAsia" w:hAnsiTheme="minorEastAsia" w:hint="eastAsia"/>
          <w:noProof/>
          <w:szCs w:val="21"/>
        </w:rPr>
        <w:t>适宜</w:t>
      </w:r>
      <w:r w:rsidR="00BC11D2">
        <w:rPr>
          <w:rFonts w:asciiTheme="minorEastAsia" w:hAnsiTheme="minorEastAsia" w:hint="eastAsia"/>
          <w:noProof/>
          <w:szCs w:val="21"/>
        </w:rPr>
        <w:t>在</w:t>
      </w:r>
      <w:r w:rsidRPr="00BC11D2">
        <w:rPr>
          <w:rFonts w:asciiTheme="minorEastAsia" w:hAnsiTheme="minorEastAsia" w:hint="eastAsia"/>
          <w:noProof/>
          <w:szCs w:val="21"/>
        </w:rPr>
        <w:t>广西、安徽、四川、湖南、云南、</w:t>
      </w:r>
      <w:r w:rsidRPr="00BC11D2">
        <w:rPr>
          <w:rFonts w:asciiTheme="minorEastAsia" w:hAnsiTheme="minorEastAsia" w:hint="eastAsia"/>
          <w:b/>
          <w:noProof/>
          <w:szCs w:val="21"/>
        </w:rPr>
        <w:t>江西、江苏、湖北</w:t>
      </w:r>
      <w:r w:rsidRPr="00BC11D2">
        <w:rPr>
          <w:rFonts w:asciiTheme="minorEastAsia" w:hAnsiTheme="minorEastAsia" w:hint="eastAsia"/>
          <w:noProof/>
          <w:szCs w:val="21"/>
        </w:rPr>
        <w:t>春季种植。</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应单株留一果，在生长后期应翻瓜使果面受光均匀，保证果面着色均匀。</w:t>
      </w:r>
    </w:p>
    <w:p w:rsidR="00BA3CB3" w:rsidRDefault="00BA3CB3" w:rsidP="00BA3CB3">
      <w:pPr>
        <w:rPr>
          <w:rFonts w:ascii="宋体" w:eastAsia="宋体" w:hAnsi="宋体"/>
          <w:szCs w:val="21"/>
        </w:rPr>
      </w:pPr>
    </w:p>
    <w:p w:rsidR="00BA3CB3" w:rsidRDefault="00BA3CB3" w:rsidP="00BA3CB3">
      <w:pPr>
        <w:rPr>
          <w:rFonts w:ascii="宋体" w:eastAsia="宋体" w:hAnsi="宋体" w:cs="宋体"/>
          <w:b/>
          <w:bCs/>
          <w:color w:val="000000"/>
          <w:szCs w:val="21"/>
        </w:rPr>
      </w:pPr>
      <w:r>
        <w:rPr>
          <w:rFonts w:ascii="宋体" w:eastAsia="宋体" w:hAnsi="宋体" w:cs="宋体" w:hint="eastAsia"/>
          <w:b/>
          <w:bCs/>
          <w:color w:val="000000"/>
          <w:szCs w:val="21"/>
        </w:rPr>
        <w:t>60</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登记编号</w:t>
      </w:r>
      <w:r w:rsidRPr="00BA3CB3">
        <w:rPr>
          <w:rFonts w:ascii="宋体" w:eastAsia="宋体" w:hAnsi="宋体" w:cs="宋体" w:hint="eastAsia"/>
          <w:color w:val="000000"/>
          <w:szCs w:val="21"/>
        </w:rPr>
        <w:t>：</w:t>
      </w:r>
      <w:r w:rsidRPr="00BA3CB3">
        <w:rPr>
          <w:rFonts w:ascii="宋体" w:eastAsia="宋体" w:hAnsi="宋体" w:cs="宋体"/>
          <w:color w:val="000000"/>
          <w:szCs w:val="21"/>
        </w:rPr>
        <w:t>GPD</w:t>
      </w:r>
      <w:r w:rsidRPr="00BA3CB3">
        <w:rPr>
          <w:rFonts w:ascii="宋体" w:eastAsia="宋体" w:hAnsi="宋体" w:cs="宋体" w:hint="eastAsia"/>
          <w:color w:val="000000"/>
          <w:szCs w:val="21"/>
        </w:rPr>
        <w:t>西瓜</w:t>
      </w:r>
      <w:r w:rsidRPr="00BA3CB3">
        <w:rPr>
          <w:rFonts w:ascii="宋体" w:eastAsia="宋体" w:hAnsi="宋体" w:cs="宋体"/>
          <w:color w:val="000000"/>
          <w:szCs w:val="21"/>
        </w:rPr>
        <w:t>(2017)340089</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作物种类：</w:t>
      </w:r>
      <w:r w:rsidRPr="00BA3CB3">
        <w:rPr>
          <w:rFonts w:ascii="宋体" w:eastAsia="宋体" w:hAnsi="宋体" w:cs="宋体" w:hint="eastAsia"/>
          <w:color w:val="000000"/>
          <w:szCs w:val="21"/>
        </w:rPr>
        <w:t>西瓜</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品种名称：</w:t>
      </w:r>
      <w:r w:rsidRPr="00BA3CB3">
        <w:rPr>
          <w:rFonts w:ascii="宋体" w:eastAsia="宋体" w:hAnsi="宋体" w:cs="宋体" w:hint="eastAsia"/>
          <w:color w:val="000000"/>
          <w:szCs w:val="21"/>
        </w:rPr>
        <w:t>金品甜王</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申</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请</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育</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种</w:t>
      </w:r>
      <w:r w:rsidRPr="00BA3CB3">
        <w:rPr>
          <w:rFonts w:ascii="宋体" w:eastAsia="宋体" w:hAnsi="宋体" w:cs="宋体"/>
          <w:b/>
          <w:bCs/>
          <w:color w:val="000000"/>
          <w:szCs w:val="21"/>
        </w:rPr>
        <w:t xml:space="preserve"> </w:t>
      </w:r>
      <w:r w:rsidRPr="00BA3CB3">
        <w:rPr>
          <w:rFonts w:ascii="宋体" w:eastAsia="宋体" w:hAnsi="宋体" w:cs="宋体" w:hint="eastAsia"/>
          <w:b/>
          <w:bCs/>
          <w:color w:val="000000"/>
          <w:szCs w:val="21"/>
        </w:rPr>
        <w:t>者：</w:t>
      </w:r>
      <w:r w:rsidRPr="00BA3CB3">
        <w:rPr>
          <w:rFonts w:ascii="宋体" w:eastAsia="宋体" w:hAnsi="宋体" w:cs="宋体" w:hint="eastAsia"/>
          <w:color w:val="000000"/>
          <w:szCs w:val="21"/>
        </w:rPr>
        <w:t>安徽省安生种子有限责任公司</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品种来源：</w:t>
      </w:r>
      <w:r w:rsidRPr="00BA3CB3">
        <w:rPr>
          <w:rFonts w:ascii="宋体" w:eastAsia="宋体" w:hAnsi="宋体" w:cs="宋体"/>
          <w:color w:val="000000"/>
          <w:szCs w:val="21"/>
        </w:rPr>
        <w:t xml:space="preserve">Rm7h3 </w:t>
      </w:r>
      <w:r w:rsidRPr="00BA3CB3">
        <w:rPr>
          <w:rFonts w:ascii="宋体" w:eastAsia="宋体" w:hAnsi="宋体" w:cs="宋体" w:hint="eastAsia"/>
          <w:color w:val="000000"/>
          <w:szCs w:val="21"/>
        </w:rPr>
        <w:t>×</w:t>
      </w:r>
      <w:r w:rsidRPr="00BA3CB3">
        <w:rPr>
          <w:rFonts w:ascii="宋体" w:eastAsia="宋体" w:hAnsi="宋体" w:cs="宋体"/>
          <w:color w:val="000000"/>
          <w:szCs w:val="21"/>
        </w:rPr>
        <w:t xml:space="preserve"> Fm9903h6</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特征特性：</w:t>
      </w:r>
      <w:r w:rsidRPr="00BA3CB3">
        <w:rPr>
          <w:rFonts w:ascii="宋体" w:eastAsia="宋体" w:hAnsi="宋体" w:cs="宋体" w:hint="eastAsia"/>
          <w:color w:val="000000"/>
          <w:szCs w:val="21"/>
        </w:rPr>
        <w:t>鲜食杂交早熟品种。果实发育期约</w:t>
      </w:r>
      <w:r w:rsidRPr="00BA3CB3">
        <w:rPr>
          <w:rFonts w:ascii="宋体" w:eastAsia="宋体" w:hAnsi="宋体" w:cs="宋体"/>
          <w:color w:val="000000"/>
          <w:szCs w:val="21"/>
        </w:rPr>
        <w:t>25</w:t>
      </w:r>
      <w:r w:rsidRPr="00BA3CB3">
        <w:rPr>
          <w:rFonts w:ascii="宋体" w:eastAsia="宋体" w:hAnsi="宋体" w:cs="宋体" w:hint="eastAsia"/>
          <w:color w:val="000000"/>
          <w:szCs w:val="21"/>
        </w:rPr>
        <w:t>～</w:t>
      </w:r>
      <w:r w:rsidRPr="00BA3CB3">
        <w:rPr>
          <w:rFonts w:ascii="宋体" w:eastAsia="宋体" w:hAnsi="宋体" w:cs="宋体"/>
          <w:color w:val="000000"/>
          <w:szCs w:val="21"/>
        </w:rPr>
        <w:t>29</w:t>
      </w:r>
      <w:r w:rsidRPr="00BA3CB3">
        <w:rPr>
          <w:rFonts w:ascii="宋体" w:eastAsia="宋体" w:hAnsi="宋体" w:cs="宋体" w:hint="eastAsia"/>
          <w:color w:val="000000"/>
          <w:szCs w:val="21"/>
        </w:rPr>
        <w:t>天，全生育期</w:t>
      </w:r>
      <w:r w:rsidRPr="00BA3CB3">
        <w:rPr>
          <w:rFonts w:ascii="宋体" w:eastAsia="宋体" w:hAnsi="宋体" w:cs="宋体"/>
          <w:color w:val="000000"/>
          <w:szCs w:val="21"/>
        </w:rPr>
        <w:t xml:space="preserve"> 89</w:t>
      </w:r>
      <w:r w:rsidRPr="00BA3CB3">
        <w:rPr>
          <w:rFonts w:ascii="宋体" w:eastAsia="宋体" w:hAnsi="宋体" w:cs="宋体" w:hint="eastAsia"/>
          <w:color w:val="000000"/>
          <w:szCs w:val="21"/>
        </w:rPr>
        <w:t>～</w:t>
      </w:r>
      <w:r w:rsidRPr="00BA3CB3">
        <w:rPr>
          <w:rFonts w:ascii="宋体" w:eastAsia="宋体" w:hAnsi="宋体" w:cs="宋体"/>
          <w:color w:val="000000"/>
          <w:szCs w:val="21"/>
        </w:rPr>
        <w:t>94</w:t>
      </w:r>
      <w:r w:rsidRPr="00BA3CB3">
        <w:rPr>
          <w:rFonts w:ascii="宋体" w:eastAsia="宋体" w:hAnsi="宋体" w:cs="宋体" w:hint="eastAsia"/>
          <w:color w:val="000000"/>
          <w:szCs w:val="21"/>
        </w:rPr>
        <w:t>天。平均</w:t>
      </w:r>
      <w:r w:rsidRPr="00BA3CB3">
        <w:rPr>
          <w:rFonts w:ascii="宋体" w:eastAsia="宋体" w:hAnsi="宋体" w:cs="宋体" w:hint="eastAsia"/>
          <w:color w:val="000000"/>
          <w:szCs w:val="21"/>
        </w:rPr>
        <w:lastRenderedPageBreak/>
        <w:t>单果重</w:t>
      </w:r>
      <w:r w:rsidRPr="00BA3CB3">
        <w:rPr>
          <w:rFonts w:ascii="宋体" w:eastAsia="宋体" w:hAnsi="宋体" w:cs="宋体"/>
          <w:color w:val="000000"/>
          <w:szCs w:val="21"/>
        </w:rPr>
        <w:t>5.3</w:t>
      </w:r>
      <w:r w:rsidRPr="00BA3CB3">
        <w:rPr>
          <w:rFonts w:ascii="宋体" w:eastAsia="宋体" w:hAnsi="宋体" w:cs="宋体" w:hint="eastAsia"/>
          <w:color w:val="000000"/>
          <w:szCs w:val="21"/>
        </w:rPr>
        <w:t>千克左右。植株长势强健，第一雌花节位</w:t>
      </w:r>
      <w:r w:rsidRPr="00BA3CB3">
        <w:rPr>
          <w:rFonts w:ascii="宋体" w:eastAsia="宋体" w:hAnsi="宋体" w:cs="宋体"/>
          <w:color w:val="000000"/>
          <w:szCs w:val="21"/>
        </w:rPr>
        <w:t>6</w:t>
      </w:r>
      <w:r w:rsidRPr="00BA3CB3">
        <w:rPr>
          <w:rFonts w:ascii="宋体" w:eastAsia="宋体" w:hAnsi="宋体" w:cs="宋体" w:hint="eastAsia"/>
          <w:color w:val="000000"/>
          <w:szCs w:val="21"/>
        </w:rPr>
        <w:t>节左右，雌花间隔</w:t>
      </w:r>
      <w:r w:rsidRPr="00BA3CB3">
        <w:rPr>
          <w:rFonts w:ascii="宋体" w:eastAsia="宋体" w:hAnsi="宋体" w:cs="宋体"/>
          <w:color w:val="000000"/>
          <w:szCs w:val="21"/>
        </w:rPr>
        <w:t>4</w:t>
      </w:r>
      <w:r w:rsidRPr="00BA3CB3">
        <w:rPr>
          <w:rFonts w:ascii="宋体" w:eastAsia="宋体" w:hAnsi="宋体" w:cs="宋体" w:hint="eastAsia"/>
          <w:color w:val="000000"/>
          <w:szCs w:val="21"/>
        </w:rPr>
        <w:t>～</w:t>
      </w:r>
      <w:r w:rsidRPr="00BA3CB3">
        <w:rPr>
          <w:rFonts w:ascii="宋体" w:eastAsia="宋体" w:hAnsi="宋体" w:cs="宋体"/>
          <w:color w:val="000000"/>
          <w:szCs w:val="21"/>
        </w:rPr>
        <w:t>5</w:t>
      </w:r>
      <w:r w:rsidRPr="00BA3CB3">
        <w:rPr>
          <w:rFonts w:ascii="宋体" w:eastAsia="宋体" w:hAnsi="宋体" w:cs="宋体" w:hint="eastAsia"/>
          <w:color w:val="000000"/>
          <w:szCs w:val="21"/>
        </w:rPr>
        <w:t>节左右。果实短椭圆形，绿果皮上覆条纹，果皮厚度</w:t>
      </w:r>
      <w:r w:rsidRPr="00BA3CB3">
        <w:rPr>
          <w:rFonts w:ascii="宋体" w:eastAsia="宋体" w:hAnsi="宋体" w:cs="宋体"/>
          <w:color w:val="000000"/>
          <w:szCs w:val="21"/>
        </w:rPr>
        <w:t>1.3</w:t>
      </w:r>
      <w:r w:rsidRPr="00BA3CB3">
        <w:rPr>
          <w:rFonts w:ascii="宋体" w:eastAsia="宋体" w:hAnsi="宋体" w:cs="宋体" w:hint="eastAsia"/>
          <w:color w:val="000000"/>
          <w:szCs w:val="21"/>
        </w:rPr>
        <w:t>厘米，果肉深红色，纤维少，中心可溶性固形物</w:t>
      </w:r>
      <w:r w:rsidRPr="00BA3CB3">
        <w:rPr>
          <w:rFonts w:ascii="宋体" w:eastAsia="宋体" w:hAnsi="宋体" w:cs="宋体"/>
          <w:color w:val="000000"/>
          <w:szCs w:val="21"/>
        </w:rPr>
        <w:t>10.9%</w:t>
      </w:r>
      <w:r w:rsidRPr="00BA3CB3">
        <w:rPr>
          <w:rFonts w:ascii="宋体" w:eastAsia="宋体" w:hAnsi="宋体" w:cs="宋体" w:hint="eastAsia"/>
          <w:color w:val="000000"/>
          <w:szCs w:val="21"/>
        </w:rPr>
        <w:t>，边可溶性固形物</w:t>
      </w:r>
      <w:r w:rsidRPr="00BA3CB3">
        <w:rPr>
          <w:rFonts w:ascii="宋体" w:eastAsia="宋体" w:hAnsi="宋体" w:cs="宋体"/>
          <w:color w:val="000000"/>
          <w:szCs w:val="21"/>
        </w:rPr>
        <w:t>8.6%</w:t>
      </w:r>
      <w:r w:rsidRPr="00BA3CB3">
        <w:rPr>
          <w:rFonts w:ascii="宋体" w:eastAsia="宋体" w:hAnsi="宋体" w:cs="宋体" w:hint="eastAsia"/>
          <w:color w:val="000000"/>
          <w:szCs w:val="21"/>
        </w:rPr>
        <w:t>。感枯萎病，不耐弱光，较耐低温。第</w:t>
      </w:r>
      <w:r w:rsidRPr="00BA3CB3">
        <w:rPr>
          <w:rFonts w:ascii="宋体" w:eastAsia="宋体" w:hAnsi="宋体" w:cs="宋体"/>
          <w:color w:val="000000"/>
          <w:szCs w:val="21"/>
        </w:rPr>
        <w:t>1</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2249.4</w:t>
      </w:r>
      <w:r w:rsidRPr="00BA3CB3">
        <w:rPr>
          <w:rFonts w:ascii="宋体" w:eastAsia="宋体" w:hAnsi="宋体" w:cs="宋体" w:hint="eastAsia"/>
          <w:color w:val="000000"/>
          <w:szCs w:val="21"/>
        </w:rPr>
        <w:t>千克，比对照京欣一号增产</w:t>
      </w:r>
      <w:r w:rsidRPr="00BA3CB3">
        <w:rPr>
          <w:rFonts w:ascii="宋体" w:eastAsia="宋体" w:hAnsi="宋体" w:cs="宋体"/>
          <w:color w:val="000000"/>
          <w:szCs w:val="21"/>
        </w:rPr>
        <w:t>3.42%</w:t>
      </w:r>
      <w:r w:rsidRPr="00BA3CB3">
        <w:rPr>
          <w:rFonts w:ascii="宋体" w:eastAsia="宋体" w:hAnsi="宋体" w:cs="宋体" w:hint="eastAsia"/>
          <w:color w:val="000000"/>
          <w:szCs w:val="21"/>
        </w:rPr>
        <w:t>；第</w:t>
      </w:r>
      <w:r w:rsidRPr="00BA3CB3">
        <w:rPr>
          <w:rFonts w:ascii="宋体" w:eastAsia="宋体" w:hAnsi="宋体" w:cs="宋体"/>
          <w:color w:val="000000"/>
          <w:szCs w:val="21"/>
        </w:rPr>
        <w:t>2</w:t>
      </w:r>
      <w:r w:rsidRPr="00BA3CB3">
        <w:rPr>
          <w:rFonts w:ascii="宋体" w:eastAsia="宋体" w:hAnsi="宋体" w:cs="宋体" w:hint="eastAsia"/>
          <w:color w:val="000000"/>
          <w:szCs w:val="21"/>
        </w:rPr>
        <w:t>生长周期亩产</w:t>
      </w:r>
      <w:r w:rsidRPr="00BA3CB3">
        <w:rPr>
          <w:rFonts w:ascii="宋体" w:eastAsia="宋体" w:hAnsi="宋体" w:cs="宋体"/>
          <w:color w:val="000000"/>
          <w:szCs w:val="21"/>
        </w:rPr>
        <w:t>2647</w:t>
      </w:r>
      <w:r w:rsidRPr="00BA3CB3">
        <w:rPr>
          <w:rFonts w:ascii="宋体" w:eastAsia="宋体" w:hAnsi="宋体" w:cs="宋体" w:hint="eastAsia"/>
          <w:color w:val="000000"/>
          <w:szCs w:val="21"/>
        </w:rPr>
        <w:t>千克，比对照京欣一号增产</w:t>
      </w:r>
      <w:r w:rsidRPr="00BA3CB3">
        <w:rPr>
          <w:rFonts w:ascii="宋体" w:eastAsia="宋体" w:hAnsi="宋体" w:cs="宋体"/>
          <w:color w:val="000000"/>
          <w:szCs w:val="21"/>
        </w:rPr>
        <w:t>11.88%</w:t>
      </w:r>
      <w:r w:rsidRPr="00BA3CB3">
        <w:rPr>
          <w:rFonts w:ascii="宋体" w:eastAsia="宋体" w:hAnsi="宋体" w:cs="宋体" w:hint="eastAsia"/>
          <w:color w:val="000000"/>
          <w:szCs w:val="21"/>
        </w:rPr>
        <w:t>。</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栽培技术要点：</w:t>
      </w:r>
      <w:r w:rsidRPr="00BA3CB3">
        <w:rPr>
          <w:rFonts w:ascii="宋体" w:eastAsia="宋体" w:hAnsi="宋体" w:cs="宋体"/>
          <w:color w:val="000000"/>
          <w:szCs w:val="21"/>
        </w:rPr>
        <w:t>1</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选地：一般露地栽培应选择排灌条件良好，保肥、保水的沙质壤土种植。</w:t>
      </w:r>
      <w:r w:rsidRPr="00BA3CB3">
        <w:rPr>
          <w:rFonts w:ascii="宋体" w:eastAsia="宋体" w:hAnsi="宋体" w:cs="宋体"/>
          <w:color w:val="000000"/>
          <w:szCs w:val="21"/>
        </w:rPr>
        <w:t>2</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整地施基肥：基肥以有机肥为主，并配以适当的磷、钾肥。</w:t>
      </w:r>
      <w:r w:rsidRPr="00BA3CB3">
        <w:rPr>
          <w:rFonts w:ascii="宋体" w:eastAsia="宋体" w:hAnsi="宋体" w:cs="宋体"/>
          <w:color w:val="000000"/>
          <w:szCs w:val="21"/>
        </w:rPr>
        <w:t>3</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育苗移栽：营养钵育苗、移栽。</w:t>
      </w:r>
      <w:r w:rsidRPr="00BA3CB3">
        <w:rPr>
          <w:rFonts w:ascii="宋体" w:eastAsia="宋体" w:hAnsi="宋体" w:cs="宋体"/>
          <w:color w:val="000000"/>
          <w:szCs w:val="21"/>
        </w:rPr>
        <w:t>4</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每亩定植</w:t>
      </w:r>
      <w:r w:rsidRPr="00BA3CB3">
        <w:rPr>
          <w:rFonts w:ascii="宋体" w:eastAsia="宋体" w:hAnsi="宋体" w:cs="宋体"/>
          <w:color w:val="000000"/>
          <w:szCs w:val="21"/>
        </w:rPr>
        <w:t>550</w:t>
      </w:r>
      <w:r w:rsidRPr="00BA3CB3">
        <w:rPr>
          <w:rFonts w:ascii="宋体" w:eastAsia="宋体" w:hAnsi="宋体" w:cs="宋体" w:hint="eastAsia"/>
          <w:color w:val="000000"/>
          <w:szCs w:val="21"/>
        </w:rPr>
        <w:t>～</w:t>
      </w:r>
      <w:r w:rsidRPr="00BA3CB3">
        <w:rPr>
          <w:rFonts w:ascii="宋体" w:eastAsia="宋体" w:hAnsi="宋体" w:cs="宋体"/>
          <w:color w:val="000000"/>
          <w:szCs w:val="21"/>
        </w:rPr>
        <w:t>650</w:t>
      </w:r>
      <w:r w:rsidRPr="00BA3CB3">
        <w:rPr>
          <w:rFonts w:ascii="宋体" w:eastAsia="宋体" w:hAnsi="宋体" w:cs="宋体" w:hint="eastAsia"/>
          <w:color w:val="000000"/>
          <w:szCs w:val="21"/>
        </w:rPr>
        <w:t>株，双蔓或三蔓整枝，每株留一个瓜，选留第</w:t>
      </w:r>
      <w:r w:rsidRPr="00BA3CB3">
        <w:rPr>
          <w:rFonts w:ascii="宋体" w:eastAsia="宋体" w:hAnsi="宋体" w:cs="宋体"/>
          <w:color w:val="000000"/>
          <w:szCs w:val="21"/>
        </w:rPr>
        <w:t>2</w:t>
      </w:r>
      <w:r w:rsidRPr="00BA3CB3">
        <w:rPr>
          <w:rFonts w:ascii="宋体" w:eastAsia="宋体" w:hAnsi="宋体" w:cs="宋体" w:hint="eastAsia"/>
          <w:color w:val="000000"/>
          <w:szCs w:val="21"/>
        </w:rPr>
        <w:t>或第</w:t>
      </w:r>
      <w:r w:rsidRPr="00BA3CB3">
        <w:rPr>
          <w:rFonts w:ascii="宋体" w:eastAsia="宋体" w:hAnsi="宋体" w:cs="宋体"/>
          <w:color w:val="000000"/>
          <w:szCs w:val="21"/>
        </w:rPr>
        <w:t>3</w:t>
      </w:r>
      <w:r w:rsidRPr="00BA3CB3">
        <w:rPr>
          <w:rFonts w:ascii="宋体" w:eastAsia="宋体" w:hAnsi="宋体" w:cs="宋体" w:hint="eastAsia"/>
          <w:color w:val="000000"/>
          <w:szCs w:val="21"/>
        </w:rPr>
        <w:t>雌花座瓜。</w:t>
      </w:r>
      <w:r w:rsidRPr="00BA3CB3">
        <w:rPr>
          <w:rFonts w:ascii="宋体" w:eastAsia="宋体" w:hAnsi="宋体" w:cs="宋体"/>
          <w:color w:val="000000"/>
          <w:szCs w:val="21"/>
        </w:rPr>
        <w:t>5</w:t>
      </w:r>
      <w:r w:rsidR="00BC11D2">
        <w:rPr>
          <w:rFonts w:ascii="宋体" w:eastAsia="宋体" w:hAnsi="宋体" w:cs="宋体" w:hint="eastAsia"/>
          <w:color w:val="000000"/>
          <w:szCs w:val="21"/>
        </w:rPr>
        <w:t>.</w:t>
      </w:r>
      <w:r w:rsidRPr="00BA3CB3">
        <w:rPr>
          <w:rFonts w:ascii="宋体" w:eastAsia="宋体" w:hAnsi="宋体" w:cs="宋体" w:hint="eastAsia"/>
          <w:color w:val="000000"/>
          <w:szCs w:val="21"/>
        </w:rPr>
        <w:t>膨果期注意追肥，在采收前</w:t>
      </w:r>
      <w:r w:rsidRPr="00BA3CB3">
        <w:rPr>
          <w:rFonts w:ascii="宋体" w:eastAsia="宋体" w:hAnsi="宋体" w:cs="宋体"/>
          <w:color w:val="000000"/>
          <w:szCs w:val="21"/>
        </w:rPr>
        <w:t>7</w:t>
      </w:r>
      <w:r w:rsidRPr="00BA3CB3">
        <w:rPr>
          <w:rFonts w:ascii="宋体" w:eastAsia="宋体" w:hAnsi="宋体" w:cs="宋体" w:hint="eastAsia"/>
          <w:color w:val="000000"/>
          <w:szCs w:val="21"/>
        </w:rPr>
        <w:t>～</w:t>
      </w:r>
      <w:r w:rsidRPr="00BA3CB3">
        <w:rPr>
          <w:rFonts w:ascii="宋体" w:eastAsia="宋体" w:hAnsi="宋体" w:cs="宋体"/>
          <w:color w:val="000000"/>
          <w:szCs w:val="21"/>
        </w:rPr>
        <w:t>10</w:t>
      </w:r>
      <w:r w:rsidRPr="00BA3CB3">
        <w:rPr>
          <w:rFonts w:ascii="宋体" w:eastAsia="宋体" w:hAnsi="宋体" w:cs="宋体" w:hint="eastAsia"/>
          <w:color w:val="000000"/>
          <w:szCs w:val="21"/>
        </w:rPr>
        <w:t>天不宜浇水。</w:t>
      </w:r>
    </w:p>
    <w:p w:rsidR="00BA3CB3" w:rsidRPr="00B15C0D" w:rsidRDefault="00B15C0D" w:rsidP="00B15C0D">
      <w:pPr>
        <w:rPr>
          <w:rFonts w:asciiTheme="minorEastAsia" w:hAnsiTheme="minorEastAsia"/>
          <w:b/>
          <w:szCs w:val="21"/>
        </w:rPr>
      </w:pPr>
      <w:r>
        <w:rPr>
          <w:rFonts w:ascii="宋体" w:eastAsia="宋体" w:hAnsi="宋体" w:cs="宋体" w:hint="eastAsia"/>
          <w:b/>
          <w:bCs/>
          <w:color w:val="000000"/>
          <w:szCs w:val="21"/>
        </w:rPr>
        <w:t xml:space="preserve">    </w:t>
      </w:r>
      <w:r w:rsidR="00BA3CB3" w:rsidRPr="00BA3CB3">
        <w:rPr>
          <w:rFonts w:ascii="宋体" w:eastAsia="宋体" w:hAnsi="宋体" w:cs="宋体" w:hint="eastAsia"/>
          <w:b/>
          <w:bCs/>
          <w:color w:val="000000"/>
          <w:szCs w:val="21"/>
        </w:rPr>
        <w:t>适宜种植区域及季节：</w:t>
      </w:r>
      <w:r w:rsidR="007662A3" w:rsidRPr="00BC11D2">
        <w:rPr>
          <w:rFonts w:ascii="宋体" w:eastAsia="宋体" w:hAnsi="宋体" w:cs="宋体" w:hint="eastAsia"/>
          <w:color w:val="000000"/>
          <w:szCs w:val="21"/>
        </w:rPr>
        <w:t xml:space="preserve"> </w:t>
      </w:r>
      <w:r w:rsidRPr="00BC11D2">
        <w:rPr>
          <w:rFonts w:asciiTheme="minorEastAsia" w:hAnsiTheme="minorEastAsia" w:hint="eastAsia"/>
          <w:noProof/>
          <w:szCs w:val="21"/>
        </w:rPr>
        <w:t>适宜</w:t>
      </w:r>
      <w:r w:rsidR="00BC11D2" w:rsidRPr="00BC11D2">
        <w:rPr>
          <w:rFonts w:asciiTheme="minorEastAsia" w:hAnsiTheme="minorEastAsia" w:hint="eastAsia"/>
          <w:noProof/>
          <w:szCs w:val="21"/>
        </w:rPr>
        <w:t>在</w:t>
      </w:r>
      <w:r w:rsidRPr="00BC11D2">
        <w:rPr>
          <w:rFonts w:asciiTheme="minorEastAsia" w:hAnsiTheme="minorEastAsia" w:hint="eastAsia"/>
          <w:noProof/>
          <w:szCs w:val="21"/>
        </w:rPr>
        <w:t>广西、山东、陕西、安徽、河南、湖南、云南、</w:t>
      </w:r>
      <w:r w:rsidRPr="00BC11D2">
        <w:rPr>
          <w:rFonts w:asciiTheme="minorEastAsia" w:hAnsiTheme="minorEastAsia" w:hint="eastAsia"/>
          <w:b/>
          <w:noProof/>
          <w:szCs w:val="21"/>
        </w:rPr>
        <w:t>河北、甘肃、湖北、山西、江西、四川、江苏、辽宁、内蒙古</w:t>
      </w:r>
      <w:r w:rsidRPr="00BC11D2">
        <w:rPr>
          <w:rFonts w:asciiTheme="minorEastAsia" w:hAnsiTheme="minorEastAsia" w:hint="eastAsia"/>
          <w:noProof/>
          <w:szCs w:val="21"/>
        </w:rPr>
        <w:t>春、秋两季种植。</w:t>
      </w:r>
    </w:p>
    <w:p w:rsidR="00BA3CB3" w:rsidRPr="00BA3CB3" w:rsidRDefault="00BA3CB3" w:rsidP="00BA3CB3">
      <w:pPr>
        <w:ind w:firstLineChars="200" w:firstLine="422"/>
        <w:rPr>
          <w:rFonts w:ascii="宋体" w:eastAsia="宋体" w:hAnsi="宋体"/>
          <w:szCs w:val="21"/>
        </w:rPr>
      </w:pPr>
      <w:r w:rsidRPr="00BA3CB3">
        <w:rPr>
          <w:rFonts w:ascii="宋体" w:eastAsia="宋体" w:hAnsi="宋体" w:cs="宋体" w:hint="eastAsia"/>
          <w:b/>
          <w:bCs/>
          <w:color w:val="000000"/>
          <w:szCs w:val="21"/>
        </w:rPr>
        <w:t>注意事项：</w:t>
      </w:r>
      <w:r w:rsidRPr="00BA3CB3">
        <w:rPr>
          <w:rFonts w:ascii="宋体" w:eastAsia="宋体" w:hAnsi="宋体" w:cs="宋体" w:hint="eastAsia"/>
          <w:color w:val="000000"/>
          <w:szCs w:val="21"/>
        </w:rPr>
        <w:t>不抗枯萎病，栽培时应避免重茬或选择嫁接栽培，以免影响西瓜产量。</w:t>
      </w:r>
    </w:p>
    <w:p w:rsidR="00BA3CB3" w:rsidRPr="00BA3CB3" w:rsidRDefault="00BA3CB3" w:rsidP="00BA3CB3">
      <w:pPr>
        <w:ind w:firstLineChars="200" w:firstLine="420"/>
        <w:rPr>
          <w:rFonts w:ascii="宋体" w:eastAsia="宋体" w:hAnsi="宋体"/>
          <w:szCs w:val="21"/>
        </w:rPr>
      </w:pPr>
    </w:p>
    <w:p w:rsidR="00BA3CB3" w:rsidRPr="00BA3CB3" w:rsidRDefault="00BA3CB3" w:rsidP="00BA3CB3">
      <w:pPr>
        <w:rPr>
          <w:rFonts w:ascii="宋体" w:eastAsia="宋体" w:hAnsi="宋体" w:cs="Times New Roman"/>
          <w:szCs w:val="21"/>
        </w:rPr>
      </w:pPr>
      <w:r>
        <w:rPr>
          <w:rFonts w:ascii="宋体" w:eastAsia="宋体" w:hAnsi="宋体" w:cs="宋体" w:hint="eastAsia"/>
          <w:b/>
          <w:szCs w:val="21"/>
        </w:rPr>
        <w:t>61</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szCs w:val="21"/>
          <w:shd w:val="clear" w:color="auto" w:fill="FFFFFF"/>
        </w:rPr>
        <w:t>GPD西瓜(2018)340129</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农掌门一号</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TK-04×Fm9903h20</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品种。中熟，果实发育期35天左右，全生育期110天左右。植株生长稳健，主蔓第一雌花着生于第9节，雌花平均间隔4～6节。果实短椭圆形，深绿色果皮上覆墨绿色锐齿花条纹，果皮坚硬，皮厚约1.2厘米。果肉红色，纤维少，瓤质较紧密，中心可溶性固形物12.5%左右，边部可溶性固形物9.5%。感枯萎病，耐低温弱光性良好。第</w:t>
      </w:r>
      <w:r w:rsidR="00BC11D2">
        <w:rPr>
          <w:rFonts w:ascii="宋体" w:eastAsia="宋体" w:hAnsi="宋体" w:cs="宋体" w:hint="eastAsia"/>
          <w:szCs w:val="21"/>
        </w:rPr>
        <w:t>1</w:t>
      </w:r>
      <w:r w:rsidRPr="00BA3CB3">
        <w:rPr>
          <w:rFonts w:ascii="宋体" w:eastAsia="宋体" w:hAnsi="宋体" w:cs="宋体" w:hint="eastAsia"/>
          <w:szCs w:val="21"/>
        </w:rPr>
        <w:t>生长周期亩产4140千克，比对照金品甜王增产15%；第</w:t>
      </w:r>
      <w:r w:rsidR="00BC11D2">
        <w:rPr>
          <w:rFonts w:ascii="宋体" w:eastAsia="宋体" w:hAnsi="宋体" w:cs="宋体" w:hint="eastAsia"/>
          <w:szCs w:val="21"/>
        </w:rPr>
        <w:t>2</w:t>
      </w:r>
      <w:r w:rsidRPr="00BA3CB3">
        <w:rPr>
          <w:rFonts w:ascii="宋体" w:eastAsia="宋体" w:hAnsi="宋体" w:cs="宋体" w:hint="eastAsia"/>
          <w:szCs w:val="21"/>
        </w:rPr>
        <w:t>生长周期亩产4260千克，比对照金品甜王增产14.5%。</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春季栽培时间：大棚保护地栽培1月至2月；小拱棚保护地栽培3月；露地栽培4月至5月。2.栽培密度：每亩500～600株，重施基肥，每亩施有机肥2000～3000千克，氮、磷、钾配合，科学施肥。3.二蔓或三蔓整枝，主蔓第二或第三雌花坐果，重施膨瓜肥。</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适宜种植区域及季节：</w:t>
      </w:r>
      <w:r w:rsidR="00B15C0D" w:rsidRPr="00BC11D2">
        <w:rPr>
          <w:rFonts w:asciiTheme="minorEastAsia" w:hAnsiTheme="minorEastAsia" w:hint="eastAsia"/>
          <w:noProof/>
          <w:szCs w:val="21"/>
        </w:rPr>
        <w:t>适宜</w:t>
      </w:r>
      <w:r w:rsidR="00BC11D2" w:rsidRPr="00BC11D2">
        <w:rPr>
          <w:rFonts w:asciiTheme="minorEastAsia" w:hAnsiTheme="minorEastAsia" w:hint="eastAsia"/>
          <w:noProof/>
          <w:szCs w:val="21"/>
        </w:rPr>
        <w:t>在</w:t>
      </w:r>
      <w:r w:rsidR="00B15C0D" w:rsidRPr="00BC11D2">
        <w:rPr>
          <w:rFonts w:asciiTheme="minorEastAsia" w:hAnsiTheme="minorEastAsia" w:hint="eastAsia"/>
          <w:noProof/>
          <w:szCs w:val="21"/>
        </w:rPr>
        <w:t>陕西、山东、安徽、云南、河北、</w:t>
      </w:r>
      <w:r w:rsidR="00B15C0D" w:rsidRPr="00BC11D2">
        <w:rPr>
          <w:rFonts w:asciiTheme="minorEastAsia" w:hAnsiTheme="minorEastAsia" w:hint="eastAsia"/>
          <w:b/>
          <w:noProof/>
          <w:szCs w:val="21"/>
        </w:rPr>
        <w:t>甘肃、四川、江苏、辽宁、河南、内蒙古</w:t>
      </w:r>
      <w:r w:rsidR="00B15C0D" w:rsidRPr="00BC11D2">
        <w:rPr>
          <w:rFonts w:asciiTheme="minorEastAsia" w:hAnsiTheme="minorEastAsia" w:hint="eastAsia"/>
          <w:noProof/>
          <w:szCs w:val="21"/>
        </w:rPr>
        <w:t>春、秋两季种植。</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1.果实成熟期应控制水分，采收前一星期不宜浇水。2.本品种忌重茬，如重茬地栽培，应选择适宜砧木嫁接栽培。</w:t>
      </w:r>
    </w:p>
    <w:p w:rsidR="00BA3CB3" w:rsidRPr="00BA3CB3" w:rsidRDefault="00BA3CB3" w:rsidP="00BA3CB3">
      <w:pPr>
        <w:rPr>
          <w:rFonts w:ascii="宋体" w:eastAsia="宋体" w:hAnsi="宋体" w:cs="Times New Roman"/>
          <w:szCs w:val="21"/>
        </w:rPr>
      </w:pPr>
    </w:p>
    <w:p w:rsidR="00BA3CB3" w:rsidRPr="00BA3CB3" w:rsidRDefault="00BA3CB3" w:rsidP="00BA3CB3">
      <w:pPr>
        <w:rPr>
          <w:rFonts w:ascii="宋体" w:eastAsia="宋体" w:hAnsi="宋体" w:cs="Times New Roman"/>
          <w:szCs w:val="21"/>
        </w:rPr>
      </w:pPr>
      <w:r>
        <w:rPr>
          <w:rFonts w:ascii="宋体" w:eastAsia="宋体" w:hAnsi="宋体" w:cs="宋体" w:hint="eastAsia"/>
          <w:b/>
          <w:szCs w:val="21"/>
        </w:rPr>
        <w:t>62</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szCs w:val="21"/>
          <w:shd w:val="clear" w:color="auto" w:fill="FFFFFF"/>
        </w:rPr>
        <w:t>GPD西瓜(2018)340130</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金彩5号</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RmCT-03×Fmcnc-37</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品种。中熟，果实发育期33天左右，全生育期104天左右。植株生长势稳健，主蔓第一雌花节位第13节，雌花平均间隔4～5节。果实椭圆形，绿色底上覆深绿色锐齿条带。果皮硬，皮厚约1.27厘米。瓤色桃红，爽口多汁，单瓜重6～8千克，</w:t>
      </w:r>
      <w:r w:rsidRPr="00BA3CB3">
        <w:rPr>
          <w:rFonts w:ascii="宋体" w:eastAsia="宋体" w:hAnsi="宋体" w:cs="宋体" w:hint="eastAsia"/>
          <w:szCs w:val="21"/>
        </w:rPr>
        <w:lastRenderedPageBreak/>
        <w:t>大果可达10千克以上。可溶性固形物12%左右，边部可溶性固形物9.8%，中抗枯萎病，不耐低温弱光，较耐高强光。第一生长周期亩产4000千克，比对照西农八号减产3.25%；第二生长周期亩产4062千克，比对照西农八号增产1.03%。</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1.播种时间：3月初至5月底，每亩定植500株左右</w:t>
      </w:r>
      <w:r w:rsidR="00BC11D2">
        <w:rPr>
          <w:rFonts w:ascii="宋体" w:eastAsia="宋体" w:hAnsi="宋体" w:cs="宋体" w:hint="eastAsia"/>
          <w:szCs w:val="21"/>
        </w:rPr>
        <w:t>。</w:t>
      </w:r>
      <w:r w:rsidRPr="00BA3CB3">
        <w:rPr>
          <w:rFonts w:ascii="宋体" w:eastAsia="宋体" w:hAnsi="宋体" w:cs="宋体" w:hint="eastAsia"/>
          <w:szCs w:val="21"/>
        </w:rPr>
        <w:t>2.基肥注意氮、磷、钾配合施用。3.三蔓整枝，第二或第三雌花坐果，每株只留一果，遇到连续阴雨、寡照需人工授粉。</w:t>
      </w:r>
    </w:p>
    <w:p w:rsidR="00B15C0D" w:rsidRPr="00BC11D2" w:rsidRDefault="00BA3CB3" w:rsidP="00B15C0D">
      <w:pPr>
        <w:rPr>
          <w:rFonts w:asciiTheme="minorEastAsia" w:hAnsiTheme="minorEastAsia"/>
          <w:szCs w:val="21"/>
        </w:rPr>
      </w:pPr>
      <w:r w:rsidRPr="00BA3CB3">
        <w:rPr>
          <w:rFonts w:ascii="宋体" w:eastAsia="宋体" w:hAnsi="宋体" w:cs="宋体" w:hint="eastAsia"/>
          <w:b/>
          <w:szCs w:val="21"/>
        </w:rPr>
        <w:t>  适宜种植区域及季节：</w:t>
      </w:r>
      <w:r w:rsidR="00B15C0D" w:rsidRPr="00BC11D2">
        <w:rPr>
          <w:rFonts w:asciiTheme="minorEastAsia" w:hAnsiTheme="minorEastAsia" w:hint="eastAsia"/>
          <w:noProof/>
          <w:szCs w:val="21"/>
        </w:rPr>
        <w:t>适宜在陕西、甘肃、安徽、</w:t>
      </w:r>
      <w:r w:rsidR="00B15C0D" w:rsidRPr="00BC11D2">
        <w:rPr>
          <w:rFonts w:asciiTheme="minorEastAsia" w:hAnsiTheme="minorEastAsia" w:hint="eastAsia"/>
          <w:b/>
          <w:noProof/>
          <w:szCs w:val="21"/>
        </w:rPr>
        <w:t>四川、湖北、山西、江西、江苏、辽宁、山东、河南、宁夏、内蒙古</w:t>
      </w:r>
      <w:r w:rsidR="00B15C0D" w:rsidRPr="00BC11D2">
        <w:rPr>
          <w:rFonts w:asciiTheme="minorEastAsia" w:hAnsiTheme="minorEastAsia" w:hint="eastAsia"/>
          <w:noProof/>
          <w:szCs w:val="21"/>
        </w:rPr>
        <w:t>春季种植。</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1.开花授粉期遇低温阴雨，不易坐果，应人工授粉提高坐果率。2.在低温、干旱、肥水不足等不利条件下，易出现厚皮空心畸形果现象，应通过加温将最低温度保持在18℃以上，并在各生长期内及时施肥、灌溉。</w:t>
      </w:r>
    </w:p>
    <w:p w:rsidR="00BA3CB3" w:rsidRPr="00BA3CB3" w:rsidRDefault="00BA3CB3" w:rsidP="00BA3CB3">
      <w:pPr>
        <w:rPr>
          <w:rFonts w:ascii="宋体" w:eastAsia="宋体" w:hAnsi="宋体" w:cs="Times New Roman"/>
          <w:szCs w:val="21"/>
        </w:rPr>
      </w:pPr>
    </w:p>
    <w:p w:rsidR="00BA3CB3" w:rsidRPr="00BA3CB3" w:rsidRDefault="00BA3CB3" w:rsidP="00BA3CB3">
      <w:pPr>
        <w:rPr>
          <w:rFonts w:ascii="宋体" w:eastAsia="宋体" w:hAnsi="宋体" w:cs="Times New Roman"/>
          <w:szCs w:val="21"/>
        </w:rPr>
      </w:pPr>
      <w:r>
        <w:rPr>
          <w:rFonts w:ascii="宋体" w:eastAsia="宋体" w:hAnsi="宋体" w:cs="宋体" w:hint="eastAsia"/>
          <w:b/>
          <w:szCs w:val="21"/>
        </w:rPr>
        <w:t>63</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hint="eastAsia"/>
          <w:szCs w:val="21"/>
          <w:shd w:val="clear" w:color="auto" w:fill="FFFFFF"/>
        </w:rPr>
        <w:t>GPD西瓜(2018)340131</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金彩6号</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mc-31×L-40</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品种。中熟，果实发育期30天左右，全生育期100天左右。植株生长势稳健，主蔓第一雌花节位第11节，雌花平均间隔4～5节。果实椭圆形，绿色底上覆深绿色锐齿条纹。果皮厚约1.3厘米，硬度高。果肉红色，肉质甜脆、细嫩紧致，爽口多汁，平均单瓜重8.5千克左右。中心可溶性固形物12.5%左右，边部可溶性固形物10%，抗枯萎病，不耐低温弱光。第一生长周期亩产4470千克，比对照西农八号增产7.6%；第二生长周期亩产4360千克，比对照西农八号增产7.8%。</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1.适宜沙性土壤、露地栽培，底肥需充足，多施钾肥和有机肥。2.亩植500株左右，三蔓整枝，每株留一个果，根据长势选择第二或第三雌花留果。</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适宜种植区域及季节：</w:t>
      </w:r>
      <w:r w:rsidR="00B15C0D" w:rsidRPr="00BC11D2">
        <w:rPr>
          <w:rFonts w:asciiTheme="minorEastAsia" w:hAnsiTheme="minorEastAsia" w:hint="eastAsia"/>
          <w:noProof/>
          <w:szCs w:val="21"/>
        </w:rPr>
        <w:t>适宜在陕西、甘肃、</w:t>
      </w:r>
      <w:r w:rsidR="00B15C0D" w:rsidRPr="00A20A57">
        <w:rPr>
          <w:rFonts w:asciiTheme="minorEastAsia" w:hAnsiTheme="minorEastAsia" w:hint="eastAsia"/>
          <w:b/>
          <w:noProof/>
          <w:szCs w:val="21"/>
        </w:rPr>
        <w:t>四川、江苏、山东、河南、宁夏、内蒙古</w:t>
      </w:r>
      <w:r w:rsidR="00B15C0D" w:rsidRPr="00CA11E9">
        <w:rPr>
          <w:rFonts w:asciiTheme="minorEastAsia" w:hAnsiTheme="minorEastAsia" w:hint="eastAsia"/>
          <w:noProof/>
          <w:szCs w:val="21"/>
        </w:rPr>
        <w:t>春季种植</w:t>
      </w:r>
      <w:r w:rsidR="00BC11D2" w:rsidRPr="00CA11E9">
        <w:rPr>
          <w:rFonts w:asciiTheme="minorEastAsia" w:hAnsiTheme="minorEastAsia" w:hint="eastAsia"/>
          <w:noProof/>
          <w:szCs w:val="21"/>
        </w:rPr>
        <w:t>。</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坐果前期控制肥料，防止生长过旺；膨果期及时追肥，开花到成熟约33天，可酌情适当早收。</w:t>
      </w:r>
    </w:p>
    <w:p w:rsidR="00BA3CB3" w:rsidRPr="00BA3CB3" w:rsidRDefault="00BA3CB3" w:rsidP="00BA3CB3">
      <w:pPr>
        <w:rPr>
          <w:rFonts w:ascii="宋体" w:eastAsia="宋体" w:hAnsi="宋体" w:cs="Times New Roman"/>
          <w:szCs w:val="21"/>
        </w:rPr>
      </w:pPr>
    </w:p>
    <w:p w:rsidR="00BA3CB3" w:rsidRPr="00BA3CB3" w:rsidRDefault="00BA3CB3" w:rsidP="00BA3CB3">
      <w:pPr>
        <w:rPr>
          <w:rFonts w:ascii="宋体" w:eastAsia="宋体" w:hAnsi="宋体" w:cs="Times New Roman"/>
          <w:szCs w:val="21"/>
        </w:rPr>
      </w:pPr>
      <w:r>
        <w:rPr>
          <w:rFonts w:ascii="宋体" w:eastAsia="宋体" w:hAnsi="宋体" w:cs="宋体" w:hint="eastAsia"/>
          <w:b/>
          <w:szCs w:val="21"/>
        </w:rPr>
        <w:t>64</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GPD西瓜(2018)340278</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盈丽美</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XT67-H-30×W50-7</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种。早熟，果实发育期32天左右，全生育期94天左右。平均单果重量5.3千克左右。植株生长势稳健，主蔓第一雌花节位7节左右，雌花平均间隔5节。果实近圆形，绿果皮上覆墨绿色锐齿条纹，果皮厚1.1厘米，覆有蜡粉，果皮硬。果肉桃红，肉质细嫩，口感酥脆，中心可溶性固形物12.1%，边部可溶性固形物9.8%。感枯萎病，耐低温弱光性良好。第1生长周期亩产2910千克，比对照早佳8424增产6.7%；第2生长周期</w:t>
      </w:r>
      <w:r w:rsidRPr="00BA3CB3">
        <w:rPr>
          <w:rFonts w:ascii="宋体" w:eastAsia="宋体" w:hAnsi="宋体" w:cs="宋体" w:hint="eastAsia"/>
          <w:szCs w:val="21"/>
        </w:rPr>
        <w:lastRenderedPageBreak/>
        <w:t>亩产2880千克，比对照早佳8424增产5.2%。</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适合大棚、小拱棚保护栽培。1.大棚栽培：每亩种植500株左右，正常坐果节位16节，需人口授粉。育苗及坐果期低温易产生厚皮空心瓜。小拱棚栽培：每亩种植600株左右，正常坐果节位12节，育苗坐果期温度白天和夜间应有较大温差以利于坐果。 2.本品种采用浙江台州模式全程覆盖保护根系长季节栽培，可采收3～5次左右。3.选择耕层深厚、疏松、排灌良好、保肥、保水的沙质土壤，浸种催芽，育苗后移栽。4.根据当地气候条件及栽培习惯，选择合适播种时间。5.种植前施足基肥，基肥以有机肥为主，氮、磷、钾配合，科学施肥。6.全生育期注意防治病虫害，膨果期注意追肥，采收前一星期不宜浇水。</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适宜种植区域及季节：</w:t>
      </w:r>
      <w:r w:rsidR="00B15C0D" w:rsidRPr="00D17825">
        <w:rPr>
          <w:rFonts w:asciiTheme="minorEastAsia" w:hAnsiTheme="minorEastAsia" w:hint="eastAsia"/>
          <w:noProof/>
          <w:szCs w:val="21"/>
        </w:rPr>
        <w:t>适宜在</w:t>
      </w:r>
      <w:r w:rsidR="00B15C0D" w:rsidRPr="007B6DCB">
        <w:rPr>
          <w:rFonts w:asciiTheme="minorEastAsia" w:hAnsiTheme="minorEastAsia" w:hint="eastAsia"/>
          <w:noProof/>
          <w:szCs w:val="21"/>
        </w:rPr>
        <w:t>安徽、四川、陕西、山东、河南、湖南、云南、</w:t>
      </w:r>
      <w:r w:rsidR="00B15C0D" w:rsidRPr="00A20A57">
        <w:rPr>
          <w:rFonts w:asciiTheme="minorEastAsia" w:hAnsiTheme="minorEastAsia" w:hint="eastAsia"/>
          <w:b/>
          <w:noProof/>
          <w:szCs w:val="21"/>
        </w:rPr>
        <w:t>浙江、湖北、江西、山西、江苏、甘肃</w:t>
      </w:r>
      <w:r w:rsidR="00B15C0D" w:rsidRPr="00CA11E9">
        <w:rPr>
          <w:rFonts w:asciiTheme="minorEastAsia" w:hAnsiTheme="minorEastAsia" w:hint="eastAsia"/>
          <w:noProof/>
          <w:szCs w:val="21"/>
        </w:rPr>
        <w:t>春季保护地种植。</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1.注意病虫害防治，采瓜前一周停止灌水，重茬地种植需嫁接栽培。2.在低温条件下，易出现厚皮现象，应通过加温将最低温度保持在18℃以上，并在各生长期内及时施肥、灌溉。</w:t>
      </w:r>
    </w:p>
    <w:p w:rsidR="00BA3CB3" w:rsidRPr="00BA3CB3" w:rsidRDefault="00BA3CB3" w:rsidP="00BA3CB3">
      <w:pPr>
        <w:rPr>
          <w:rFonts w:ascii="宋体" w:eastAsia="宋体" w:hAnsi="宋体" w:cs="Times New Roman"/>
          <w:szCs w:val="21"/>
        </w:rPr>
      </w:pPr>
    </w:p>
    <w:p w:rsidR="00BA3CB3" w:rsidRPr="00BA3CB3" w:rsidRDefault="00BA3CB3" w:rsidP="00BA3CB3">
      <w:pPr>
        <w:rPr>
          <w:rFonts w:ascii="宋体" w:eastAsia="宋体" w:hAnsi="宋体" w:cs="Times New Roman"/>
          <w:szCs w:val="21"/>
        </w:rPr>
      </w:pPr>
      <w:r>
        <w:rPr>
          <w:rFonts w:ascii="宋体" w:eastAsia="宋体" w:hAnsi="宋体" w:cs="宋体" w:hint="eastAsia"/>
          <w:b/>
          <w:szCs w:val="21"/>
        </w:rPr>
        <w:t>65</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GPD西瓜(2018)340279</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康庄</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HDW-16×Fm990HF8-1</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鲜食型杂交种。早熟，果实发育期32天左右，全生育期102天左右。植株生长势强健，主蔓第一雌花节位7节，雌花间隔4～5节。果实短椭圆形，果皮绿色覆墨绿锐齿细条纹，果皮硬度</w:t>
      </w:r>
      <w:r w:rsidR="007B6DCB">
        <w:rPr>
          <w:rFonts w:ascii="宋体" w:eastAsia="宋体" w:hAnsi="宋体" w:cs="宋体" w:hint="eastAsia"/>
          <w:szCs w:val="21"/>
        </w:rPr>
        <w:t>高</w:t>
      </w:r>
      <w:r w:rsidRPr="00BA3CB3">
        <w:rPr>
          <w:rFonts w:ascii="宋体" w:eastAsia="宋体" w:hAnsi="宋体" w:cs="宋体" w:hint="eastAsia"/>
          <w:szCs w:val="21"/>
        </w:rPr>
        <w:t>，皮厚 1.1厘米。果肉红色，口感脆甜，平均单果质量7千克左右。中心可溶性固形物含量11.2%，边可溶性固形物含量8.9%。感枯萎病，耐低温坐果能力良好，耐弱光性一般，较耐高温。第1生长周期亩产4100千克，比对照金品甜王增产10.5%；第2生长周期亩产3980千克，比对照金品甜王增产9.4%。</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适合春季大棚、小拱棚保护栽培、适合秋延保护地栽培。2.根据当地气候条件及栽培习惯，选择合适播种时间。3.种植前施足基肥，基肥以有机肥为主，氮、磷、钾配合，科学施肥。4.忌重茬，如重茬地栽培，应选择适宜砧木嫁接栽培。5.每亩定植550株左右，植距0.5</w:t>
      </w:r>
      <w:r w:rsidR="007B6DCB">
        <w:rPr>
          <w:rFonts w:ascii="宋体" w:eastAsia="宋体" w:hAnsi="宋体" w:cs="宋体" w:hint="eastAsia"/>
          <w:szCs w:val="21"/>
        </w:rPr>
        <w:t>米</w:t>
      </w:r>
      <w:r w:rsidRPr="00BA3CB3">
        <w:rPr>
          <w:rFonts w:ascii="宋体" w:eastAsia="宋体" w:hAnsi="宋体" w:cs="宋体" w:hint="eastAsia"/>
          <w:szCs w:val="21"/>
        </w:rPr>
        <w:t>×2.5米，育苗移栽，每株留1果，选择第2或第3雌花坐果，双蔓或三蔓整枝。6.全生育期注意防治病虫害，膨果期注意追肥，采收前一星期不宜浇水。</w:t>
      </w:r>
    </w:p>
    <w:p w:rsidR="00B15C0D" w:rsidRPr="00CA11E9" w:rsidRDefault="00BA3CB3" w:rsidP="00B15C0D">
      <w:pPr>
        <w:rPr>
          <w:rFonts w:asciiTheme="minorEastAsia" w:hAnsiTheme="minorEastAsia"/>
          <w:szCs w:val="21"/>
        </w:rPr>
      </w:pPr>
      <w:r w:rsidRPr="00BA3CB3">
        <w:rPr>
          <w:rFonts w:ascii="宋体" w:eastAsia="宋体" w:hAnsi="宋体" w:cs="宋体" w:hint="eastAsia"/>
          <w:b/>
          <w:szCs w:val="21"/>
        </w:rPr>
        <w:t>  适宜种植区域及季节：</w:t>
      </w:r>
      <w:r w:rsidR="00B15C0D" w:rsidRPr="00D17825">
        <w:rPr>
          <w:rFonts w:asciiTheme="minorEastAsia" w:hAnsiTheme="minorEastAsia" w:hint="eastAsia"/>
          <w:noProof/>
          <w:szCs w:val="21"/>
        </w:rPr>
        <w:t>适宜在</w:t>
      </w:r>
      <w:r w:rsidR="00B15C0D" w:rsidRPr="007B6DCB">
        <w:rPr>
          <w:rFonts w:asciiTheme="minorEastAsia" w:hAnsiTheme="minorEastAsia" w:hint="eastAsia"/>
          <w:noProof/>
          <w:szCs w:val="21"/>
        </w:rPr>
        <w:t>安徽、山东、河南、湖南、云南、</w:t>
      </w:r>
      <w:r w:rsidR="00B15C0D" w:rsidRPr="00A20A57">
        <w:rPr>
          <w:rFonts w:asciiTheme="minorEastAsia" w:hAnsiTheme="minorEastAsia" w:hint="eastAsia"/>
          <w:b/>
          <w:noProof/>
          <w:szCs w:val="21"/>
        </w:rPr>
        <w:t>河北、甘肃、四川、湖北、山西、江西、江苏、辽宁、内蒙古</w:t>
      </w:r>
      <w:r w:rsidR="00B15C0D" w:rsidRPr="00CA11E9">
        <w:rPr>
          <w:rFonts w:asciiTheme="minorEastAsia" w:hAnsiTheme="minorEastAsia" w:hint="eastAsia"/>
          <w:noProof/>
          <w:szCs w:val="21"/>
        </w:rPr>
        <w:t>春秋两季保护地种植。</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膨果速度快，膨果期应加强水肥供应，及时追肥，以免影响产量，同时避免重茬。2.中心含糖量偏低，宜多施钾肥和有机肥，少施氮肥，提高甜度。3.在低温条件下，易出现厚皮现象，应通过加温将最低温度保持在18℃以上，并在各生长期内及时施肥、灌溉。</w:t>
      </w:r>
    </w:p>
    <w:p w:rsidR="00BA3CB3" w:rsidRPr="00BA3CB3" w:rsidRDefault="00BA3CB3" w:rsidP="00BA3CB3">
      <w:pPr>
        <w:rPr>
          <w:rFonts w:ascii="宋体" w:eastAsia="宋体" w:hAnsi="宋体" w:cs="Times New Roman"/>
          <w:szCs w:val="21"/>
        </w:rPr>
      </w:pPr>
    </w:p>
    <w:p w:rsidR="00BA3CB3" w:rsidRPr="00BA3CB3" w:rsidRDefault="00BA3CB3" w:rsidP="00BA3CB3">
      <w:pPr>
        <w:rPr>
          <w:rFonts w:ascii="宋体" w:eastAsia="宋体" w:hAnsi="宋体" w:cs="Times New Roman"/>
          <w:szCs w:val="21"/>
        </w:rPr>
      </w:pPr>
      <w:r>
        <w:rPr>
          <w:rFonts w:ascii="宋体" w:eastAsia="宋体" w:hAnsi="宋体" w:cs="宋体" w:hint="eastAsia"/>
          <w:b/>
          <w:szCs w:val="21"/>
        </w:rPr>
        <w:t>66</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GPD西瓜(2018)340280</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玉壶冰心</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lastRenderedPageBreak/>
        <w:t>  育 种 者：</w:t>
      </w:r>
      <w:r w:rsidRPr="00BA3CB3">
        <w:rPr>
          <w:rFonts w:ascii="宋体" w:eastAsia="宋体" w:hAnsi="宋体" w:cs="宋体" w:hint="eastAsia"/>
          <w:szCs w:val="21"/>
        </w:rPr>
        <w:t>安徽省安生种子有限责任公司</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WE-5-27×XCB-10</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鲜食型杂交种。早熟，果实发育期30天左右，全生育期92天左右。植株生长势强健，主蔓第一雌花节位第7节，雌花平均间隔4</w:t>
      </w:r>
      <w:r w:rsidR="007B6DCB">
        <w:rPr>
          <w:rFonts w:ascii="宋体" w:eastAsia="宋体" w:hAnsi="宋体" w:cs="宋体" w:hint="eastAsia"/>
          <w:szCs w:val="21"/>
        </w:rPr>
        <w:t>～</w:t>
      </w:r>
      <w:r w:rsidRPr="00BA3CB3">
        <w:rPr>
          <w:rFonts w:ascii="宋体" w:eastAsia="宋体" w:hAnsi="宋体" w:cs="宋体" w:hint="eastAsia"/>
          <w:szCs w:val="21"/>
        </w:rPr>
        <w:t>5节。果实近圆形，绿果皮上覆深绿色锐齿条带，果皮硬度中等，覆有蜡粉，皮厚约1.2厘米。果肉粉红，肉质细腻，口感酥脆。果皮硬度中</w:t>
      </w:r>
      <w:r w:rsidR="007B6DCB">
        <w:rPr>
          <w:rFonts w:ascii="宋体" w:eastAsia="宋体" w:hAnsi="宋体" w:cs="宋体" w:hint="eastAsia"/>
          <w:szCs w:val="21"/>
        </w:rPr>
        <w:t>等</w:t>
      </w:r>
      <w:r w:rsidRPr="00BA3CB3">
        <w:rPr>
          <w:rFonts w:ascii="宋体" w:eastAsia="宋体" w:hAnsi="宋体" w:cs="宋体" w:hint="eastAsia"/>
          <w:szCs w:val="21"/>
        </w:rPr>
        <w:t>，单果重量5.5千克左右，大果可达8千克。中心可溶性固形物含量12.2%，边可溶性固形物含量10.2%。感枯萎病，低温坐果能力强，抗逆性强。第1生长周期亩产2950千克，比对照早佳8424增产13.5%；第2生长周期亩产3000千克，比对照早佳8424增产10.7%。</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适合大棚、小拱棚保护栽培。1.大棚栽培：每亩种植500株左右，正常坐果节位16节，需人工授粉。育苗及坐果期低温易产生厚皮空心瓜。小拱棚栽培：每亩种植600株左右，正常坐果节位12节，育苗坐果期温度白天和夜间应有较大温差以利于坐果。2.采用浙江台州模式全程覆盖保护根系长季节栽培，可采收3～5次左右。3.选择耕层深厚、疏松、排灌良好、保肥、保水的沙质土壤，浸种催芽，育苗后移栽。4.根据当地气候条件及栽培习惯，选择合适播种时间。5.种植前施足基肥，基肥以有机肥为主，氮、磷、钾配合，科学施肥。6.全生育期注意防治病虫害，膨果期注意追肥，采收前一星期不宜浇水。</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适宜种植区域及季节：</w:t>
      </w:r>
      <w:r w:rsidR="00B15C0D" w:rsidRPr="00CA11E9">
        <w:rPr>
          <w:rFonts w:asciiTheme="minorEastAsia" w:hAnsiTheme="minorEastAsia" w:hint="eastAsia"/>
          <w:noProof/>
          <w:szCs w:val="21"/>
        </w:rPr>
        <w:t>适宜在</w:t>
      </w:r>
      <w:r w:rsidR="00B15C0D" w:rsidRPr="004D0897">
        <w:rPr>
          <w:rFonts w:asciiTheme="minorEastAsia" w:hAnsiTheme="minorEastAsia" w:hint="eastAsia"/>
          <w:noProof/>
          <w:szCs w:val="21"/>
        </w:rPr>
        <w:t>安徽、四川、陕西、山东、河南、湖南、云南、</w:t>
      </w:r>
      <w:r w:rsidR="00B15C0D" w:rsidRPr="00A20A57">
        <w:rPr>
          <w:rFonts w:asciiTheme="minorEastAsia" w:hAnsiTheme="minorEastAsia" w:hint="eastAsia"/>
          <w:b/>
          <w:noProof/>
          <w:szCs w:val="21"/>
        </w:rPr>
        <w:t>浙江、湖北、江西、山西、江苏</w:t>
      </w:r>
      <w:r w:rsidR="00B15C0D" w:rsidRPr="00CA11E9">
        <w:rPr>
          <w:rFonts w:asciiTheme="minorEastAsia" w:hAnsiTheme="minorEastAsia" w:hint="eastAsia"/>
          <w:noProof/>
          <w:szCs w:val="21"/>
        </w:rPr>
        <w:t>春季保护地种植。</w:t>
      </w:r>
    </w:p>
    <w:p w:rsidR="00BA3CB3" w:rsidRPr="00BA3CB3" w:rsidRDefault="00BA3CB3" w:rsidP="00BA3CB3">
      <w:pPr>
        <w:rPr>
          <w:rFonts w:ascii="宋体" w:eastAsia="宋体" w:hAnsi="宋体" w:cs="宋体"/>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1.采收时防止裂果发生，应注意轻拿轻放。同时避免重茬栽培，若重茬地种植需嫁接栽培。2.在低温条件下，易出现厚皮现象，应通过加温将最低温度保持在18℃以上，并在各生长期内及时施肥、灌溉。3.防止田间裂果，采收前一星期停止浇水。</w:t>
      </w:r>
    </w:p>
    <w:p w:rsidR="00BA3CB3" w:rsidRDefault="00BA3CB3" w:rsidP="00BA3CB3">
      <w:pPr>
        <w:rPr>
          <w:rFonts w:ascii="宋体" w:eastAsia="宋体" w:hAnsi="宋体" w:cs="宋体"/>
          <w:b/>
          <w:szCs w:val="21"/>
        </w:rPr>
      </w:pPr>
    </w:p>
    <w:p w:rsidR="00BA3CB3" w:rsidRPr="00BA3CB3" w:rsidRDefault="00BA3CB3" w:rsidP="00BA3CB3">
      <w:pPr>
        <w:rPr>
          <w:rFonts w:ascii="宋体" w:eastAsia="宋体" w:hAnsi="宋体" w:cs="宋体"/>
          <w:b/>
          <w:szCs w:val="21"/>
        </w:rPr>
      </w:pPr>
      <w:r>
        <w:rPr>
          <w:rFonts w:ascii="宋体" w:eastAsia="宋体" w:hAnsi="宋体" w:cs="宋体" w:hint="eastAsia"/>
          <w:b/>
          <w:szCs w:val="21"/>
        </w:rPr>
        <w:t>67</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登记编号：</w:t>
      </w:r>
      <w:r w:rsidRPr="00BA3CB3">
        <w:rPr>
          <w:rFonts w:ascii="宋体" w:eastAsia="宋体" w:hAnsi="宋体"/>
          <w:szCs w:val="21"/>
        </w:rPr>
        <w:t>GPD西瓜(2018)120314</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作物种类：</w:t>
      </w:r>
      <w:r w:rsidRPr="00BA3CB3">
        <w:rPr>
          <w:rFonts w:ascii="宋体" w:eastAsia="宋体" w:hAnsi="宋体" w:cs="宋体" w:hint="eastAsia"/>
          <w:szCs w:val="21"/>
        </w:rPr>
        <w:t>西瓜</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品种名称：</w:t>
      </w:r>
      <w:r w:rsidRPr="00BA3CB3">
        <w:rPr>
          <w:rFonts w:ascii="宋体" w:eastAsia="宋体" w:hAnsi="宋体" w:cs="宋体" w:hint="eastAsia"/>
          <w:szCs w:val="21"/>
        </w:rPr>
        <w:t>蜜多</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申 请 者：</w:t>
      </w:r>
      <w:r w:rsidRPr="00BA3CB3">
        <w:rPr>
          <w:rFonts w:ascii="宋体" w:eastAsia="宋体" w:hAnsi="宋体" w:cs="宋体" w:hint="eastAsia"/>
          <w:szCs w:val="21"/>
        </w:rPr>
        <w:t>天津科润农业科技股份有限公司蔬菜研究所</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育 种 者：</w:t>
      </w:r>
      <w:r w:rsidRPr="00BA3CB3">
        <w:rPr>
          <w:rFonts w:ascii="宋体" w:eastAsia="宋体" w:hAnsi="宋体" w:cs="宋体" w:hint="eastAsia"/>
          <w:szCs w:val="21"/>
        </w:rPr>
        <w:t>天津科润农业科技股份有限公司蔬菜研究所</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品种来源：</w:t>
      </w:r>
      <w:r w:rsidRPr="00BA3CB3">
        <w:rPr>
          <w:rFonts w:ascii="宋体" w:eastAsia="宋体" w:hAnsi="宋体" w:cs="宋体" w:hint="eastAsia"/>
          <w:szCs w:val="21"/>
        </w:rPr>
        <w:t>12TH-32×12TH-57</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特征特性：</w:t>
      </w:r>
      <w:r w:rsidRPr="00BA3CB3">
        <w:rPr>
          <w:rFonts w:ascii="宋体" w:eastAsia="宋体" w:hAnsi="宋体" w:cs="宋体" w:hint="eastAsia"/>
          <w:szCs w:val="21"/>
        </w:rPr>
        <w:t>鲜食型杂交种。从雌花开放到成熟需28～30天，单果平均重6～8千克。植株生长中等，易坐果。果实外观圆形，果皮浅绿底覆绿齿条，皮厚0.8厘米，较耐裂果。瓤色淡红，肉质酥脆，中心可溶性固形物含量13%，边可溶性固形物含量10%。轻抗枯萎病，抗叶部病害强。耐低温，较耐弱光。第1生长周期亩产4000千克，比对照84-24增产10%；第2生长周期亩产4100千克，比对照84-24增产11.4%。</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栽培技术要点：</w:t>
      </w:r>
      <w:r w:rsidRPr="00BA3CB3">
        <w:rPr>
          <w:rFonts w:ascii="宋体" w:eastAsia="宋体" w:hAnsi="宋体" w:cs="宋体" w:hint="eastAsia"/>
          <w:szCs w:val="21"/>
        </w:rPr>
        <w:t>1</w:t>
      </w:r>
      <w:r w:rsidRPr="00BA3CB3">
        <w:rPr>
          <w:rFonts w:ascii="宋体" w:eastAsia="宋体" w:hAnsi="宋体" w:cs="宋体"/>
          <w:szCs w:val="21"/>
        </w:rPr>
        <w:t>.</w:t>
      </w:r>
      <w:r w:rsidRPr="00BA3CB3">
        <w:rPr>
          <w:rFonts w:ascii="宋体" w:eastAsia="宋体" w:hAnsi="宋体" w:cs="宋体" w:hint="eastAsia"/>
          <w:szCs w:val="21"/>
        </w:rPr>
        <w:t>密度：每亩栽600～800株，即株距0.5米，行距1.7～2.0米。2</w:t>
      </w:r>
      <w:r w:rsidRPr="00BA3CB3">
        <w:rPr>
          <w:rFonts w:ascii="宋体" w:eastAsia="宋体" w:hAnsi="宋体" w:cs="宋体"/>
          <w:szCs w:val="21"/>
        </w:rPr>
        <w:t>.</w:t>
      </w:r>
      <w:r w:rsidRPr="00BA3CB3">
        <w:rPr>
          <w:rFonts w:ascii="宋体" w:eastAsia="宋体" w:hAnsi="宋体" w:cs="宋体" w:hint="eastAsia"/>
          <w:szCs w:val="21"/>
        </w:rPr>
        <w:t>砧木：用南瓜嫁接不易出现皮厚、空心现象。3</w:t>
      </w:r>
      <w:r w:rsidRPr="00BA3CB3">
        <w:rPr>
          <w:rFonts w:ascii="宋体" w:eastAsia="宋体" w:hAnsi="宋体" w:cs="宋体"/>
          <w:szCs w:val="21"/>
        </w:rPr>
        <w:t>.</w:t>
      </w:r>
      <w:r w:rsidRPr="00BA3CB3">
        <w:rPr>
          <w:rFonts w:ascii="宋体" w:eastAsia="宋体" w:hAnsi="宋体" w:cs="宋体" w:hint="eastAsia"/>
          <w:szCs w:val="21"/>
        </w:rPr>
        <w:t>整枝：三蔓或多蔓，留第二雌花以后坐果，可多茬采收。4</w:t>
      </w:r>
      <w:r w:rsidRPr="00BA3CB3">
        <w:rPr>
          <w:rFonts w:ascii="宋体" w:eastAsia="宋体" w:hAnsi="宋体" w:cs="宋体"/>
          <w:szCs w:val="21"/>
        </w:rPr>
        <w:t>.</w:t>
      </w:r>
      <w:r w:rsidRPr="00BA3CB3">
        <w:rPr>
          <w:rFonts w:ascii="宋体" w:eastAsia="宋体" w:hAnsi="宋体" w:cs="宋体" w:hint="eastAsia"/>
          <w:szCs w:val="21"/>
        </w:rPr>
        <w:t>施肥：亩施二铵40千克，尿素20千克。</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适宜种植区域及季节：</w:t>
      </w:r>
      <w:r w:rsidR="00B15C0D" w:rsidRPr="00CA11E9">
        <w:rPr>
          <w:rFonts w:asciiTheme="minorEastAsia" w:hAnsiTheme="minorEastAsia" w:hint="eastAsia"/>
          <w:noProof/>
          <w:szCs w:val="21"/>
        </w:rPr>
        <w:t>适宜</w:t>
      </w:r>
      <w:r w:rsidR="004D0897" w:rsidRPr="00CA11E9">
        <w:rPr>
          <w:rFonts w:asciiTheme="minorEastAsia" w:hAnsiTheme="minorEastAsia" w:hint="eastAsia"/>
          <w:noProof/>
          <w:szCs w:val="21"/>
        </w:rPr>
        <w:t>在</w:t>
      </w:r>
      <w:r w:rsidR="00B15C0D" w:rsidRPr="004D0897">
        <w:rPr>
          <w:rFonts w:asciiTheme="minorEastAsia" w:hAnsiTheme="minorEastAsia" w:hint="eastAsia"/>
          <w:noProof/>
          <w:szCs w:val="21"/>
        </w:rPr>
        <w:t>天津、北京、山东、河南、河北、</w:t>
      </w:r>
      <w:r w:rsidR="004D0897" w:rsidRPr="004D0897">
        <w:rPr>
          <w:rFonts w:asciiTheme="minorEastAsia" w:hAnsiTheme="minorEastAsia" w:hint="eastAsia"/>
          <w:noProof/>
          <w:szCs w:val="21"/>
        </w:rPr>
        <w:t>陕西、山西、江苏、安徽、浙江、云南地区大棚、小棚早熟栽培</w:t>
      </w:r>
      <w:r w:rsidR="004D0897">
        <w:rPr>
          <w:rFonts w:asciiTheme="minorEastAsia" w:hAnsiTheme="minorEastAsia" w:hint="eastAsia"/>
          <w:b/>
          <w:noProof/>
          <w:szCs w:val="21"/>
        </w:rPr>
        <w:t>及贵州、湖北、湖南</w:t>
      </w:r>
      <w:r w:rsidR="00B15C0D" w:rsidRPr="00A20A57">
        <w:rPr>
          <w:rFonts w:asciiTheme="minorEastAsia" w:hAnsiTheme="minorEastAsia" w:hint="eastAsia"/>
          <w:b/>
          <w:noProof/>
          <w:szCs w:val="21"/>
        </w:rPr>
        <w:t>露地栽培。</w:t>
      </w:r>
    </w:p>
    <w:p w:rsidR="00BA3CB3" w:rsidRPr="00BA3CB3" w:rsidRDefault="00BA3CB3" w:rsidP="00BA3CB3">
      <w:pPr>
        <w:rPr>
          <w:rFonts w:ascii="宋体" w:eastAsia="宋体" w:hAnsi="宋体" w:cs="Times New Roman"/>
          <w:szCs w:val="21"/>
        </w:rPr>
      </w:pPr>
      <w:r w:rsidRPr="00BA3CB3">
        <w:rPr>
          <w:rFonts w:ascii="宋体" w:eastAsia="宋体" w:hAnsi="宋体" w:cs="宋体" w:hint="eastAsia"/>
          <w:b/>
          <w:szCs w:val="21"/>
        </w:rPr>
        <w:t>  注意事项：</w:t>
      </w:r>
      <w:r w:rsidRPr="00BA3CB3">
        <w:rPr>
          <w:rFonts w:ascii="宋体" w:eastAsia="宋体" w:hAnsi="宋体" w:cs="宋体" w:hint="eastAsia"/>
          <w:szCs w:val="21"/>
        </w:rPr>
        <w:t>采收前10天严禁浇水，以防出现裂果。</w:t>
      </w:r>
    </w:p>
    <w:p w:rsidR="00BA3CB3" w:rsidRPr="00BA3CB3" w:rsidRDefault="00BA3CB3" w:rsidP="00BA3CB3">
      <w:pPr>
        <w:rPr>
          <w:rFonts w:ascii="宋体" w:eastAsia="宋体" w:hAnsi="宋体"/>
          <w:szCs w:val="21"/>
        </w:rPr>
      </w:pPr>
    </w:p>
    <w:p w:rsidR="00BA3CB3" w:rsidRPr="00BA3CB3" w:rsidRDefault="00BA3CB3" w:rsidP="00BA3CB3">
      <w:pPr>
        <w:rPr>
          <w:rFonts w:ascii="宋体" w:eastAsia="宋体" w:hAnsi="宋体"/>
          <w:szCs w:val="21"/>
        </w:rPr>
      </w:pPr>
      <w:r>
        <w:rPr>
          <w:rFonts w:ascii="宋体" w:eastAsia="宋体" w:hAnsi="宋体" w:cs="宋体" w:hint="eastAsia"/>
          <w:b/>
          <w:szCs w:val="21"/>
        </w:rPr>
        <w:t>68</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GPD西瓜(2018)340635</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西瓜</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lastRenderedPageBreak/>
        <w:t xml:space="preserve">  品种名称：</w:t>
      </w:r>
      <w:r w:rsidRPr="00BA3CB3">
        <w:rPr>
          <w:rFonts w:ascii="宋体" w:eastAsia="宋体" w:hAnsi="宋体" w:cs="宋体" w:hint="eastAsia"/>
          <w:szCs w:val="21"/>
        </w:rPr>
        <w:t>小美</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M-210 × MC-7</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杂交种。鲜食，早熟。全生育期82天左右，果实发育期25天左右，平均单果重量2千克。植株生长势稳健，主蔓第一雌花节位6～7节左右，雌花平均间隔4～5节。果实椭圆形，绿色果皮上覆深绿细条纹，果皮厚度0.8厘米左右，果皮较软。果肉红色，肉质细嫩酥脆。中心可溶性固形物含量12.7%，边可溶性固形物含量9.8%。感枯萎病，耐低温弱光性良好。第1生长周期亩产2235千克，比对照早春红玉增产3.47%；第2生长周期亩产2260千克，比对照早春红玉增产3.43%。</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适宜春季保护地、露地和秋季栽培。1.适宜温度15℃～35℃，适宜春播时间2月至5月，秋延播种时间7月至9月，可根据当地气候条件及栽培习惯，选择合适播种时间。2.种植前施足基肥，基肥以有机肥为主，氮、磷、钾配合，科学施肥。3.可采用浙江台州模式全程覆盖保护根系长季节栽培，可采收3～5次左右。4.选择耕层深厚、疏松、排灌良好、保肥、保水的沙质土壤，浸种催芽，育苗后移栽。5.不可重茬栽培，如果重茬栽培，需选择合适的砧木嫁接栽培。6.全生育期注意防治病虫害，膨果期注意追肥，采收前一星期不宜浇水。</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xml:space="preserve">  </w:t>
      </w:r>
      <w:r w:rsidR="00B15C0D">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5C0D" w:rsidRPr="00CA11E9">
        <w:rPr>
          <w:rFonts w:asciiTheme="minorEastAsia" w:hAnsiTheme="minorEastAsia" w:hint="eastAsia"/>
          <w:noProof/>
          <w:szCs w:val="21"/>
        </w:rPr>
        <w:t>适宜在</w:t>
      </w:r>
      <w:r w:rsidR="00B15C0D" w:rsidRPr="004D0897">
        <w:rPr>
          <w:rFonts w:asciiTheme="minorEastAsia" w:hAnsiTheme="minorEastAsia" w:hint="eastAsia"/>
          <w:noProof/>
          <w:szCs w:val="21"/>
        </w:rPr>
        <w:t>安徽、四川、</w:t>
      </w:r>
      <w:r w:rsidR="00B15C0D" w:rsidRPr="00A20A57">
        <w:rPr>
          <w:rFonts w:asciiTheme="minorEastAsia" w:hAnsiTheme="minorEastAsia" w:hint="eastAsia"/>
          <w:b/>
          <w:noProof/>
          <w:szCs w:val="21"/>
        </w:rPr>
        <w:t>江西、江苏、山东</w:t>
      </w:r>
      <w:r w:rsidR="00B15C0D" w:rsidRPr="00CA11E9">
        <w:rPr>
          <w:rFonts w:asciiTheme="minorEastAsia" w:hAnsiTheme="minorEastAsia" w:hint="eastAsia"/>
          <w:noProof/>
          <w:szCs w:val="21"/>
        </w:rPr>
        <w:t>春、秋两季种植。</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1.感枯萎病，重茬地需嫁接栽培。2.属于袖珍型西瓜，果皮薄，采收运输时应注意轻拿轻放。3.膨果期应避免一次性大量灌水，宜少罐、勤灌。</w:t>
      </w:r>
    </w:p>
    <w:p w:rsidR="00BA3CB3" w:rsidRPr="00BA3CB3" w:rsidRDefault="00BA3CB3" w:rsidP="00BA3CB3">
      <w:pPr>
        <w:ind w:firstLineChars="100" w:firstLine="210"/>
        <w:rPr>
          <w:rFonts w:ascii="宋体" w:eastAsia="宋体" w:hAnsi="宋体"/>
          <w:szCs w:val="21"/>
        </w:rPr>
      </w:pPr>
    </w:p>
    <w:p w:rsidR="00BA3CB3" w:rsidRPr="00BA3CB3" w:rsidRDefault="00BA3CB3" w:rsidP="00BA3CB3">
      <w:pPr>
        <w:rPr>
          <w:rFonts w:ascii="宋体" w:eastAsia="宋体" w:hAnsi="宋体"/>
          <w:szCs w:val="21"/>
        </w:rPr>
      </w:pPr>
      <w:r>
        <w:rPr>
          <w:rFonts w:ascii="宋体" w:eastAsia="宋体" w:hAnsi="宋体" w:cs="宋体" w:hint="eastAsia"/>
          <w:b/>
          <w:szCs w:val="21"/>
        </w:rPr>
        <w:t>69</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GPD西瓜(2018)340636</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西瓜</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安生818</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KK389 × KS-76</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杂交种。鲜食，早熟。全生育期92天左右，果实发育期30天左右，平均单果重7～8千克。植株生长势中等，主蔓第一雌花节位8～9节，雌花平均间隔6～7节。果实近圆形，绿果皮上覆墨绿色锐齿形条纹，果皮厚度1.1厘米左右，果皮硬度中等。果肉红色，肉质脆甜。中心可溶性固形物含量12.1%，边可溶性固形物含量8.5%。中抗枯萎病，耐低温弱光性一般。第1生长周期亩产4055千克，比对照京欣一号增产11.5%；第2生长周期亩产4100千克，比对照京欣一号增产10.2%。</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适合地膜覆盖露地栽培。1.选择耕层深厚、疏松、排灌良好、保肥、保水的沙质土壤，浸种催芽，育苗后移栽。2.根据当地气候条件及栽培习惯，选择合适播种时间。3.种植前施足基肥，基肥以有机肥为主，氮、磷、钾配合，科学施肥。4.忌重茬，如重茬地栽培，应选择适宜砧木嫁接栽培。5.每亩600株左右，株行距0.5米×2.5米，三蔓整枝，主蔓第二或第三雌花留果，一株一果。6.全生育期注意防治病虫害，膨果期注意追肥，采收前一星期不宜浇水。</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xml:space="preserve">  </w:t>
      </w:r>
      <w:r w:rsidR="00B15C0D">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5C0D" w:rsidRPr="00CA11E9">
        <w:rPr>
          <w:rFonts w:asciiTheme="minorEastAsia" w:hAnsiTheme="minorEastAsia" w:hint="eastAsia"/>
          <w:noProof/>
          <w:szCs w:val="21"/>
        </w:rPr>
        <w:t>适宜</w:t>
      </w:r>
      <w:r w:rsidR="004D0897" w:rsidRPr="00CA11E9">
        <w:rPr>
          <w:rFonts w:asciiTheme="minorEastAsia" w:hAnsiTheme="minorEastAsia" w:hint="eastAsia"/>
          <w:noProof/>
          <w:szCs w:val="21"/>
        </w:rPr>
        <w:t>在</w:t>
      </w:r>
      <w:r w:rsidR="00B15C0D" w:rsidRPr="004D0897">
        <w:rPr>
          <w:rFonts w:asciiTheme="minorEastAsia" w:hAnsiTheme="minorEastAsia" w:hint="eastAsia"/>
          <w:noProof/>
          <w:szCs w:val="21"/>
        </w:rPr>
        <w:t>四川</w:t>
      </w:r>
      <w:r w:rsidR="00B15C0D" w:rsidRPr="00A20A57">
        <w:rPr>
          <w:rFonts w:asciiTheme="minorEastAsia" w:hAnsiTheme="minorEastAsia" w:hint="eastAsia"/>
          <w:b/>
          <w:noProof/>
          <w:szCs w:val="21"/>
        </w:rPr>
        <w:t>、湖南、湖北、江西、安徽、河南、江苏</w:t>
      </w:r>
      <w:r w:rsidR="00B15C0D" w:rsidRPr="00CA11E9">
        <w:rPr>
          <w:rFonts w:asciiTheme="minorEastAsia" w:hAnsiTheme="minorEastAsia" w:hint="eastAsia"/>
          <w:noProof/>
          <w:szCs w:val="21"/>
        </w:rPr>
        <w:t>春季露地种植。</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1.中抗枯萎病，如重茬地栽培，应选择适宜砧木嫁接栽培。2.在低温条件下，易出现厚皮空心现象，应通过加温将最低温度保持在18℃以上，并在各生长期内及时施肥、</w:t>
      </w:r>
      <w:r w:rsidRPr="00BA3CB3">
        <w:rPr>
          <w:rFonts w:ascii="宋体" w:eastAsia="宋体" w:hAnsi="宋体" w:cs="宋体" w:hint="eastAsia"/>
          <w:szCs w:val="21"/>
        </w:rPr>
        <w:lastRenderedPageBreak/>
        <w:t>灌溉。3.需肥水量大，膨果期注意肥水的供应，种子发芽期5厘米地温应达到18℃以上，否则不利于雌花分化。</w:t>
      </w:r>
    </w:p>
    <w:p w:rsidR="00BA3CB3" w:rsidRPr="00BA3CB3" w:rsidRDefault="00BA3CB3" w:rsidP="00BA3CB3">
      <w:pPr>
        <w:ind w:firstLineChars="100" w:firstLine="210"/>
        <w:rPr>
          <w:rFonts w:ascii="宋体" w:eastAsia="宋体" w:hAnsi="宋体"/>
          <w:szCs w:val="21"/>
        </w:rPr>
      </w:pPr>
    </w:p>
    <w:p w:rsidR="00BA3CB3" w:rsidRPr="00BA3CB3" w:rsidRDefault="00BA3CB3" w:rsidP="00BA3CB3">
      <w:pPr>
        <w:rPr>
          <w:rFonts w:ascii="宋体" w:eastAsia="宋体" w:hAnsi="宋体"/>
          <w:szCs w:val="21"/>
        </w:rPr>
      </w:pPr>
      <w:r>
        <w:rPr>
          <w:rFonts w:ascii="宋体" w:eastAsia="宋体" w:hAnsi="宋体" w:cs="宋体" w:hint="eastAsia"/>
          <w:b/>
          <w:szCs w:val="21"/>
        </w:rPr>
        <w:t>70</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GPD西瓜(2018)340637</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西瓜</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安妮</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XY-008×XJQ-3</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杂交种。鲜食，早熟，全生育期85天左右，果实发育期26天左右，平均单果重量2千克。植株生长势稳健，主蔓第一雌花节位7节左右，雌花平均间隔4～5节。果实椭圆形，绿色果皮上覆深绿细网纹，果皮厚度0.7厘米左右，果皮硬度中等。果肉黄色，肉质细腻。中心可溶性固形物含量12.5%，边可溶性固形物含量9.5%。感枯萎病，耐低温弱光性良好。第1生长周期亩产2160千克，比对照早春红玉增产6.6%；第2生长周期亩产2235千克，比对照早春红玉增产6.4%。</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1.适宜春季保护地、露地种植和秋季栽培。2.适宜温度15℃～35℃，春季播种时间2月至5月，可根据当地气候条件及栽培习惯，选择合适播种时间。3.选择耕层深厚、疏松、排灌良好、保肥、保水的沙质土壤，浸种催芽，育苗后移栽。4.种植前施足基肥，基肥以有机肥为主，氮、磷、钾配合，科学施肥。5.全生育期注意防治病虫害，膨果期注意追肥，采收前一星期不宜浇水。6.不可重茬栽培，如果重茬栽培，需选择合适的砧木嫁接栽培。</w:t>
      </w:r>
    </w:p>
    <w:p w:rsidR="00B15C0D" w:rsidRPr="00A20A57" w:rsidRDefault="00BA3CB3" w:rsidP="00B15C0D">
      <w:pPr>
        <w:rPr>
          <w:rFonts w:asciiTheme="minorEastAsia" w:hAnsiTheme="minorEastAsia"/>
          <w:b/>
          <w:szCs w:val="21"/>
        </w:rPr>
      </w:pPr>
      <w:r w:rsidRPr="00BA3CB3">
        <w:rPr>
          <w:rFonts w:ascii="宋体" w:eastAsia="宋体" w:hAnsi="宋体" w:cs="宋体" w:hint="eastAsia"/>
          <w:b/>
          <w:szCs w:val="21"/>
        </w:rPr>
        <w:t xml:space="preserve"> </w:t>
      </w:r>
      <w:r w:rsidR="00B15C0D">
        <w:rPr>
          <w:rFonts w:ascii="宋体" w:eastAsia="宋体" w:hAnsi="宋体" w:cs="宋体" w:hint="eastAsia"/>
          <w:b/>
          <w:szCs w:val="21"/>
        </w:rPr>
        <w:t xml:space="preserve">  </w:t>
      </w:r>
      <w:r w:rsidRPr="00BA3CB3">
        <w:rPr>
          <w:rFonts w:ascii="宋体" w:eastAsia="宋体" w:hAnsi="宋体" w:cs="宋体" w:hint="eastAsia"/>
          <w:b/>
          <w:szCs w:val="21"/>
        </w:rPr>
        <w:t xml:space="preserve"> 适宜种植区域及季节：</w:t>
      </w:r>
      <w:r w:rsidR="00B15C0D" w:rsidRPr="00CA11E9">
        <w:rPr>
          <w:rFonts w:asciiTheme="minorEastAsia" w:hAnsiTheme="minorEastAsia" w:hint="eastAsia"/>
          <w:noProof/>
          <w:szCs w:val="21"/>
        </w:rPr>
        <w:t>适宜在</w:t>
      </w:r>
      <w:r w:rsidR="00B15C0D" w:rsidRPr="004D0897">
        <w:rPr>
          <w:rFonts w:asciiTheme="minorEastAsia" w:hAnsiTheme="minorEastAsia" w:hint="eastAsia"/>
          <w:noProof/>
          <w:szCs w:val="21"/>
        </w:rPr>
        <w:t>安徽</w:t>
      </w:r>
      <w:r w:rsidR="00B15C0D" w:rsidRPr="00A20A57">
        <w:rPr>
          <w:rFonts w:asciiTheme="minorEastAsia" w:hAnsiTheme="minorEastAsia" w:hint="eastAsia"/>
          <w:b/>
          <w:noProof/>
          <w:szCs w:val="21"/>
        </w:rPr>
        <w:t>、山东、四川、湖北、江西、江苏</w:t>
      </w:r>
      <w:r w:rsidR="00B15C0D" w:rsidRPr="00CA11E9">
        <w:rPr>
          <w:rFonts w:asciiTheme="minorEastAsia" w:hAnsiTheme="minorEastAsia" w:hint="eastAsia"/>
          <w:noProof/>
          <w:szCs w:val="21"/>
        </w:rPr>
        <w:t>春、秋两季种植。</w:t>
      </w:r>
    </w:p>
    <w:p w:rsidR="00BA3CB3" w:rsidRPr="00BA3CB3" w:rsidRDefault="00BA3CB3" w:rsidP="00BA3CB3">
      <w:pPr>
        <w:ind w:firstLineChars="100" w:firstLine="211"/>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1.感枯萎病，重茬地需嫁接栽培。2.属于袖珍型西瓜，果皮薄，采收运输时应注意轻拿轻放。3.膨果期应避免一次性大量灌水，应该少灌、勤灌。</w:t>
      </w:r>
    </w:p>
    <w:p w:rsidR="00BA3CB3" w:rsidRPr="00BA3CB3" w:rsidRDefault="00BA3CB3" w:rsidP="00BA3CB3">
      <w:pPr>
        <w:ind w:firstLineChars="100" w:firstLine="210"/>
        <w:rPr>
          <w:rFonts w:ascii="宋体" w:eastAsia="宋体" w:hAnsi="宋体"/>
          <w:szCs w:val="21"/>
        </w:rPr>
      </w:pPr>
    </w:p>
    <w:p w:rsidR="00BA3CB3" w:rsidRPr="00BA3CB3" w:rsidRDefault="00BA3CB3" w:rsidP="00BA3CB3">
      <w:pPr>
        <w:jc w:val="left"/>
        <w:rPr>
          <w:rFonts w:ascii="宋体" w:eastAsia="宋体" w:hAnsi="宋体"/>
          <w:szCs w:val="21"/>
        </w:rPr>
      </w:pPr>
      <w:r>
        <w:rPr>
          <w:rFonts w:ascii="宋体" w:eastAsia="宋体" w:hAnsi="宋体" w:cs="宋体" w:hint="eastAsia"/>
          <w:b/>
          <w:szCs w:val="21"/>
        </w:rPr>
        <w:t>71</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登记编号：</w:t>
      </w:r>
      <w:r w:rsidRPr="00BA3CB3">
        <w:rPr>
          <w:rFonts w:ascii="宋体" w:eastAsia="宋体" w:hAnsi="宋体"/>
          <w:szCs w:val="21"/>
        </w:rPr>
        <w:t>GPD西瓜(2018)341139</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作物种类：</w:t>
      </w:r>
      <w:r w:rsidRPr="00BA3CB3">
        <w:rPr>
          <w:rFonts w:ascii="宋体" w:eastAsia="宋体" w:hAnsi="宋体" w:cs="宋体" w:hint="eastAsia"/>
          <w:szCs w:val="21"/>
        </w:rPr>
        <w:t>西瓜</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品种名称：</w:t>
      </w:r>
      <w:r w:rsidRPr="00BA3CB3">
        <w:rPr>
          <w:rFonts w:ascii="宋体" w:eastAsia="宋体" w:hAnsi="宋体" w:cs="宋体" w:hint="eastAsia"/>
          <w:szCs w:val="21"/>
        </w:rPr>
        <w:t>安美三号</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申 请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育 种 者：</w:t>
      </w:r>
      <w:r w:rsidRPr="00BA3CB3">
        <w:rPr>
          <w:rFonts w:ascii="宋体" w:eastAsia="宋体" w:hAnsi="宋体" w:cs="宋体" w:hint="eastAsia"/>
          <w:szCs w:val="21"/>
        </w:rPr>
        <w:t>安徽省安生种子有限责任公司</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品种来源：</w:t>
      </w:r>
      <w:r w:rsidRPr="00BA3CB3">
        <w:rPr>
          <w:rFonts w:ascii="宋体" w:eastAsia="宋体" w:hAnsi="宋体" w:cs="宋体" w:hint="eastAsia"/>
          <w:szCs w:val="21"/>
        </w:rPr>
        <w:t>NC-8 × KC-38</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特征特性：</w:t>
      </w:r>
      <w:r w:rsidRPr="00BA3CB3">
        <w:rPr>
          <w:rFonts w:ascii="宋体" w:eastAsia="宋体" w:hAnsi="宋体" w:cs="宋体" w:hint="eastAsia"/>
          <w:szCs w:val="21"/>
        </w:rPr>
        <w:t>杂交种。鲜食。中熟。果实发育期32～35天左右，全生育期100天左右，平均单果重量6～8千克。植株生长势强健，第一雌花节位8节左右，雌花间隔5～6节。果实长椭圆形，绿色果皮上覆有墨绿色隐条纹，果皮厚度1.8厘米左右，果皮硬，肉质脆甜，果肉红色。中心可溶性固形物含量12.1%，边可溶性固形物含量9.5%。中抗枯萎病，耐低温弱光性一般。第1生长周期亩产4025千克，比对照西农八号增产4.1%；第2生长周期亩产4105千克，比对照西农八号增产4.5%。</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栽培技术要点：</w:t>
      </w:r>
      <w:r w:rsidRPr="00BA3CB3">
        <w:rPr>
          <w:rFonts w:ascii="宋体" w:eastAsia="宋体" w:hAnsi="宋体" w:cs="宋体" w:hint="eastAsia"/>
          <w:szCs w:val="21"/>
        </w:rPr>
        <w:t>适合地膜覆盖露地栽培及麦茬套种。1.选择耕层深厚、疏松、排灌良好、保肥、保水的沙质土壤，浸种催芽，育苗后移栽。2.可根据当地气候条件及栽培习惯，选择合适播种时间，一般栽培时间为4月至5月。3.种植前施足基肥，基肥以有机肥为主，氮、磷、钾配合，科学施肥。4.多年重茬种植应嫁接栽培。5.每亩600株左右，三蔓整枝，主蔓第二或第三雌花留果，一株一果。6.全生育期注意防治病虫害，膨果期注意追肥，采收前一</w:t>
      </w:r>
      <w:r w:rsidRPr="00BA3CB3">
        <w:rPr>
          <w:rFonts w:ascii="宋体" w:eastAsia="宋体" w:hAnsi="宋体" w:cs="宋体" w:hint="eastAsia"/>
          <w:szCs w:val="21"/>
        </w:rPr>
        <w:lastRenderedPageBreak/>
        <w:t>星期不宜浇水。</w:t>
      </w:r>
    </w:p>
    <w:p w:rsidR="00B15C0D" w:rsidRPr="00A20A57" w:rsidRDefault="00BA3CB3" w:rsidP="00B15C0D">
      <w:pPr>
        <w:jc w:val="left"/>
        <w:rPr>
          <w:rFonts w:asciiTheme="minorEastAsia" w:hAnsiTheme="minorEastAsia"/>
          <w:b/>
          <w:szCs w:val="21"/>
        </w:rPr>
      </w:pPr>
      <w:r w:rsidRPr="00BA3CB3">
        <w:rPr>
          <w:rFonts w:ascii="宋体" w:eastAsia="宋体" w:hAnsi="宋体" w:cs="宋体" w:hint="eastAsia"/>
          <w:b/>
          <w:szCs w:val="21"/>
        </w:rPr>
        <w:t xml:space="preserve">  </w:t>
      </w:r>
      <w:r w:rsidR="00B15C0D">
        <w:rPr>
          <w:rFonts w:ascii="宋体" w:eastAsia="宋体" w:hAnsi="宋体" w:cs="宋体" w:hint="eastAsia"/>
          <w:b/>
          <w:szCs w:val="21"/>
        </w:rPr>
        <w:t xml:space="preserve">  </w:t>
      </w:r>
      <w:r w:rsidRPr="00BA3CB3">
        <w:rPr>
          <w:rFonts w:ascii="宋体" w:eastAsia="宋体" w:hAnsi="宋体" w:cs="宋体" w:hint="eastAsia"/>
          <w:b/>
          <w:szCs w:val="21"/>
        </w:rPr>
        <w:t>适宜种植区域及季节：</w:t>
      </w:r>
      <w:r w:rsidR="00B15C0D" w:rsidRPr="00CA11E9">
        <w:rPr>
          <w:rFonts w:asciiTheme="minorEastAsia" w:hAnsiTheme="minorEastAsia" w:hint="eastAsia"/>
          <w:noProof/>
          <w:szCs w:val="21"/>
        </w:rPr>
        <w:t>适宜在</w:t>
      </w:r>
      <w:r w:rsidR="00B15C0D" w:rsidRPr="004D0897">
        <w:rPr>
          <w:rFonts w:asciiTheme="minorEastAsia" w:hAnsiTheme="minorEastAsia" w:hint="eastAsia"/>
          <w:noProof/>
          <w:szCs w:val="21"/>
        </w:rPr>
        <w:t>四川</w:t>
      </w:r>
      <w:r w:rsidR="00B15C0D" w:rsidRPr="00A20A57">
        <w:rPr>
          <w:rFonts w:asciiTheme="minorEastAsia" w:hAnsiTheme="minorEastAsia" w:hint="eastAsia"/>
          <w:b/>
          <w:noProof/>
          <w:szCs w:val="21"/>
        </w:rPr>
        <w:t>、河南、安徽、山西、江西</w:t>
      </w:r>
      <w:r w:rsidR="00B15C0D" w:rsidRPr="00CA11E9">
        <w:rPr>
          <w:rFonts w:asciiTheme="minorEastAsia" w:hAnsiTheme="minorEastAsia" w:hint="eastAsia"/>
          <w:noProof/>
          <w:szCs w:val="21"/>
        </w:rPr>
        <w:t>春季露地种植。</w:t>
      </w:r>
    </w:p>
    <w:p w:rsidR="00BA3CB3" w:rsidRPr="00BA3CB3" w:rsidRDefault="00BA3CB3" w:rsidP="00BA3CB3">
      <w:pPr>
        <w:ind w:firstLineChars="100" w:firstLine="211"/>
        <w:jc w:val="left"/>
        <w:rPr>
          <w:rFonts w:ascii="宋体" w:eastAsia="宋体" w:hAnsi="宋体"/>
          <w:szCs w:val="21"/>
        </w:rPr>
      </w:pPr>
      <w:r w:rsidRPr="00BA3CB3">
        <w:rPr>
          <w:rFonts w:ascii="宋体" w:eastAsia="宋体" w:hAnsi="宋体" w:cs="宋体" w:hint="eastAsia"/>
          <w:b/>
          <w:szCs w:val="21"/>
        </w:rPr>
        <w:t xml:space="preserve">  注意事项：</w:t>
      </w:r>
      <w:r w:rsidRPr="00BA3CB3">
        <w:rPr>
          <w:rFonts w:ascii="宋体" w:eastAsia="宋体" w:hAnsi="宋体" w:cs="宋体" w:hint="eastAsia"/>
          <w:szCs w:val="21"/>
        </w:rPr>
        <w:t>1.中抗枯萎病，如重茬地栽培，应选择适宜砧木嫁接栽培。2.在低温条件下，易出现厚皮空心现象，应通过加温将最低温度保持在18℃以上，并在各生长期内及时施肥、灌溉。3.需肥水量大，膨果期注意肥水的供应，种子发芽期5厘米地温应达到18℃以上，否则不利于雌花分化。4.适应性强，生长势旺，为防止徒长，不坐果或坐果困难，在开花坐果期应控制水肥。</w:t>
      </w:r>
    </w:p>
    <w:p w:rsidR="00BA3CB3" w:rsidRDefault="00BA3CB3" w:rsidP="00BA3CB3">
      <w:pPr>
        <w:rPr>
          <w:rFonts w:ascii="宋体" w:eastAsia="宋体" w:hAnsi="宋体"/>
          <w:szCs w:val="21"/>
        </w:rPr>
      </w:pPr>
    </w:p>
    <w:p w:rsidR="004D0897" w:rsidRPr="00D1419E" w:rsidRDefault="004D0897" w:rsidP="004D0897">
      <w:pPr>
        <w:rPr>
          <w:rFonts w:asciiTheme="minorEastAsia" w:hAnsiTheme="minorEastAsia" w:cs="Times New Roman"/>
        </w:rPr>
      </w:pPr>
      <w:r>
        <w:rPr>
          <w:rFonts w:asciiTheme="minorEastAsia" w:hAnsiTheme="minorEastAsia" w:cs="宋体" w:hint="eastAsia"/>
          <w:b/>
        </w:rPr>
        <w:t>72</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登记编号：</w:t>
      </w:r>
      <w:r w:rsidRPr="00D1419E">
        <w:rPr>
          <w:rFonts w:asciiTheme="minorEastAsia" w:hAnsiTheme="minorEastAsia"/>
        </w:rPr>
        <w:t>GPD甜瓜(2018)340178</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作物种类：</w:t>
      </w:r>
      <w:r w:rsidRPr="00D1419E">
        <w:rPr>
          <w:rFonts w:asciiTheme="minorEastAsia" w:hAnsiTheme="minorEastAsia" w:cs="宋体" w:hint="eastAsia"/>
        </w:rPr>
        <w:t>甜瓜</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品种名称：</w:t>
      </w:r>
      <w:r w:rsidRPr="00D1419E">
        <w:rPr>
          <w:rFonts w:asciiTheme="minorEastAsia" w:hAnsiTheme="minorEastAsia" w:cs="宋体" w:hint="eastAsia"/>
        </w:rPr>
        <w:t>婵娟</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申 请 者：</w:t>
      </w:r>
      <w:r w:rsidRPr="00D1419E">
        <w:rPr>
          <w:rFonts w:asciiTheme="minorEastAsia" w:hAnsiTheme="minorEastAsia" w:cs="宋体" w:hint="eastAsia"/>
        </w:rPr>
        <w:t>安徽省安生种子有限责任公司</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育 种 者：</w:t>
      </w:r>
      <w:r w:rsidRPr="00D1419E">
        <w:rPr>
          <w:rFonts w:asciiTheme="minorEastAsia" w:hAnsiTheme="minorEastAsia" w:cs="宋体" w:hint="eastAsia"/>
        </w:rPr>
        <w:t>安徽省安生种子有限责任公司</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品种来源：</w:t>
      </w:r>
      <w:r>
        <w:rPr>
          <w:rFonts w:asciiTheme="minorEastAsia" w:hAnsiTheme="minorEastAsia" w:cs="宋体" w:hint="eastAsia"/>
        </w:rPr>
        <w:t>BH-5-12</w:t>
      </w:r>
      <w:r w:rsidRPr="00D1419E">
        <w:rPr>
          <w:rFonts w:asciiTheme="minorEastAsia" w:hAnsiTheme="minorEastAsia" w:cs="宋体" w:hint="eastAsia"/>
        </w:rPr>
        <w:t>×DCF-718</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特征特性：</w:t>
      </w:r>
      <w:r w:rsidRPr="00D1419E">
        <w:rPr>
          <w:rFonts w:asciiTheme="minorEastAsia" w:hAnsiTheme="minorEastAsia" w:cs="宋体" w:hint="eastAsia"/>
        </w:rPr>
        <w:t>鲜食厚皮杂交种。春季栽培果实发育期35天左右，全生育期100天左右。单株可坐果2～3个，平均单瓜重1.2千克左右。植株生长稳健，叶柄直立，叶片中等，果实短椭圆形，果皮白色具有微小细纹，果皮坚硬。果肉浅橙色，肉厚4.1厘米，口感酥脆甜。中心可溶性固形物含量16.2%，边部可溶性固形物含量12.5%。中抗白粉病与霜霉病。第1生长周期亩产2520千克，比对照脆梨增产5.88%；第2生长周期亩产2270千克，比对照脆梨增产5.18%。</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栽培技术要点：</w:t>
      </w:r>
      <w:r w:rsidRPr="00D1419E">
        <w:rPr>
          <w:rFonts w:asciiTheme="minorEastAsia" w:hAnsiTheme="minorEastAsia" w:cs="宋体" w:hint="eastAsia"/>
        </w:rPr>
        <w:t>1.适合设施保护栽培，对环境条件和栽培技术要求较高，整个生长期适宜温度为15℃～35℃。2.春季栽培：全生育期100天左右，1月至2月播种育苗，宜采用高垄高畦栽培。适时通风降湿，留果节位16节左右，选子房 的雌花留果，以免出现畸形果。 3.夏秋栽培：全生育期85天左右，7月至8月播种育苗，留果节位12节左右，果皮表面细纹比春季栽培加深。4.地爬栽培双蔓整枝，参考株行距0.5×2米，每株留2～3果；立式栽培单蔓整枝，参考株行距0.4×1.2米，每株留1～2果。5.重茬地栽培需选择合适的砧木嫁接栽培。</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适宜种植区域及季节：</w:t>
      </w:r>
      <w:r w:rsidRPr="00CA11E9">
        <w:rPr>
          <w:rFonts w:asciiTheme="minorEastAsia" w:hAnsiTheme="minorEastAsia" w:hint="eastAsia"/>
          <w:noProof/>
          <w:szCs w:val="21"/>
        </w:rPr>
        <w:t>适宜在</w:t>
      </w:r>
      <w:r w:rsidRPr="004D0897">
        <w:rPr>
          <w:rFonts w:asciiTheme="minorEastAsia" w:hAnsiTheme="minorEastAsia" w:hint="eastAsia"/>
          <w:noProof/>
          <w:szCs w:val="21"/>
        </w:rPr>
        <w:t>安徽、四川、山东、</w:t>
      </w:r>
      <w:r w:rsidRPr="0087233B">
        <w:rPr>
          <w:rFonts w:asciiTheme="minorEastAsia" w:hAnsiTheme="minorEastAsia" w:hint="eastAsia"/>
          <w:b/>
          <w:noProof/>
          <w:szCs w:val="21"/>
        </w:rPr>
        <w:t>江西、江苏</w:t>
      </w:r>
      <w:r w:rsidRPr="00CA11E9">
        <w:rPr>
          <w:rFonts w:asciiTheme="minorEastAsia" w:hAnsiTheme="minorEastAsia" w:hint="eastAsia"/>
          <w:noProof/>
          <w:szCs w:val="21"/>
        </w:rPr>
        <w:t>春、秋两季保护地种植。</w:t>
      </w:r>
    </w:p>
    <w:p w:rsidR="004D0897" w:rsidRPr="00D1419E" w:rsidRDefault="004D0897" w:rsidP="004D0897">
      <w:pPr>
        <w:rPr>
          <w:rFonts w:asciiTheme="minorEastAsia" w:hAnsiTheme="minorEastAsia" w:cs="Times New Roman"/>
        </w:rPr>
      </w:pPr>
      <w:r w:rsidRPr="00D1419E">
        <w:rPr>
          <w:rFonts w:asciiTheme="minorEastAsia" w:hAnsiTheme="minorEastAsia" w:cs="宋体" w:hint="eastAsia"/>
          <w:b/>
        </w:rPr>
        <w:t>  注意事项：</w:t>
      </w:r>
      <w:r w:rsidRPr="00D1419E">
        <w:rPr>
          <w:rFonts w:asciiTheme="minorEastAsia" w:hAnsiTheme="minorEastAsia" w:cs="宋体" w:hint="eastAsia"/>
        </w:rPr>
        <w:t>少施氮肥，多施磷肥，以免影响商品性及品质。适时采收，以防瓜蒂部细纹加深，影响商品性。</w:t>
      </w:r>
    </w:p>
    <w:p w:rsidR="004D0897" w:rsidRPr="00D1419E" w:rsidRDefault="004D0897" w:rsidP="004D0897">
      <w:pPr>
        <w:rPr>
          <w:rFonts w:asciiTheme="minorEastAsia" w:hAnsiTheme="minorEastAsia" w:cs="Times New Roman"/>
        </w:rPr>
      </w:pPr>
    </w:p>
    <w:p w:rsidR="004D0897" w:rsidRPr="0093176E" w:rsidRDefault="004D0897" w:rsidP="004D0897">
      <w:pPr>
        <w:rPr>
          <w:rFonts w:ascii="宋体" w:hAnsi="宋体"/>
        </w:rPr>
      </w:pPr>
      <w:r w:rsidRPr="0093176E">
        <w:rPr>
          <w:rFonts w:ascii="宋体" w:hAnsi="宋体" w:cs="宋体" w:hint="eastAsia"/>
          <w:b/>
        </w:rPr>
        <w:t>73</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登记编号：</w:t>
      </w:r>
      <w:r w:rsidRPr="0093176E">
        <w:rPr>
          <w:rFonts w:ascii="宋体" w:hAnsi="宋体"/>
        </w:rPr>
        <w:t>GPD甜瓜(2018)340451</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作物种类：</w:t>
      </w:r>
      <w:r w:rsidRPr="0093176E">
        <w:rPr>
          <w:rFonts w:ascii="宋体" w:hAnsi="宋体" w:cs="宋体" w:hint="eastAsia"/>
        </w:rPr>
        <w:t>甜瓜</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品种名称：</w:t>
      </w:r>
      <w:r w:rsidRPr="0093176E">
        <w:rPr>
          <w:rFonts w:ascii="宋体" w:hAnsi="宋体" w:cs="宋体" w:hint="eastAsia"/>
        </w:rPr>
        <w:t>翠美公主</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申 请 者：</w:t>
      </w:r>
      <w:r w:rsidRPr="0093176E">
        <w:rPr>
          <w:rFonts w:ascii="宋体" w:hAnsi="宋体" w:cs="宋体" w:hint="eastAsia"/>
        </w:rPr>
        <w:t>安徽省安生种子有限责任公司</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育 种 者：</w:t>
      </w:r>
      <w:r w:rsidRPr="0093176E">
        <w:rPr>
          <w:rFonts w:ascii="宋体" w:hAnsi="宋体" w:cs="宋体" w:hint="eastAsia"/>
        </w:rPr>
        <w:t>安徽省安生种子有限责任公司</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品种来源：</w:t>
      </w:r>
      <w:r w:rsidRPr="0093176E">
        <w:rPr>
          <w:rFonts w:ascii="宋体" w:hAnsi="宋体" w:cs="宋体" w:hint="eastAsia"/>
        </w:rPr>
        <w:t>T412×LM-2</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特征特性：</w:t>
      </w:r>
      <w:r w:rsidRPr="0093176E">
        <w:rPr>
          <w:rFonts w:ascii="宋体" w:hAnsi="宋体" w:cs="宋体" w:hint="eastAsia"/>
        </w:rPr>
        <w:t>杂交种。鲜食，厚皮。春季栽培果实发育期38天左右，全生育期110天左右，平均单瓜重1.2千克，单株可坐果2～3个。种子奶黄色。植株生长势较强，叶柄半直立，叶片中等。果实圆形，果皮白色具有微小细纹，果皮坚硬。果肉绿白色，肉厚3.85厘米左右，口感细软香甜。中心可溶性固形物含量15.5%，边部可溶性固形物含量12.5%。高抗白粉病，中抗霜霉病。第1生长周期亩产1850千克，比对照日本甜宝增产20.1%；第2</w:t>
      </w:r>
      <w:r w:rsidRPr="0093176E">
        <w:rPr>
          <w:rFonts w:ascii="宋体" w:hAnsi="宋体" w:cs="宋体" w:hint="eastAsia"/>
        </w:rPr>
        <w:lastRenderedPageBreak/>
        <w:t>生长周期亩产1955千克，比对照日本甜宝增产21.8%。</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栽培技术要点：</w:t>
      </w:r>
      <w:r w:rsidRPr="0093176E">
        <w:rPr>
          <w:rFonts w:ascii="宋体" w:hAnsi="宋体" w:cs="宋体" w:hint="eastAsia"/>
        </w:rPr>
        <w:t>1.适合设施保护栽培，对环境条件和栽培技术要求较高，整个生长期适宜温度为15℃～35℃。2.春季栽培：全生育期100天左右，1</w:t>
      </w:r>
      <w:r>
        <w:rPr>
          <w:rFonts w:ascii="宋体" w:hAnsi="宋体" w:cs="宋体" w:hint="eastAsia"/>
        </w:rPr>
        <w:t>月至</w:t>
      </w:r>
      <w:r w:rsidRPr="0093176E">
        <w:rPr>
          <w:rFonts w:ascii="宋体" w:hAnsi="宋体" w:cs="宋体" w:hint="eastAsia"/>
        </w:rPr>
        <w:t>2月播种育苗，宜采用高垄高畦栽培。适时通风降湿，留果节位16节左右。3.夏秋栽培：全生育期85天左右，7</w:t>
      </w:r>
      <w:r>
        <w:rPr>
          <w:rFonts w:ascii="宋体" w:hAnsi="宋体" w:cs="宋体" w:hint="eastAsia"/>
        </w:rPr>
        <w:t>月至</w:t>
      </w:r>
      <w:r w:rsidRPr="0093176E">
        <w:rPr>
          <w:rFonts w:ascii="宋体" w:hAnsi="宋体" w:cs="宋体" w:hint="eastAsia"/>
        </w:rPr>
        <w:t>8月播种育苗，留果节位12节左右，果皮表面细纹比春季栽培加深。4.地爬栽培双蔓整枝，株行距0.5米×2米，每株留2～3果；立式栽培单蔓整枝，株行距0.4米×1.2米，每株留1～2果。</w:t>
      </w:r>
    </w:p>
    <w:p w:rsidR="004D0897" w:rsidRPr="00CA11E9"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适宜种植区域及季节：</w:t>
      </w:r>
      <w:r w:rsidRPr="00CA11E9">
        <w:rPr>
          <w:rFonts w:asciiTheme="minorEastAsia" w:hAnsiTheme="minorEastAsia" w:hint="eastAsia"/>
          <w:noProof/>
          <w:szCs w:val="21"/>
        </w:rPr>
        <w:t>适宜在</w:t>
      </w:r>
      <w:r w:rsidRPr="004D0897">
        <w:rPr>
          <w:rFonts w:asciiTheme="minorEastAsia" w:hAnsiTheme="minorEastAsia" w:hint="eastAsia"/>
          <w:noProof/>
          <w:szCs w:val="21"/>
        </w:rPr>
        <w:t>安徽、四川、</w:t>
      </w:r>
      <w:r w:rsidRPr="0087233B">
        <w:rPr>
          <w:rFonts w:asciiTheme="minorEastAsia" w:hAnsiTheme="minorEastAsia" w:hint="eastAsia"/>
          <w:b/>
          <w:noProof/>
          <w:szCs w:val="21"/>
        </w:rPr>
        <w:t>山东、江苏、江西</w:t>
      </w:r>
      <w:r w:rsidRPr="00CA11E9">
        <w:rPr>
          <w:rFonts w:asciiTheme="minorEastAsia" w:hAnsiTheme="minorEastAsia" w:hint="eastAsia"/>
          <w:noProof/>
          <w:szCs w:val="21"/>
        </w:rPr>
        <w:t>春、秋两季种植。</w:t>
      </w:r>
    </w:p>
    <w:p w:rsidR="004D0897" w:rsidRPr="0093176E" w:rsidRDefault="004D0897" w:rsidP="004D0897">
      <w:pPr>
        <w:ind w:firstLineChars="100" w:firstLine="211"/>
        <w:rPr>
          <w:rFonts w:ascii="宋体" w:hAnsi="宋体"/>
        </w:rPr>
      </w:pPr>
      <w:r>
        <w:rPr>
          <w:rFonts w:ascii="宋体" w:hAnsi="宋体" w:cs="宋体" w:hint="eastAsia"/>
          <w:b/>
        </w:rPr>
        <w:t xml:space="preserve">  </w:t>
      </w:r>
      <w:r w:rsidRPr="0093176E">
        <w:rPr>
          <w:rFonts w:ascii="宋体" w:hAnsi="宋体" w:cs="宋体" w:hint="eastAsia"/>
          <w:b/>
        </w:rPr>
        <w:t>注意事项：</w:t>
      </w:r>
      <w:r w:rsidRPr="0093176E">
        <w:rPr>
          <w:rFonts w:ascii="宋体" w:hAnsi="宋体" w:cs="宋体" w:hint="eastAsia"/>
        </w:rPr>
        <w:t>1.种子对温度要求严格，最低温度不能低于18℃，否则不能很好进行花芽的分化及果实的商品性。2.少施氮肥，多施磷肥，以免影响商品性及品质。3.适时采收，采收过早使得品质下降，影响商品性。</w:t>
      </w:r>
    </w:p>
    <w:p w:rsidR="004D0897" w:rsidRPr="0093176E" w:rsidRDefault="004D0897" w:rsidP="004D0897">
      <w:pPr>
        <w:ind w:firstLineChars="100" w:firstLine="210"/>
        <w:rPr>
          <w:rFonts w:ascii="宋体" w:hAnsi="宋体"/>
        </w:rPr>
      </w:pPr>
    </w:p>
    <w:p w:rsidR="004D0897" w:rsidRPr="00951157" w:rsidRDefault="004D0897" w:rsidP="004D0897">
      <w:pPr>
        <w:jc w:val="left"/>
        <w:rPr>
          <w:rFonts w:asciiTheme="minorEastAsia" w:hAnsiTheme="minorEastAsia"/>
        </w:rPr>
      </w:pPr>
      <w:r>
        <w:rPr>
          <w:rFonts w:asciiTheme="minorEastAsia" w:hAnsiTheme="minorEastAsia" w:cs="宋体" w:hint="eastAsia"/>
          <w:b/>
        </w:rPr>
        <w:t>74</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登记编号：</w:t>
      </w:r>
      <w:r w:rsidRPr="00951157">
        <w:rPr>
          <w:rFonts w:asciiTheme="minorEastAsia" w:hAnsiTheme="minorEastAsia"/>
        </w:rPr>
        <w:t>GPD甜瓜(2018)340688</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作物种类：</w:t>
      </w:r>
      <w:r w:rsidRPr="00951157">
        <w:rPr>
          <w:rFonts w:asciiTheme="minorEastAsia" w:hAnsiTheme="minorEastAsia" w:cs="宋体" w:hint="eastAsia"/>
        </w:rPr>
        <w:t>甜瓜</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品种名称：</w:t>
      </w:r>
      <w:r w:rsidRPr="00951157">
        <w:rPr>
          <w:rFonts w:asciiTheme="minorEastAsia" w:hAnsiTheme="minorEastAsia" w:cs="宋体" w:hint="eastAsia"/>
        </w:rPr>
        <w:t>红金冠</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申 请 者：</w:t>
      </w:r>
      <w:r w:rsidRPr="00951157">
        <w:rPr>
          <w:rFonts w:asciiTheme="minorEastAsia" w:hAnsiTheme="minorEastAsia" w:cs="宋体" w:hint="eastAsia"/>
        </w:rPr>
        <w:t>安徽省安生种子有限责任公司</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育 种 者：</w:t>
      </w:r>
      <w:r w:rsidRPr="00951157">
        <w:rPr>
          <w:rFonts w:asciiTheme="minorEastAsia" w:hAnsiTheme="minorEastAsia" w:cs="宋体" w:hint="eastAsia"/>
        </w:rPr>
        <w:t>安徽省安生种子有限责任公司</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品种来源：</w:t>
      </w:r>
      <w:r w:rsidRPr="00951157">
        <w:rPr>
          <w:rFonts w:asciiTheme="minorEastAsia" w:hAnsiTheme="minorEastAsia" w:cs="宋体" w:hint="eastAsia"/>
        </w:rPr>
        <w:t>H304 × 1452</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特征特性：</w:t>
      </w:r>
      <w:r w:rsidRPr="00951157">
        <w:rPr>
          <w:rFonts w:asciiTheme="minorEastAsia" w:hAnsiTheme="minorEastAsia" w:cs="宋体" w:hint="eastAsia"/>
        </w:rPr>
        <w:t>杂交种。厚皮型。在正常气温下，春季栽培全生育期105天左右，夏季栽培全生育期85天左右，果实发育期40天左右，平均单瓜重1.5千克。植株生长强健，叶柄直立，叶片大小中等。果实圆形，果皮黄色，果皮坚硬。果肉白色，肉厚3.3厘米左右，口感软酥香甜。中心可溶性固形物含量15.5%，边部可溶性固形物含量12.6%。抗白粉病，抗霜霉病。第1生长周期亩产2320千克，比对照久瑞红增产8.1%；第2生长周期亩产2375千克，比对照久瑞红增产8.9%。</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栽培技术要点：</w:t>
      </w:r>
      <w:r w:rsidRPr="00951157">
        <w:rPr>
          <w:rFonts w:asciiTheme="minorEastAsia" w:hAnsiTheme="minorEastAsia" w:cs="宋体" w:hint="eastAsia"/>
        </w:rPr>
        <w:t>1.适合设施保护栽培，对田间环境和栽培技术要求较高，整个生长期适宜温度为15℃～35℃。2.春季栽培：全生育期105天左右，1月至2月播种育苗，宜采用高垄高畦栽培。适时通风降湿，留果节位16节左右，以免出现畸形果；夏秋栽培：全生育期85天左右，7月至8月播种育苗，留果节位12节左右。3.地爬栽培双蔓整枝，参考株行距0.5米×2米，每株留2～3果；立式栽培单蔓整枝，参考株行距0.4米×1.2米，每株留1～2果。4.栽培时应加基肥施用量，以增加品种的抗性，此品种如嫁接效果会更好，能增加产量的提高，在果实采收前15天减少水肥供应，以免影响果实商品性，多施钾肥，可以提高果实的品质。5.重茬地栽培需选择合适的砧木嫁接栽培。</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适宜种植区域及季节：</w:t>
      </w:r>
      <w:r w:rsidRPr="00CA11E9">
        <w:rPr>
          <w:rFonts w:asciiTheme="minorEastAsia" w:hAnsiTheme="minorEastAsia" w:hint="eastAsia"/>
          <w:noProof/>
          <w:szCs w:val="21"/>
        </w:rPr>
        <w:t>适宜在</w:t>
      </w:r>
      <w:r w:rsidRPr="004D0897">
        <w:rPr>
          <w:rFonts w:asciiTheme="minorEastAsia" w:hAnsiTheme="minorEastAsia" w:hint="eastAsia"/>
          <w:noProof/>
          <w:szCs w:val="21"/>
        </w:rPr>
        <w:t>山东</w:t>
      </w:r>
      <w:r w:rsidRPr="0087233B">
        <w:rPr>
          <w:rFonts w:asciiTheme="minorEastAsia" w:hAnsiTheme="minorEastAsia" w:hint="eastAsia"/>
          <w:b/>
          <w:noProof/>
          <w:szCs w:val="21"/>
        </w:rPr>
        <w:t>、四川、安徽</w:t>
      </w:r>
      <w:r w:rsidRPr="00CA11E9">
        <w:rPr>
          <w:rFonts w:asciiTheme="minorEastAsia" w:hAnsiTheme="minorEastAsia" w:hint="eastAsia"/>
          <w:noProof/>
          <w:szCs w:val="21"/>
        </w:rPr>
        <w:t>春、秋两季种植。</w:t>
      </w:r>
    </w:p>
    <w:p w:rsidR="004D0897" w:rsidRPr="00951157" w:rsidRDefault="004D0897" w:rsidP="004D0897">
      <w:pPr>
        <w:ind w:firstLineChars="100" w:firstLine="211"/>
        <w:jc w:val="left"/>
        <w:rPr>
          <w:rFonts w:asciiTheme="minorEastAsia" w:hAnsiTheme="minorEastAsia"/>
        </w:rPr>
      </w:pPr>
      <w:r w:rsidRPr="00951157">
        <w:rPr>
          <w:rFonts w:asciiTheme="minorEastAsia" w:hAnsiTheme="minorEastAsia" w:cs="宋体" w:hint="eastAsia"/>
          <w:b/>
        </w:rPr>
        <w:t xml:space="preserve">  注意事项：</w:t>
      </w:r>
      <w:r w:rsidRPr="00951157">
        <w:rPr>
          <w:rFonts w:asciiTheme="minorEastAsia" w:hAnsiTheme="minorEastAsia" w:cs="宋体" w:hint="eastAsia"/>
        </w:rPr>
        <w:t>1.吊蔓栽培，使用合适的砧木嫁接丰产性较好。2.少施氮肥，多施磷肥，以免影响商品性及品质，坐果时注意浓度掌握，不然会造成脐大。3.适时采收，采收过早使得品质下降，影响商品性。</w:t>
      </w:r>
    </w:p>
    <w:p w:rsidR="004D0897" w:rsidRPr="00951157" w:rsidRDefault="004D0897" w:rsidP="004D0897">
      <w:pPr>
        <w:ind w:firstLineChars="100" w:firstLine="210"/>
        <w:jc w:val="left"/>
        <w:rPr>
          <w:rFonts w:asciiTheme="minorEastAsia" w:hAnsiTheme="minorEastAsia"/>
        </w:rPr>
      </w:pPr>
    </w:p>
    <w:p w:rsidR="004D0897" w:rsidRPr="004D0897" w:rsidRDefault="004D0897" w:rsidP="00BA3CB3">
      <w:pPr>
        <w:rPr>
          <w:rFonts w:ascii="宋体" w:eastAsia="宋体" w:hAnsi="宋体"/>
          <w:szCs w:val="21"/>
        </w:rPr>
      </w:pPr>
    </w:p>
    <w:sectPr w:rsidR="004D0897" w:rsidRPr="004D0897" w:rsidSect="00DA2DA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A35" w:rsidRDefault="00D00A35" w:rsidP="009E1DFD">
      <w:r>
        <w:separator/>
      </w:r>
    </w:p>
  </w:endnote>
  <w:endnote w:type="continuationSeparator" w:id="1">
    <w:p w:rsidR="00D00A35" w:rsidRDefault="00D00A35" w:rsidP="009E1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0329"/>
      <w:docPartObj>
        <w:docPartGallery w:val="Page Numbers (Bottom of Page)"/>
        <w:docPartUnique/>
      </w:docPartObj>
    </w:sdtPr>
    <w:sdtContent>
      <w:p w:rsidR="00197124" w:rsidRDefault="00990047">
        <w:pPr>
          <w:pStyle w:val="a4"/>
          <w:jc w:val="center"/>
        </w:pPr>
        <w:fldSimple w:instr=" PAGE   \* MERGEFORMAT ">
          <w:r w:rsidR="00AA5AE6" w:rsidRPr="00AA5AE6">
            <w:rPr>
              <w:noProof/>
              <w:lang w:val="zh-CN"/>
            </w:rPr>
            <w:t>3</w:t>
          </w:r>
        </w:fldSimple>
      </w:p>
    </w:sdtContent>
  </w:sdt>
  <w:p w:rsidR="00197124" w:rsidRDefault="001971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A35" w:rsidRDefault="00D00A35" w:rsidP="009E1DFD">
      <w:r>
        <w:separator/>
      </w:r>
    </w:p>
  </w:footnote>
  <w:footnote w:type="continuationSeparator" w:id="1">
    <w:p w:rsidR="00D00A35" w:rsidRDefault="00D00A35" w:rsidP="009E1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24" w:rsidRDefault="00197124" w:rsidP="005611B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DFD"/>
    <w:rsid w:val="00000064"/>
    <w:rsid w:val="00000144"/>
    <w:rsid w:val="00002317"/>
    <w:rsid w:val="00002A4B"/>
    <w:rsid w:val="000045A0"/>
    <w:rsid w:val="000053B3"/>
    <w:rsid w:val="00007BDE"/>
    <w:rsid w:val="00010180"/>
    <w:rsid w:val="00010C77"/>
    <w:rsid w:val="00012A3B"/>
    <w:rsid w:val="00013C78"/>
    <w:rsid w:val="00015CF7"/>
    <w:rsid w:val="00016FE2"/>
    <w:rsid w:val="000174B9"/>
    <w:rsid w:val="00017F4F"/>
    <w:rsid w:val="000202A2"/>
    <w:rsid w:val="0002366E"/>
    <w:rsid w:val="000237C7"/>
    <w:rsid w:val="0002595C"/>
    <w:rsid w:val="00025CA5"/>
    <w:rsid w:val="00025D77"/>
    <w:rsid w:val="0002755B"/>
    <w:rsid w:val="0002763E"/>
    <w:rsid w:val="0003059E"/>
    <w:rsid w:val="00032EF9"/>
    <w:rsid w:val="00032F66"/>
    <w:rsid w:val="00033C6A"/>
    <w:rsid w:val="00034E54"/>
    <w:rsid w:val="00035013"/>
    <w:rsid w:val="00035C74"/>
    <w:rsid w:val="00036270"/>
    <w:rsid w:val="000370A7"/>
    <w:rsid w:val="00037568"/>
    <w:rsid w:val="000407AC"/>
    <w:rsid w:val="000411EF"/>
    <w:rsid w:val="00041F97"/>
    <w:rsid w:val="0004217E"/>
    <w:rsid w:val="00043158"/>
    <w:rsid w:val="000442DA"/>
    <w:rsid w:val="00046350"/>
    <w:rsid w:val="00046B94"/>
    <w:rsid w:val="00047989"/>
    <w:rsid w:val="00047F09"/>
    <w:rsid w:val="000508AC"/>
    <w:rsid w:val="00052687"/>
    <w:rsid w:val="0005283A"/>
    <w:rsid w:val="00053D42"/>
    <w:rsid w:val="00053E75"/>
    <w:rsid w:val="00056D2A"/>
    <w:rsid w:val="00057247"/>
    <w:rsid w:val="00057F6B"/>
    <w:rsid w:val="00060205"/>
    <w:rsid w:val="000604D1"/>
    <w:rsid w:val="00060C54"/>
    <w:rsid w:val="00060FA1"/>
    <w:rsid w:val="00062FC7"/>
    <w:rsid w:val="000635BE"/>
    <w:rsid w:val="000636DE"/>
    <w:rsid w:val="00064B53"/>
    <w:rsid w:val="00066163"/>
    <w:rsid w:val="000666D9"/>
    <w:rsid w:val="000733A6"/>
    <w:rsid w:val="00075AA6"/>
    <w:rsid w:val="00076577"/>
    <w:rsid w:val="00076DBB"/>
    <w:rsid w:val="0007724B"/>
    <w:rsid w:val="00081B1A"/>
    <w:rsid w:val="000823B2"/>
    <w:rsid w:val="00082786"/>
    <w:rsid w:val="000868DD"/>
    <w:rsid w:val="00087F58"/>
    <w:rsid w:val="00093002"/>
    <w:rsid w:val="0009383F"/>
    <w:rsid w:val="00093EB5"/>
    <w:rsid w:val="00094C76"/>
    <w:rsid w:val="00095456"/>
    <w:rsid w:val="000A0263"/>
    <w:rsid w:val="000A2C7F"/>
    <w:rsid w:val="000A2CED"/>
    <w:rsid w:val="000A35B4"/>
    <w:rsid w:val="000A3821"/>
    <w:rsid w:val="000A42A1"/>
    <w:rsid w:val="000A53F9"/>
    <w:rsid w:val="000A6868"/>
    <w:rsid w:val="000B287C"/>
    <w:rsid w:val="000B401B"/>
    <w:rsid w:val="000B48CD"/>
    <w:rsid w:val="000B5930"/>
    <w:rsid w:val="000B6518"/>
    <w:rsid w:val="000B72E7"/>
    <w:rsid w:val="000B78F1"/>
    <w:rsid w:val="000C2408"/>
    <w:rsid w:val="000C35A9"/>
    <w:rsid w:val="000C419E"/>
    <w:rsid w:val="000C41BA"/>
    <w:rsid w:val="000C4CA0"/>
    <w:rsid w:val="000C5305"/>
    <w:rsid w:val="000C55C8"/>
    <w:rsid w:val="000C6A05"/>
    <w:rsid w:val="000C77E4"/>
    <w:rsid w:val="000C7F5F"/>
    <w:rsid w:val="000D2091"/>
    <w:rsid w:val="000D2159"/>
    <w:rsid w:val="000D3FFA"/>
    <w:rsid w:val="000D645A"/>
    <w:rsid w:val="000D70CB"/>
    <w:rsid w:val="000D7FBE"/>
    <w:rsid w:val="000E1622"/>
    <w:rsid w:val="000E26C8"/>
    <w:rsid w:val="000E2835"/>
    <w:rsid w:val="000E353F"/>
    <w:rsid w:val="000E5DB9"/>
    <w:rsid w:val="000E6168"/>
    <w:rsid w:val="000F012B"/>
    <w:rsid w:val="000F1483"/>
    <w:rsid w:val="000F1940"/>
    <w:rsid w:val="000F1CDA"/>
    <w:rsid w:val="000F565D"/>
    <w:rsid w:val="00102ED9"/>
    <w:rsid w:val="00103685"/>
    <w:rsid w:val="00103F2C"/>
    <w:rsid w:val="00104290"/>
    <w:rsid w:val="00105EAC"/>
    <w:rsid w:val="00106ED3"/>
    <w:rsid w:val="00110D42"/>
    <w:rsid w:val="00110E64"/>
    <w:rsid w:val="00111584"/>
    <w:rsid w:val="00111C2A"/>
    <w:rsid w:val="00111D60"/>
    <w:rsid w:val="001154B4"/>
    <w:rsid w:val="00115603"/>
    <w:rsid w:val="00117290"/>
    <w:rsid w:val="00117FFB"/>
    <w:rsid w:val="00121251"/>
    <w:rsid w:val="00122483"/>
    <w:rsid w:val="00122B25"/>
    <w:rsid w:val="00122F01"/>
    <w:rsid w:val="001236A6"/>
    <w:rsid w:val="001236DF"/>
    <w:rsid w:val="00123E45"/>
    <w:rsid w:val="00124BB7"/>
    <w:rsid w:val="00125611"/>
    <w:rsid w:val="00125A4E"/>
    <w:rsid w:val="00125F62"/>
    <w:rsid w:val="00127C7B"/>
    <w:rsid w:val="0013003B"/>
    <w:rsid w:val="00130D3B"/>
    <w:rsid w:val="001310E4"/>
    <w:rsid w:val="00134AE1"/>
    <w:rsid w:val="00134BF2"/>
    <w:rsid w:val="00136257"/>
    <w:rsid w:val="001370E5"/>
    <w:rsid w:val="001406CB"/>
    <w:rsid w:val="00142802"/>
    <w:rsid w:val="0014469D"/>
    <w:rsid w:val="0014595F"/>
    <w:rsid w:val="00146EB6"/>
    <w:rsid w:val="00147008"/>
    <w:rsid w:val="00147AFE"/>
    <w:rsid w:val="001532D8"/>
    <w:rsid w:val="001535D3"/>
    <w:rsid w:val="0015382A"/>
    <w:rsid w:val="00154B19"/>
    <w:rsid w:val="00155FF7"/>
    <w:rsid w:val="001562D5"/>
    <w:rsid w:val="00156A69"/>
    <w:rsid w:val="00156F4C"/>
    <w:rsid w:val="001613F3"/>
    <w:rsid w:val="00162132"/>
    <w:rsid w:val="00162185"/>
    <w:rsid w:val="00162C9D"/>
    <w:rsid w:val="0016355F"/>
    <w:rsid w:val="00165AC5"/>
    <w:rsid w:val="001671C0"/>
    <w:rsid w:val="001735D5"/>
    <w:rsid w:val="00175025"/>
    <w:rsid w:val="00175908"/>
    <w:rsid w:val="00175D9A"/>
    <w:rsid w:val="001772F6"/>
    <w:rsid w:val="001774A4"/>
    <w:rsid w:val="00182169"/>
    <w:rsid w:val="001828FF"/>
    <w:rsid w:val="00182B22"/>
    <w:rsid w:val="00185106"/>
    <w:rsid w:val="00186679"/>
    <w:rsid w:val="00187E3F"/>
    <w:rsid w:val="0019026F"/>
    <w:rsid w:val="00191DA4"/>
    <w:rsid w:val="00193717"/>
    <w:rsid w:val="001940FD"/>
    <w:rsid w:val="00196141"/>
    <w:rsid w:val="001964C8"/>
    <w:rsid w:val="00197124"/>
    <w:rsid w:val="001A0992"/>
    <w:rsid w:val="001A11D4"/>
    <w:rsid w:val="001A18D3"/>
    <w:rsid w:val="001A21BE"/>
    <w:rsid w:val="001A2E71"/>
    <w:rsid w:val="001A2EE7"/>
    <w:rsid w:val="001A3C24"/>
    <w:rsid w:val="001A4694"/>
    <w:rsid w:val="001A6DF3"/>
    <w:rsid w:val="001A716F"/>
    <w:rsid w:val="001B1A8B"/>
    <w:rsid w:val="001B2E3C"/>
    <w:rsid w:val="001B41E2"/>
    <w:rsid w:val="001B47C2"/>
    <w:rsid w:val="001B4CC0"/>
    <w:rsid w:val="001B4DBD"/>
    <w:rsid w:val="001B5917"/>
    <w:rsid w:val="001B6726"/>
    <w:rsid w:val="001C14DE"/>
    <w:rsid w:val="001C205B"/>
    <w:rsid w:val="001C303B"/>
    <w:rsid w:val="001D19B6"/>
    <w:rsid w:val="001D26B9"/>
    <w:rsid w:val="001D36B3"/>
    <w:rsid w:val="001D4691"/>
    <w:rsid w:val="001D5BA0"/>
    <w:rsid w:val="001E05A0"/>
    <w:rsid w:val="001E07DF"/>
    <w:rsid w:val="001E260B"/>
    <w:rsid w:val="001E452C"/>
    <w:rsid w:val="001E4994"/>
    <w:rsid w:val="001E4AB8"/>
    <w:rsid w:val="001E4C75"/>
    <w:rsid w:val="001E723E"/>
    <w:rsid w:val="001E7337"/>
    <w:rsid w:val="001E75D4"/>
    <w:rsid w:val="001F17E9"/>
    <w:rsid w:val="001F5DAA"/>
    <w:rsid w:val="001F5E93"/>
    <w:rsid w:val="001F6024"/>
    <w:rsid w:val="001F6EDA"/>
    <w:rsid w:val="001F7192"/>
    <w:rsid w:val="00201053"/>
    <w:rsid w:val="00202FCA"/>
    <w:rsid w:val="00206A92"/>
    <w:rsid w:val="0020781A"/>
    <w:rsid w:val="0021059E"/>
    <w:rsid w:val="00210FFF"/>
    <w:rsid w:val="00211C2A"/>
    <w:rsid w:val="002177BA"/>
    <w:rsid w:val="002202D2"/>
    <w:rsid w:val="00221292"/>
    <w:rsid w:val="002219CA"/>
    <w:rsid w:val="0022376B"/>
    <w:rsid w:val="00223B69"/>
    <w:rsid w:val="002253B5"/>
    <w:rsid w:val="002345E5"/>
    <w:rsid w:val="00235087"/>
    <w:rsid w:val="00235817"/>
    <w:rsid w:val="00235A3C"/>
    <w:rsid w:val="002365BA"/>
    <w:rsid w:val="00240BDB"/>
    <w:rsid w:val="002454C6"/>
    <w:rsid w:val="00245AFC"/>
    <w:rsid w:val="00245B70"/>
    <w:rsid w:val="00246159"/>
    <w:rsid w:val="00246CD6"/>
    <w:rsid w:val="0024733D"/>
    <w:rsid w:val="0024759C"/>
    <w:rsid w:val="0025323D"/>
    <w:rsid w:val="00254C44"/>
    <w:rsid w:val="00256554"/>
    <w:rsid w:val="00257192"/>
    <w:rsid w:val="0026077D"/>
    <w:rsid w:val="002620D9"/>
    <w:rsid w:val="00262466"/>
    <w:rsid w:val="00262627"/>
    <w:rsid w:val="002640B8"/>
    <w:rsid w:val="0026509D"/>
    <w:rsid w:val="00265197"/>
    <w:rsid w:val="00265A41"/>
    <w:rsid w:val="00266981"/>
    <w:rsid w:val="002677B5"/>
    <w:rsid w:val="00267CEB"/>
    <w:rsid w:val="002705E9"/>
    <w:rsid w:val="0027064A"/>
    <w:rsid w:val="00271CAA"/>
    <w:rsid w:val="00271E54"/>
    <w:rsid w:val="00272C88"/>
    <w:rsid w:val="002733DE"/>
    <w:rsid w:val="00274564"/>
    <w:rsid w:val="00275336"/>
    <w:rsid w:val="00275BC8"/>
    <w:rsid w:val="00275BDF"/>
    <w:rsid w:val="00277DCF"/>
    <w:rsid w:val="00280006"/>
    <w:rsid w:val="00281405"/>
    <w:rsid w:val="00283AD3"/>
    <w:rsid w:val="00284C75"/>
    <w:rsid w:val="0028675B"/>
    <w:rsid w:val="00286A78"/>
    <w:rsid w:val="0028764D"/>
    <w:rsid w:val="00291157"/>
    <w:rsid w:val="00291F6E"/>
    <w:rsid w:val="00292E89"/>
    <w:rsid w:val="0029466C"/>
    <w:rsid w:val="00294B56"/>
    <w:rsid w:val="00294BD6"/>
    <w:rsid w:val="00295C96"/>
    <w:rsid w:val="00296A15"/>
    <w:rsid w:val="00297A86"/>
    <w:rsid w:val="002A01B1"/>
    <w:rsid w:val="002A3437"/>
    <w:rsid w:val="002A7968"/>
    <w:rsid w:val="002B0231"/>
    <w:rsid w:val="002B343D"/>
    <w:rsid w:val="002B61E9"/>
    <w:rsid w:val="002B63D0"/>
    <w:rsid w:val="002B703C"/>
    <w:rsid w:val="002B7B4C"/>
    <w:rsid w:val="002B7BFB"/>
    <w:rsid w:val="002C009A"/>
    <w:rsid w:val="002C01C3"/>
    <w:rsid w:val="002C05FD"/>
    <w:rsid w:val="002C186C"/>
    <w:rsid w:val="002C38D9"/>
    <w:rsid w:val="002C4549"/>
    <w:rsid w:val="002C611E"/>
    <w:rsid w:val="002C68E9"/>
    <w:rsid w:val="002D0181"/>
    <w:rsid w:val="002D01F2"/>
    <w:rsid w:val="002D0A5B"/>
    <w:rsid w:val="002D0DAE"/>
    <w:rsid w:val="002D2128"/>
    <w:rsid w:val="002D224E"/>
    <w:rsid w:val="002D2861"/>
    <w:rsid w:val="002D3956"/>
    <w:rsid w:val="002D517C"/>
    <w:rsid w:val="002D5C62"/>
    <w:rsid w:val="002D5E2C"/>
    <w:rsid w:val="002D6FE7"/>
    <w:rsid w:val="002D7EBF"/>
    <w:rsid w:val="002E25F0"/>
    <w:rsid w:val="002E37D3"/>
    <w:rsid w:val="002E3B20"/>
    <w:rsid w:val="002E5950"/>
    <w:rsid w:val="002E5957"/>
    <w:rsid w:val="002E620A"/>
    <w:rsid w:val="002F2F81"/>
    <w:rsid w:val="002F3CDF"/>
    <w:rsid w:val="002F44B1"/>
    <w:rsid w:val="002F451E"/>
    <w:rsid w:val="002F4E63"/>
    <w:rsid w:val="002F63F3"/>
    <w:rsid w:val="002F7858"/>
    <w:rsid w:val="0030066B"/>
    <w:rsid w:val="00306283"/>
    <w:rsid w:val="003067F0"/>
    <w:rsid w:val="00306987"/>
    <w:rsid w:val="00307A03"/>
    <w:rsid w:val="00310506"/>
    <w:rsid w:val="00310843"/>
    <w:rsid w:val="00311A9A"/>
    <w:rsid w:val="0031262E"/>
    <w:rsid w:val="00315BB5"/>
    <w:rsid w:val="003171D0"/>
    <w:rsid w:val="003175A1"/>
    <w:rsid w:val="003204DE"/>
    <w:rsid w:val="00323E44"/>
    <w:rsid w:val="00324271"/>
    <w:rsid w:val="00325F7A"/>
    <w:rsid w:val="003278C6"/>
    <w:rsid w:val="003345A1"/>
    <w:rsid w:val="003362C8"/>
    <w:rsid w:val="0033672E"/>
    <w:rsid w:val="00343570"/>
    <w:rsid w:val="00343766"/>
    <w:rsid w:val="00344B56"/>
    <w:rsid w:val="003470C6"/>
    <w:rsid w:val="00347DA2"/>
    <w:rsid w:val="00350A2D"/>
    <w:rsid w:val="003510D7"/>
    <w:rsid w:val="00353FAB"/>
    <w:rsid w:val="00354ED5"/>
    <w:rsid w:val="003551A6"/>
    <w:rsid w:val="003558AA"/>
    <w:rsid w:val="003627B3"/>
    <w:rsid w:val="00364D48"/>
    <w:rsid w:val="0036581B"/>
    <w:rsid w:val="003659AD"/>
    <w:rsid w:val="00366EB2"/>
    <w:rsid w:val="00367235"/>
    <w:rsid w:val="00367C21"/>
    <w:rsid w:val="0037040E"/>
    <w:rsid w:val="003718D5"/>
    <w:rsid w:val="00372FF5"/>
    <w:rsid w:val="0037383E"/>
    <w:rsid w:val="00374F6D"/>
    <w:rsid w:val="00375238"/>
    <w:rsid w:val="00377042"/>
    <w:rsid w:val="0038011E"/>
    <w:rsid w:val="003810F6"/>
    <w:rsid w:val="00383214"/>
    <w:rsid w:val="003834C7"/>
    <w:rsid w:val="00385991"/>
    <w:rsid w:val="00386186"/>
    <w:rsid w:val="00387C27"/>
    <w:rsid w:val="003920B5"/>
    <w:rsid w:val="0039224C"/>
    <w:rsid w:val="003924AC"/>
    <w:rsid w:val="00393CCF"/>
    <w:rsid w:val="00395BD1"/>
    <w:rsid w:val="0039655E"/>
    <w:rsid w:val="003968D7"/>
    <w:rsid w:val="00397BEB"/>
    <w:rsid w:val="00397CBF"/>
    <w:rsid w:val="003A1B95"/>
    <w:rsid w:val="003A3AB9"/>
    <w:rsid w:val="003A6F6F"/>
    <w:rsid w:val="003A76C5"/>
    <w:rsid w:val="003B1E15"/>
    <w:rsid w:val="003B3023"/>
    <w:rsid w:val="003B34C4"/>
    <w:rsid w:val="003C0034"/>
    <w:rsid w:val="003C072B"/>
    <w:rsid w:val="003C082E"/>
    <w:rsid w:val="003C0AAB"/>
    <w:rsid w:val="003C0ACD"/>
    <w:rsid w:val="003C0DF6"/>
    <w:rsid w:val="003C1694"/>
    <w:rsid w:val="003C1DCB"/>
    <w:rsid w:val="003C289E"/>
    <w:rsid w:val="003C3807"/>
    <w:rsid w:val="003C4FD5"/>
    <w:rsid w:val="003C5C5F"/>
    <w:rsid w:val="003C6AB8"/>
    <w:rsid w:val="003C7254"/>
    <w:rsid w:val="003C762B"/>
    <w:rsid w:val="003D20AA"/>
    <w:rsid w:val="003D20DD"/>
    <w:rsid w:val="003D2968"/>
    <w:rsid w:val="003D5645"/>
    <w:rsid w:val="003D5E5E"/>
    <w:rsid w:val="003D6F5D"/>
    <w:rsid w:val="003E0D9A"/>
    <w:rsid w:val="003E185D"/>
    <w:rsid w:val="003E186E"/>
    <w:rsid w:val="003E1B9E"/>
    <w:rsid w:val="003E1EC0"/>
    <w:rsid w:val="003E293D"/>
    <w:rsid w:val="003E345E"/>
    <w:rsid w:val="003E4CFE"/>
    <w:rsid w:val="003E65E2"/>
    <w:rsid w:val="003E724E"/>
    <w:rsid w:val="003E7AFF"/>
    <w:rsid w:val="003F2CB2"/>
    <w:rsid w:val="003F4611"/>
    <w:rsid w:val="003F6017"/>
    <w:rsid w:val="003F6C8A"/>
    <w:rsid w:val="003F71CE"/>
    <w:rsid w:val="004011EA"/>
    <w:rsid w:val="00403BA8"/>
    <w:rsid w:val="0040523A"/>
    <w:rsid w:val="00406EC5"/>
    <w:rsid w:val="00407690"/>
    <w:rsid w:val="004119F8"/>
    <w:rsid w:val="00411A1E"/>
    <w:rsid w:val="0041390B"/>
    <w:rsid w:val="004141D3"/>
    <w:rsid w:val="00414973"/>
    <w:rsid w:val="00415835"/>
    <w:rsid w:val="00415CF5"/>
    <w:rsid w:val="00415EE1"/>
    <w:rsid w:val="00416F99"/>
    <w:rsid w:val="004206A3"/>
    <w:rsid w:val="00420830"/>
    <w:rsid w:val="0042431C"/>
    <w:rsid w:val="0042627A"/>
    <w:rsid w:val="00426584"/>
    <w:rsid w:val="00427DEC"/>
    <w:rsid w:val="0043682E"/>
    <w:rsid w:val="00442526"/>
    <w:rsid w:val="00444CC8"/>
    <w:rsid w:val="0044509D"/>
    <w:rsid w:val="0044581B"/>
    <w:rsid w:val="00446EBC"/>
    <w:rsid w:val="00447A37"/>
    <w:rsid w:val="00450B7B"/>
    <w:rsid w:val="00451585"/>
    <w:rsid w:val="00453B58"/>
    <w:rsid w:val="004556E8"/>
    <w:rsid w:val="0045617E"/>
    <w:rsid w:val="0045679C"/>
    <w:rsid w:val="004574A7"/>
    <w:rsid w:val="00460D90"/>
    <w:rsid w:val="004626CE"/>
    <w:rsid w:val="00464E7D"/>
    <w:rsid w:val="00466A09"/>
    <w:rsid w:val="00466E7C"/>
    <w:rsid w:val="00472251"/>
    <w:rsid w:val="00472773"/>
    <w:rsid w:val="00473633"/>
    <w:rsid w:val="00475113"/>
    <w:rsid w:val="00477CDA"/>
    <w:rsid w:val="00480C69"/>
    <w:rsid w:val="004814C7"/>
    <w:rsid w:val="00481FA9"/>
    <w:rsid w:val="00482721"/>
    <w:rsid w:val="00482C3E"/>
    <w:rsid w:val="00486F1F"/>
    <w:rsid w:val="004870C8"/>
    <w:rsid w:val="00487867"/>
    <w:rsid w:val="00487BF6"/>
    <w:rsid w:val="00487DAD"/>
    <w:rsid w:val="00487F02"/>
    <w:rsid w:val="00491BCD"/>
    <w:rsid w:val="00493CEB"/>
    <w:rsid w:val="00497A0F"/>
    <w:rsid w:val="004A29DF"/>
    <w:rsid w:val="004A490D"/>
    <w:rsid w:val="004A4CDA"/>
    <w:rsid w:val="004B071B"/>
    <w:rsid w:val="004B528A"/>
    <w:rsid w:val="004B55BF"/>
    <w:rsid w:val="004B6DC6"/>
    <w:rsid w:val="004B6F50"/>
    <w:rsid w:val="004C21F4"/>
    <w:rsid w:val="004C31CD"/>
    <w:rsid w:val="004C39D4"/>
    <w:rsid w:val="004C404E"/>
    <w:rsid w:val="004C523B"/>
    <w:rsid w:val="004C52DB"/>
    <w:rsid w:val="004D030B"/>
    <w:rsid w:val="004D0897"/>
    <w:rsid w:val="004D15E7"/>
    <w:rsid w:val="004D1EC8"/>
    <w:rsid w:val="004D269E"/>
    <w:rsid w:val="004D3622"/>
    <w:rsid w:val="004D648D"/>
    <w:rsid w:val="004E4A17"/>
    <w:rsid w:val="004E73BE"/>
    <w:rsid w:val="004F028C"/>
    <w:rsid w:val="004F0852"/>
    <w:rsid w:val="004F3732"/>
    <w:rsid w:val="004F4C19"/>
    <w:rsid w:val="004F5B94"/>
    <w:rsid w:val="004F5F7B"/>
    <w:rsid w:val="004F62B4"/>
    <w:rsid w:val="004F7239"/>
    <w:rsid w:val="004F7C27"/>
    <w:rsid w:val="004F7E5D"/>
    <w:rsid w:val="005015AF"/>
    <w:rsid w:val="005018E6"/>
    <w:rsid w:val="0050326D"/>
    <w:rsid w:val="005045E0"/>
    <w:rsid w:val="00506720"/>
    <w:rsid w:val="00507A0C"/>
    <w:rsid w:val="005100CC"/>
    <w:rsid w:val="00510AFB"/>
    <w:rsid w:val="00513D5B"/>
    <w:rsid w:val="00514442"/>
    <w:rsid w:val="0051742F"/>
    <w:rsid w:val="00521407"/>
    <w:rsid w:val="00522305"/>
    <w:rsid w:val="00523884"/>
    <w:rsid w:val="00524E21"/>
    <w:rsid w:val="00526811"/>
    <w:rsid w:val="005269B3"/>
    <w:rsid w:val="005273AD"/>
    <w:rsid w:val="005279C9"/>
    <w:rsid w:val="005317A1"/>
    <w:rsid w:val="00533AF4"/>
    <w:rsid w:val="00536DE2"/>
    <w:rsid w:val="00537B51"/>
    <w:rsid w:val="0054002F"/>
    <w:rsid w:val="00541FEF"/>
    <w:rsid w:val="005440BF"/>
    <w:rsid w:val="005459E9"/>
    <w:rsid w:val="00550238"/>
    <w:rsid w:val="00550EBC"/>
    <w:rsid w:val="00551A94"/>
    <w:rsid w:val="0055243E"/>
    <w:rsid w:val="00553148"/>
    <w:rsid w:val="00553B72"/>
    <w:rsid w:val="00554F1D"/>
    <w:rsid w:val="00555C31"/>
    <w:rsid w:val="00557625"/>
    <w:rsid w:val="005611B3"/>
    <w:rsid w:val="00562425"/>
    <w:rsid w:val="005624B7"/>
    <w:rsid w:val="00562DA6"/>
    <w:rsid w:val="005640A6"/>
    <w:rsid w:val="005650EA"/>
    <w:rsid w:val="005654DD"/>
    <w:rsid w:val="00565E86"/>
    <w:rsid w:val="00567029"/>
    <w:rsid w:val="0057140C"/>
    <w:rsid w:val="00572272"/>
    <w:rsid w:val="00573268"/>
    <w:rsid w:val="00574702"/>
    <w:rsid w:val="00574A90"/>
    <w:rsid w:val="00575554"/>
    <w:rsid w:val="00575804"/>
    <w:rsid w:val="00576243"/>
    <w:rsid w:val="00576279"/>
    <w:rsid w:val="0057647B"/>
    <w:rsid w:val="00581AFF"/>
    <w:rsid w:val="00581BA9"/>
    <w:rsid w:val="00581C09"/>
    <w:rsid w:val="005823CE"/>
    <w:rsid w:val="00582D66"/>
    <w:rsid w:val="00583053"/>
    <w:rsid w:val="00583EC8"/>
    <w:rsid w:val="005847F1"/>
    <w:rsid w:val="005849B5"/>
    <w:rsid w:val="00584FA7"/>
    <w:rsid w:val="005851DB"/>
    <w:rsid w:val="005860EF"/>
    <w:rsid w:val="0058792C"/>
    <w:rsid w:val="00592E41"/>
    <w:rsid w:val="00592FCF"/>
    <w:rsid w:val="0059366C"/>
    <w:rsid w:val="00594684"/>
    <w:rsid w:val="005954C6"/>
    <w:rsid w:val="00596E78"/>
    <w:rsid w:val="005977F1"/>
    <w:rsid w:val="00597C77"/>
    <w:rsid w:val="005A0940"/>
    <w:rsid w:val="005A12CA"/>
    <w:rsid w:val="005A2089"/>
    <w:rsid w:val="005A2FF7"/>
    <w:rsid w:val="005A3314"/>
    <w:rsid w:val="005A33D3"/>
    <w:rsid w:val="005A37BB"/>
    <w:rsid w:val="005A3CF4"/>
    <w:rsid w:val="005A40AA"/>
    <w:rsid w:val="005A4D42"/>
    <w:rsid w:val="005A5C34"/>
    <w:rsid w:val="005A73BC"/>
    <w:rsid w:val="005B0D31"/>
    <w:rsid w:val="005B10EF"/>
    <w:rsid w:val="005B1469"/>
    <w:rsid w:val="005B1E91"/>
    <w:rsid w:val="005B43FF"/>
    <w:rsid w:val="005B7E22"/>
    <w:rsid w:val="005C0BA3"/>
    <w:rsid w:val="005C10DE"/>
    <w:rsid w:val="005C19AF"/>
    <w:rsid w:val="005C55AE"/>
    <w:rsid w:val="005D00EB"/>
    <w:rsid w:val="005D06B2"/>
    <w:rsid w:val="005D097B"/>
    <w:rsid w:val="005D18FF"/>
    <w:rsid w:val="005D3F33"/>
    <w:rsid w:val="005D567E"/>
    <w:rsid w:val="005D733F"/>
    <w:rsid w:val="005D7A0D"/>
    <w:rsid w:val="005E46C0"/>
    <w:rsid w:val="005F1648"/>
    <w:rsid w:val="005F1C09"/>
    <w:rsid w:val="005F2AD5"/>
    <w:rsid w:val="005F3AF0"/>
    <w:rsid w:val="005F4726"/>
    <w:rsid w:val="005F526F"/>
    <w:rsid w:val="005F6561"/>
    <w:rsid w:val="00601903"/>
    <w:rsid w:val="00603FBA"/>
    <w:rsid w:val="006042C1"/>
    <w:rsid w:val="00606508"/>
    <w:rsid w:val="0060655D"/>
    <w:rsid w:val="00611916"/>
    <w:rsid w:val="00611934"/>
    <w:rsid w:val="00611E76"/>
    <w:rsid w:val="006120A3"/>
    <w:rsid w:val="00613EF5"/>
    <w:rsid w:val="00614020"/>
    <w:rsid w:val="0061705E"/>
    <w:rsid w:val="0062129D"/>
    <w:rsid w:val="00622440"/>
    <w:rsid w:val="00622767"/>
    <w:rsid w:val="0062347E"/>
    <w:rsid w:val="00623714"/>
    <w:rsid w:val="0062453B"/>
    <w:rsid w:val="00625047"/>
    <w:rsid w:val="00626303"/>
    <w:rsid w:val="006277AA"/>
    <w:rsid w:val="00630416"/>
    <w:rsid w:val="00632B7C"/>
    <w:rsid w:val="00640F8B"/>
    <w:rsid w:val="006420B6"/>
    <w:rsid w:val="006420E8"/>
    <w:rsid w:val="00642DF3"/>
    <w:rsid w:val="006447CA"/>
    <w:rsid w:val="00644CF6"/>
    <w:rsid w:val="006454BA"/>
    <w:rsid w:val="00651707"/>
    <w:rsid w:val="00653838"/>
    <w:rsid w:val="00654538"/>
    <w:rsid w:val="00655345"/>
    <w:rsid w:val="006556FD"/>
    <w:rsid w:val="0065579A"/>
    <w:rsid w:val="00655B78"/>
    <w:rsid w:val="00660011"/>
    <w:rsid w:val="0066080D"/>
    <w:rsid w:val="00661C05"/>
    <w:rsid w:val="00662C32"/>
    <w:rsid w:val="006648EE"/>
    <w:rsid w:val="00666FBE"/>
    <w:rsid w:val="00670E0A"/>
    <w:rsid w:val="006723AB"/>
    <w:rsid w:val="00672CD7"/>
    <w:rsid w:val="00674417"/>
    <w:rsid w:val="00674CDB"/>
    <w:rsid w:val="00674F82"/>
    <w:rsid w:val="006755B3"/>
    <w:rsid w:val="0067593F"/>
    <w:rsid w:val="006769BA"/>
    <w:rsid w:val="00677962"/>
    <w:rsid w:val="00680109"/>
    <w:rsid w:val="00681135"/>
    <w:rsid w:val="006832EB"/>
    <w:rsid w:val="0068404B"/>
    <w:rsid w:val="006843C5"/>
    <w:rsid w:val="00684947"/>
    <w:rsid w:val="00684FB8"/>
    <w:rsid w:val="00685199"/>
    <w:rsid w:val="0068652F"/>
    <w:rsid w:val="00686E5F"/>
    <w:rsid w:val="006874C1"/>
    <w:rsid w:val="00691D22"/>
    <w:rsid w:val="00692495"/>
    <w:rsid w:val="00692B62"/>
    <w:rsid w:val="00692B99"/>
    <w:rsid w:val="006943BB"/>
    <w:rsid w:val="00694895"/>
    <w:rsid w:val="006953F0"/>
    <w:rsid w:val="00695531"/>
    <w:rsid w:val="006956DA"/>
    <w:rsid w:val="00695C33"/>
    <w:rsid w:val="006979F1"/>
    <w:rsid w:val="006A082E"/>
    <w:rsid w:val="006A1C6B"/>
    <w:rsid w:val="006A3186"/>
    <w:rsid w:val="006A3546"/>
    <w:rsid w:val="006A54DC"/>
    <w:rsid w:val="006A7795"/>
    <w:rsid w:val="006B0972"/>
    <w:rsid w:val="006B39E8"/>
    <w:rsid w:val="006B3CA6"/>
    <w:rsid w:val="006B53B8"/>
    <w:rsid w:val="006B53C8"/>
    <w:rsid w:val="006B60F5"/>
    <w:rsid w:val="006B6C48"/>
    <w:rsid w:val="006B76D8"/>
    <w:rsid w:val="006C0A0A"/>
    <w:rsid w:val="006C0F3A"/>
    <w:rsid w:val="006C1DE4"/>
    <w:rsid w:val="006C1F49"/>
    <w:rsid w:val="006C3B88"/>
    <w:rsid w:val="006C4F61"/>
    <w:rsid w:val="006D2795"/>
    <w:rsid w:val="006D2D0A"/>
    <w:rsid w:val="006D3222"/>
    <w:rsid w:val="006D37E1"/>
    <w:rsid w:val="006D3E61"/>
    <w:rsid w:val="006D4837"/>
    <w:rsid w:val="006D5A87"/>
    <w:rsid w:val="006D7563"/>
    <w:rsid w:val="006D7C3E"/>
    <w:rsid w:val="006E0021"/>
    <w:rsid w:val="006E103E"/>
    <w:rsid w:val="006E2FB0"/>
    <w:rsid w:val="006E3FE4"/>
    <w:rsid w:val="006E66E0"/>
    <w:rsid w:val="006E7C6A"/>
    <w:rsid w:val="006F0D0D"/>
    <w:rsid w:val="006F11B9"/>
    <w:rsid w:val="006F6AEF"/>
    <w:rsid w:val="006F7386"/>
    <w:rsid w:val="006F7822"/>
    <w:rsid w:val="00700A84"/>
    <w:rsid w:val="00702811"/>
    <w:rsid w:val="007029EE"/>
    <w:rsid w:val="00705F02"/>
    <w:rsid w:val="00706153"/>
    <w:rsid w:val="00713732"/>
    <w:rsid w:val="00713A6E"/>
    <w:rsid w:val="00714111"/>
    <w:rsid w:val="00714DB1"/>
    <w:rsid w:val="00716F8B"/>
    <w:rsid w:val="007200C7"/>
    <w:rsid w:val="0072206E"/>
    <w:rsid w:val="00723E22"/>
    <w:rsid w:val="0072608E"/>
    <w:rsid w:val="00726B19"/>
    <w:rsid w:val="00726C86"/>
    <w:rsid w:val="00732230"/>
    <w:rsid w:val="00732F59"/>
    <w:rsid w:val="00734759"/>
    <w:rsid w:val="00735A3F"/>
    <w:rsid w:val="007362F2"/>
    <w:rsid w:val="0073652C"/>
    <w:rsid w:val="00736DDA"/>
    <w:rsid w:val="00740EB7"/>
    <w:rsid w:val="00740F0E"/>
    <w:rsid w:val="00742142"/>
    <w:rsid w:val="007422C1"/>
    <w:rsid w:val="00744F22"/>
    <w:rsid w:val="00746437"/>
    <w:rsid w:val="00747BAD"/>
    <w:rsid w:val="007501D2"/>
    <w:rsid w:val="00751A9B"/>
    <w:rsid w:val="00755127"/>
    <w:rsid w:val="00755A38"/>
    <w:rsid w:val="00755F7D"/>
    <w:rsid w:val="00756479"/>
    <w:rsid w:val="00757825"/>
    <w:rsid w:val="00757B33"/>
    <w:rsid w:val="00760878"/>
    <w:rsid w:val="00761947"/>
    <w:rsid w:val="00762752"/>
    <w:rsid w:val="00764BDF"/>
    <w:rsid w:val="00764E89"/>
    <w:rsid w:val="00765F09"/>
    <w:rsid w:val="007661BE"/>
    <w:rsid w:val="007662A3"/>
    <w:rsid w:val="007701A0"/>
    <w:rsid w:val="007702B2"/>
    <w:rsid w:val="007718B3"/>
    <w:rsid w:val="00773F99"/>
    <w:rsid w:val="0077477B"/>
    <w:rsid w:val="007756A7"/>
    <w:rsid w:val="007760D4"/>
    <w:rsid w:val="00776259"/>
    <w:rsid w:val="00780530"/>
    <w:rsid w:val="0078104D"/>
    <w:rsid w:val="007814E4"/>
    <w:rsid w:val="0078187E"/>
    <w:rsid w:val="00781A22"/>
    <w:rsid w:val="00784C7C"/>
    <w:rsid w:val="00784E8B"/>
    <w:rsid w:val="0078728A"/>
    <w:rsid w:val="00787AF2"/>
    <w:rsid w:val="00791C66"/>
    <w:rsid w:val="00792B37"/>
    <w:rsid w:val="007942AA"/>
    <w:rsid w:val="00794D7F"/>
    <w:rsid w:val="00794E1F"/>
    <w:rsid w:val="00796CC0"/>
    <w:rsid w:val="007971A0"/>
    <w:rsid w:val="0079727A"/>
    <w:rsid w:val="0079749A"/>
    <w:rsid w:val="007A0264"/>
    <w:rsid w:val="007A031E"/>
    <w:rsid w:val="007A1E6B"/>
    <w:rsid w:val="007A498B"/>
    <w:rsid w:val="007A5CCF"/>
    <w:rsid w:val="007A6489"/>
    <w:rsid w:val="007B0DF5"/>
    <w:rsid w:val="007B1475"/>
    <w:rsid w:val="007B22A0"/>
    <w:rsid w:val="007B43BE"/>
    <w:rsid w:val="007B6DCB"/>
    <w:rsid w:val="007C2133"/>
    <w:rsid w:val="007C2AAD"/>
    <w:rsid w:val="007C38FE"/>
    <w:rsid w:val="007C5BF1"/>
    <w:rsid w:val="007C5BF7"/>
    <w:rsid w:val="007D1346"/>
    <w:rsid w:val="007D216D"/>
    <w:rsid w:val="007D246A"/>
    <w:rsid w:val="007D4A7D"/>
    <w:rsid w:val="007D588F"/>
    <w:rsid w:val="007D6E91"/>
    <w:rsid w:val="007D72EE"/>
    <w:rsid w:val="007D7B56"/>
    <w:rsid w:val="007E0F45"/>
    <w:rsid w:val="007E40B3"/>
    <w:rsid w:val="007E4352"/>
    <w:rsid w:val="007E4B49"/>
    <w:rsid w:val="007E4F3E"/>
    <w:rsid w:val="007E7AC4"/>
    <w:rsid w:val="007F0E82"/>
    <w:rsid w:val="007F36BB"/>
    <w:rsid w:val="007F6700"/>
    <w:rsid w:val="007F7612"/>
    <w:rsid w:val="007F7F2E"/>
    <w:rsid w:val="008003B9"/>
    <w:rsid w:val="00802223"/>
    <w:rsid w:val="00803FB0"/>
    <w:rsid w:val="0080709B"/>
    <w:rsid w:val="00807687"/>
    <w:rsid w:val="0081110B"/>
    <w:rsid w:val="00811564"/>
    <w:rsid w:val="00812ECE"/>
    <w:rsid w:val="00814235"/>
    <w:rsid w:val="00814F2A"/>
    <w:rsid w:val="008153D9"/>
    <w:rsid w:val="0082056B"/>
    <w:rsid w:val="00820BB3"/>
    <w:rsid w:val="00820DF4"/>
    <w:rsid w:val="00822BC1"/>
    <w:rsid w:val="008237DD"/>
    <w:rsid w:val="008243D3"/>
    <w:rsid w:val="00824722"/>
    <w:rsid w:val="008249F9"/>
    <w:rsid w:val="00824E28"/>
    <w:rsid w:val="00825625"/>
    <w:rsid w:val="00825E0B"/>
    <w:rsid w:val="0082606D"/>
    <w:rsid w:val="0082614C"/>
    <w:rsid w:val="00827AD2"/>
    <w:rsid w:val="00827F36"/>
    <w:rsid w:val="008303D5"/>
    <w:rsid w:val="008304A6"/>
    <w:rsid w:val="008313F5"/>
    <w:rsid w:val="008341C0"/>
    <w:rsid w:val="008346CE"/>
    <w:rsid w:val="00835371"/>
    <w:rsid w:val="00841B96"/>
    <w:rsid w:val="0084240A"/>
    <w:rsid w:val="00842FA3"/>
    <w:rsid w:val="008478CE"/>
    <w:rsid w:val="0085129B"/>
    <w:rsid w:val="00851DFC"/>
    <w:rsid w:val="008523C4"/>
    <w:rsid w:val="00852404"/>
    <w:rsid w:val="008527E0"/>
    <w:rsid w:val="00852B43"/>
    <w:rsid w:val="00852D11"/>
    <w:rsid w:val="00855E4E"/>
    <w:rsid w:val="00856690"/>
    <w:rsid w:val="00857E26"/>
    <w:rsid w:val="0086211D"/>
    <w:rsid w:val="00863A00"/>
    <w:rsid w:val="0086577A"/>
    <w:rsid w:val="00866CD9"/>
    <w:rsid w:val="00870B2D"/>
    <w:rsid w:val="00871D27"/>
    <w:rsid w:val="00871E3A"/>
    <w:rsid w:val="008723AD"/>
    <w:rsid w:val="00873481"/>
    <w:rsid w:val="0087710E"/>
    <w:rsid w:val="00877B87"/>
    <w:rsid w:val="0088033E"/>
    <w:rsid w:val="00880D6E"/>
    <w:rsid w:val="00883ED2"/>
    <w:rsid w:val="00884DC5"/>
    <w:rsid w:val="00886558"/>
    <w:rsid w:val="008911C3"/>
    <w:rsid w:val="00892DCF"/>
    <w:rsid w:val="00893869"/>
    <w:rsid w:val="00895299"/>
    <w:rsid w:val="00896238"/>
    <w:rsid w:val="00896489"/>
    <w:rsid w:val="00896946"/>
    <w:rsid w:val="008A0104"/>
    <w:rsid w:val="008A09B8"/>
    <w:rsid w:val="008A0A4C"/>
    <w:rsid w:val="008A3D04"/>
    <w:rsid w:val="008A4411"/>
    <w:rsid w:val="008A4E2E"/>
    <w:rsid w:val="008A5C3E"/>
    <w:rsid w:val="008A6984"/>
    <w:rsid w:val="008A72AE"/>
    <w:rsid w:val="008A76F7"/>
    <w:rsid w:val="008B3C78"/>
    <w:rsid w:val="008B4C4A"/>
    <w:rsid w:val="008B4F00"/>
    <w:rsid w:val="008B5441"/>
    <w:rsid w:val="008B6DA4"/>
    <w:rsid w:val="008C009B"/>
    <w:rsid w:val="008C0312"/>
    <w:rsid w:val="008C1C5E"/>
    <w:rsid w:val="008C1CC0"/>
    <w:rsid w:val="008C1FC9"/>
    <w:rsid w:val="008C44CF"/>
    <w:rsid w:val="008C56B1"/>
    <w:rsid w:val="008C6226"/>
    <w:rsid w:val="008D0217"/>
    <w:rsid w:val="008D1F90"/>
    <w:rsid w:val="008D3DB4"/>
    <w:rsid w:val="008D4396"/>
    <w:rsid w:val="008D4B75"/>
    <w:rsid w:val="008D5539"/>
    <w:rsid w:val="008D68E9"/>
    <w:rsid w:val="008D78C5"/>
    <w:rsid w:val="008E2C58"/>
    <w:rsid w:val="008E392D"/>
    <w:rsid w:val="008E3DA0"/>
    <w:rsid w:val="008E6694"/>
    <w:rsid w:val="008E69D2"/>
    <w:rsid w:val="008E73AF"/>
    <w:rsid w:val="008F271D"/>
    <w:rsid w:val="008F35D6"/>
    <w:rsid w:val="008F418F"/>
    <w:rsid w:val="008F62C2"/>
    <w:rsid w:val="008F6EC3"/>
    <w:rsid w:val="009009B7"/>
    <w:rsid w:val="00900A9A"/>
    <w:rsid w:val="00902180"/>
    <w:rsid w:val="0090393E"/>
    <w:rsid w:val="00907E1F"/>
    <w:rsid w:val="0091079F"/>
    <w:rsid w:val="00910B82"/>
    <w:rsid w:val="0091180F"/>
    <w:rsid w:val="00913D10"/>
    <w:rsid w:val="00914C05"/>
    <w:rsid w:val="00914DFB"/>
    <w:rsid w:val="0091586D"/>
    <w:rsid w:val="00917F39"/>
    <w:rsid w:val="00920FFC"/>
    <w:rsid w:val="00921C75"/>
    <w:rsid w:val="00921F7D"/>
    <w:rsid w:val="00923B82"/>
    <w:rsid w:val="00923E12"/>
    <w:rsid w:val="0092500E"/>
    <w:rsid w:val="00926013"/>
    <w:rsid w:val="009272E3"/>
    <w:rsid w:val="00927519"/>
    <w:rsid w:val="0093148A"/>
    <w:rsid w:val="0093497E"/>
    <w:rsid w:val="00934A91"/>
    <w:rsid w:val="00936D46"/>
    <w:rsid w:val="009406C5"/>
    <w:rsid w:val="00941EE7"/>
    <w:rsid w:val="009422CD"/>
    <w:rsid w:val="009438A6"/>
    <w:rsid w:val="0094404E"/>
    <w:rsid w:val="00947494"/>
    <w:rsid w:val="00947DB3"/>
    <w:rsid w:val="00951DDE"/>
    <w:rsid w:val="009526D9"/>
    <w:rsid w:val="009544E4"/>
    <w:rsid w:val="0095558E"/>
    <w:rsid w:val="00957293"/>
    <w:rsid w:val="00960CC4"/>
    <w:rsid w:val="009616CC"/>
    <w:rsid w:val="009667C3"/>
    <w:rsid w:val="00970429"/>
    <w:rsid w:val="0097212D"/>
    <w:rsid w:val="009723BA"/>
    <w:rsid w:val="009800A3"/>
    <w:rsid w:val="009815EA"/>
    <w:rsid w:val="00981D99"/>
    <w:rsid w:val="00982AB8"/>
    <w:rsid w:val="00982ADB"/>
    <w:rsid w:val="009839FD"/>
    <w:rsid w:val="00983D04"/>
    <w:rsid w:val="00983E74"/>
    <w:rsid w:val="00984757"/>
    <w:rsid w:val="009848D7"/>
    <w:rsid w:val="00984F61"/>
    <w:rsid w:val="0098592D"/>
    <w:rsid w:val="0098752F"/>
    <w:rsid w:val="00990047"/>
    <w:rsid w:val="009902B1"/>
    <w:rsid w:val="0099041D"/>
    <w:rsid w:val="009908CE"/>
    <w:rsid w:val="00993F78"/>
    <w:rsid w:val="00995B16"/>
    <w:rsid w:val="00995E9B"/>
    <w:rsid w:val="009972E6"/>
    <w:rsid w:val="009A0100"/>
    <w:rsid w:val="009A1E04"/>
    <w:rsid w:val="009A2BC6"/>
    <w:rsid w:val="009A2F91"/>
    <w:rsid w:val="009A3A26"/>
    <w:rsid w:val="009A41FD"/>
    <w:rsid w:val="009A6414"/>
    <w:rsid w:val="009A75F1"/>
    <w:rsid w:val="009B1052"/>
    <w:rsid w:val="009B15CE"/>
    <w:rsid w:val="009B29BB"/>
    <w:rsid w:val="009B55BB"/>
    <w:rsid w:val="009B5DE9"/>
    <w:rsid w:val="009B6401"/>
    <w:rsid w:val="009B666D"/>
    <w:rsid w:val="009B6C95"/>
    <w:rsid w:val="009C2018"/>
    <w:rsid w:val="009C223D"/>
    <w:rsid w:val="009C2BBA"/>
    <w:rsid w:val="009C3757"/>
    <w:rsid w:val="009C420E"/>
    <w:rsid w:val="009C432A"/>
    <w:rsid w:val="009C4AA6"/>
    <w:rsid w:val="009C536F"/>
    <w:rsid w:val="009C5409"/>
    <w:rsid w:val="009C5AEF"/>
    <w:rsid w:val="009C6368"/>
    <w:rsid w:val="009C7882"/>
    <w:rsid w:val="009D5F63"/>
    <w:rsid w:val="009D79B3"/>
    <w:rsid w:val="009E0357"/>
    <w:rsid w:val="009E0562"/>
    <w:rsid w:val="009E1DFD"/>
    <w:rsid w:val="009E3248"/>
    <w:rsid w:val="009E5EEE"/>
    <w:rsid w:val="009F0334"/>
    <w:rsid w:val="009F0AE6"/>
    <w:rsid w:val="009F28BC"/>
    <w:rsid w:val="009F323C"/>
    <w:rsid w:val="009F3393"/>
    <w:rsid w:val="009F7B4F"/>
    <w:rsid w:val="00A01CA8"/>
    <w:rsid w:val="00A0231F"/>
    <w:rsid w:val="00A03622"/>
    <w:rsid w:val="00A03E14"/>
    <w:rsid w:val="00A052A8"/>
    <w:rsid w:val="00A05F85"/>
    <w:rsid w:val="00A11EF0"/>
    <w:rsid w:val="00A141E7"/>
    <w:rsid w:val="00A165CD"/>
    <w:rsid w:val="00A169F4"/>
    <w:rsid w:val="00A2467A"/>
    <w:rsid w:val="00A24CF9"/>
    <w:rsid w:val="00A270CF"/>
    <w:rsid w:val="00A30EFC"/>
    <w:rsid w:val="00A35F44"/>
    <w:rsid w:val="00A40D38"/>
    <w:rsid w:val="00A41470"/>
    <w:rsid w:val="00A42263"/>
    <w:rsid w:val="00A4278F"/>
    <w:rsid w:val="00A42FDF"/>
    <w:rsid w:val="00A431D2"/>
    <w:rsid w:val="00A43372"/>
    <w:rsid w:val="00A434C2"/>
    <w:rsid w:val="00A45A03"/>
    <w:rsid w:val="00A45EC4"/>
    <w:rsid w:val="00A464B3"/>
    <w:rsid w:val="00A47785"/>
    <w:rsid w:val="00A47DCE"/>
    <w:rsid w:val="00A54263"/>
    <w:rsid w:val="00A542B5"/>
    <w:rsid w:val="00A565C4"/>
    <w:rsid w:val="00A56AAD"/>
    <w:rsid w:val="00A56F1D"/>
    <w:rsid w:val="00A573F1"/>
    <w:rsid w:val="00A57B7A"/>
    <w:rsid w:val="00A61AD3"/>
    <w:rsid w:val="00A61B4F"/>
    <w:rsid w:val="00A66FC5"/>
    <w:rsid w:val="00A67113"/>
    <w:rsid w:val="00A701B8"/>
    <w:rsid w:val="00A70948"/>
    <w:rsid w:val="00A71B5D"/>
    <w:rsid w:val="00A72131"/>
    <w:rsid w:val="00A7446A"/>
    <w:rsid w:val="00A744DD"/>
    <w:rsid w:val="00A8041B"/>
    <w:rsid w:val="00A80460"/>
    <w:rsid w:val="00A814D3"/>
    <w:rsid w:val="00A831D6"/>
    <w:rsid w:val="00A83D1B"/>
    <w:rsid w:val="00A84F0C"/>
    <w:rsid w:val="00A86C1B"/>
    <w:rsid w:val="00A87C01"/>
    <w:rsid w:val="00A93D6A"/>
    <w:rsid w:val="00A9431A"/>
    <w:rsid w:val="00AA358B"/>
    <w:rsid w:val="00AA5AE6"/>
    <w:rsid w:val="00AB0FDA"/>
    <w:rsid w:val="00AB2786"/>
    <w:rsid w:val="00AB3D6E"/>
    <w:rsid w:val="00AB45B5"/>
    <w:rsid w:val="00AB4C67"/>
    <w:rsid w:val="00AB5831"/>
    <w:rsid w:val="00AB5CB3"/>
    <w:rsid w:val="00AB71A4"/>
    <w:rsid w:val="00AB7DC0"/>
    <w:rsid w:val="00AC15B6"/>
    <w:rsid w:val="00AC31AE"/>
    <w:rsid w:val="00AC51C2"/>
    <w:rsid w:val="00AC5428"/>
    <w:rsid w:val="00AC5F25"/>
    <w:rsid w:val="00AC600A"/>
    <w:rsid w:val="00AC6171"/>
    <w:rsid w:val="00AC7F6E"/>
    <w:rsid w:val="00AD0DD3"/>
    <w:rsid w:val="00AD11E1"/>
    <w:rsid w:val="00AD3D14"/>
    <w:rsid w:val="00AD45F8"/>
    <w:rsid w:val="00AD6548"/>
    <w:rsid w:val="00AD735F"/>
    <w:rsid w:val="00AD7A9F"/>
    <w:rsid w:val="00AD7CFB"/>
    <w:rsid w:val="00AE0CAF"/>
    <w:rsid w:val="00AE49E3"/>
    <w:rsid w:val="00AE4D3C"/>
    <w:rsid w:val="00AE52B5"/>
    <w:rsid w:val="00AE53EA"/>
    <w:rsid w:val="00AE6F29"/>
    <w:rsid w:val="00AE7CDA"/>
    <w:rsid w:val="00AF0310"/>
    <w:rsid w:val="00AF038F"/>
    <w:rsid w:val="00AF28DD"/>
    <w:rsid w:val="00AF2C36"/>
    <w:rsid w:val="00AF3C5E"/>
    <w:rsid w:val="00AF4313"/>
    <w:rsid w:val="00AF51CC"/>
    <w:rsid w:val="00AF6649"/>
    <w:rsid w:val="00AF7C4D"/>
    <w:rsid w:val="00B0060E"/>
    <w:rsid w:val="00B00A15"/>
    <w:rsid w:val="00B00FFB"/>
    <w:rsid w:val="00B010B9"/>
    <w:rsid w:val="00B01F0F"/>
    <w:rsid w:val="00B02DDE"/>
    <w:rsid w:val="00B02E03"/>
    <w:rsid w:val="00B0346B"/>
    <w:rsid w:val="00B04F52"/>
    <w:rsid w:val="00B103DE"/>
    <w:rsid w:val="00B10F49"/>
    <w:rsid w:val="00B110CC"/>
    <w:rsid w:val="00B1197B"/>
    <w:rsid w:val="00B11BE8"/>
    <w:rsid w:val="00B12B55"/>
    <w:rsid w:val="00B131BA"/>
    <w:rsid w:val="00B141D5"/>
    <w:rsid w:val="00B14574"/>
    <w:rsid w:val="00B146F3"/>
    <w:rsid w:val="00B14A3D"/>
    <w:rsid w:val="00B14C70"/>
    <w:rsid w:val="00B1551D"/>
    <w:rsid w:val="00B15C0D"/>
    <w:rsid w:val="00B15DD5"/>
    <w:rsid w:val="00B16F95"/>
    <w:rsid w:val="00B21E94"/>
    <w:rsid w:val="00B25389"/>
    <w:rsid w:val="00B259C4"/>
    <w:rsid w:val="00B277CC"/>
    <w:rsid w:val="00B277ED"/>
    <w:rsid w:val="00B3027F"/>
    <w:rsid w:val="00B31841"/>
    <w:rsid w:val="00B31A42"/>
    <w:rsid w:val="00B31D41"/>
    <w:rsid w:val="00B34AC1"/>
    <w:rsid w:val="00B3537B"/>
    <w:rsid w:val="00B37A1E"/>
    <w:rsid w:val="00B40C9E"/>
    <w:rsid w:val="00B40CD1"/>
    <w:rsid w:val="00B410FF"/>
    <w:rsid w:val="00B43680"/>
    <w:rsid w:val="00B44A4A"/>
    <w:rsid w:val="00B4541A"/>
    <w:rsid w:val="00B45B61"/>
    <w:rsid w:val="00B47669"/>
    <w:rsid w:val="00B476A4"/>
    <w:rsid w:val="00B4782C"/>
    <w:rsid w:val="00B5041B"/>
    <w:rsid w:val="00B51B4E"/>
    <w:rsid w:val="00B51D84"/>
    <w:rsid w:val="00B52551"/>
    <w:rsid w:val="00B532BB"/>
    <w:rsid w:val="00B5373C"/>
    <w:rsid w:val="00B53D17"/>
    <w:rsid w:val="00B60599"/>
    <w:rsid w:val="00B606EE"/>
    <w:rsid w:val="00B61188"/>
    <w:rsid w:val="00B6174F"/>
    <w:rsid w:val="00B63564"/>
    <w:rsid w:val="00B656CB"/>
    <w:rsid w:val="00B67CD0"/>
    <w:rsid w:val="00B70B4C"/>
    <w:rsid w:val="00B71AF6"/>
    <w:rsid w:val="00B73A6D"/>
    <w:rsid w:val="00B73B7F"/>
    <w:rsid w:val="00B7534F"/>
    <w:rsid w:val="00B815AC"/>
    <w:rsid w:val="00B82BCB"/>
    <w:rsid w:val="00B8352E"/>
    <w:rsid w:val="00B84CE6"/>
    <w:rsid w:val="00B87D7B"/>
    <w:rsid w:val="00B900A8"/>
    <w:rsid w:val="00B902BE"/>
    <w:rsid w:val="00B92B63"/>
    <w:rsid w:val="00B936AA"/>
    <w:rsid w:val="00B94352"/>
    <w:rsid w:val="00B957AF"/>
    <w:rsid w:val="00B97A2C"/>
    <w:rsid w:val="00BA13D5"/>
    <w:rsid w:val="00BA3CB3"/>
    <w:rsid w:val="00BA63F6"/>
    <w:rsid w:val="00BB0A70"/>
    <w:rsid w:val="00BB161F"/>
    <w:rsid w:val="00BB1B27"/>
    <w:rsid w:val="00BB2187"/>
    <w:rsid w:val="00BB4A20"/>
    <w:rsid w:val="00BB4B83"/>
    <w:rsid w:val="00BB5899"/>
    <w:rsid w:val="00BB7BFE"/>
    <w:rsid w:val="00BC0ED0"/>
    <w:rsid w:val="00BC11D2"/>
    <w:rsid w:val="00BC1B35"/>
    <w:rsid w:val="00BC2BD2"/>
    <w:rsid w:val="00BC3D08"/>
    <w:rsid w:val="00BC4C4B"/>
    <w:rsid w:val="00BC5A77"/>
    <w:rsid w:val="00BC5CFD"/>
    <w:rsid w:val="00BC756C"/>
    <w:rsid w:val="00BD0B30"/>
    <w:rsid w:val="00BD1C8B"/>
    <w:rsid w:val="00BD2295"/>
    <w:rsid w:val="00BD509C"/>
    <w:rsid w:val="00BE1B73"/>
    <w:rsid w:val="00BE1CA6"/>
    <w:rsid w:val="00BE2F90"/>
    <w:rsid w:val="00BE31EC"/>
    <w:rsid w:val="00BE7547"/>
    <w:rsid w:val="00BF11AF"/>
    <w:rsid w:val="00BF1340"/>
    <w:rsid w:val="00BF1CB5"/>
    <w:rsid w:val="00BF249A"/>
    <w:rsid w:val="00BF282E"/>
    <w:rsid w:val="00BF3D81"/>
    <w:rsid w:val="00BF4342"/>
    <w:rsid w:val="00BF47FF"/>
    <w:rsid w:val="00BF5ED0"/>
    <w:rsid w:val="00BF7452"/>
    <w:rsid w:val="00C01030"/>
    <w:rsid w:val="00C01833"/>
    <w:rsid w:val="00C02560"/>
    <w:rsid w:val="00C034FB"/>
    <w:rsid w:val="00C04FE3"/>
    <w:rsid w:val="00C124B9"/>
    <w:rsid w:val="00C14314"/>
    <w:rsid w:val="00C1433E"/>
    <w:rsid w:val="00C15796"/>
    <w:rsid w:val="00C16830"/>
    <w:rsid w:val="00C207B7"/>
    <w:rsid w:val="00C231A4"/>
    <w:rsid w:val="00C23C51"/>
    <w:rsid w:val="00C24248"/>
    <w:rsid w:val="00C242B4"/>
    <w:rsid w:val="00C24BC4"/>
    <w:rsid w:val="00C259CA"/>
    <w:rsid w:val="00C27071"/>
    <w:rsid w:val="00C27F09"/>
    <w:rsid w:val="00C30667"/>
    <w:rsid w:val="00C306C6"/>
    <w:rsid w:val="00C3165E"/>
    <w:rsid w:val="00C32847"/>
    <w:rsid w:val="00C32FC6"/>
    <w:rsid w:val="00C3371B"/>
    <w:rsid w:val="00C35DB6"/>
    <w:rsid w:val="00C4019D"/>
    <w:rsid w:val="00C42A96"/>
    <w:rsid w:val="00C43F18"/>
    <w:rsid w:val="00C4477B"/>
    <w:rsid w:val="00C4512B"/>
    <w:rsid w:val="00C465A4"/>
    <w:rsid w:val="00C47BF3"/>
    <w:rsid w:val="00C5036B"/>
    <w:rsid w:val="00C53ADF"/>
    <w:rsid w:val="00C60698"/>
    <w:rsid w:val="00C60DCF"/>
    <w:rsid w:val="00C616FD"/>
    <w:rsid w:val="00C61F1B"/>
    <w:rsid w:val="00C61F67"/>
    <w:rsid w:val="00C63640"/>
    <w:rsid w:val="00C63A71"/>
    <w:rsid w:val="00C6462D"/>
    <w:rsid w:val="00C651D6"/>
    <w:rsid w:val="00C662A9"/>
    <w:rsid w:val="00C66A75"/>
    <w:rsid w:val="00C6760B"/>
    <w:rsid w:val="00C72721"/>
    <w:rsid w:val="00C7345D"/>
    <w:rsid w:val="00C742B8"/>
    <w:rsid w:val="00C74E45"/>
    <w:rsid w:val="00C75552"/>
    <w:rsid w:val="00C77559"/>
    <w:rsid w:val="00C77CF3"/>
    <w:rsid w:val="00C8034A"/>
    <w:rsid w:val="00C80865"/>
    <w:rsid w:val="00C8157C"/>
    <w:rsid w:val="00C81E25"/>
    <w:rsid w:val="00C82526"/>
    <w:rsid w:val="00C8308A"/>
    <w:rsid w:val="00C838DB"/>
    <w:rsid w:val="00C8641A"/>
    <w:rsid w:val="00C90E31"/>
    <w:rsid w:val="00C93D21"/>
    <w:rsid w:val="00CA11E9"/>
    <w:rsid w:val="00CA1AF0"/>
    <w:rsid w:val="00CA2073"/>
    <w:rsid w:val="00CA25FF"/>
    <w:rsid w:val="00CA2D56"/>
    <w:rsid w:val="00CA496D"/>
    <w:rsid w:val="00CA502A"/>
    <w:rsid w:val="00CA5ACD"/>
    <w:rsid w:val="00CB0553"/>
    <w:rsid w:val="00CB1E93"/>
    <w:rsid w:val="00CB3777"/>
    <w:rsid w:val="00CB50D2"/>
    <w:rsid w:val="00CB6CCE"/>
    <w:rsid w:val="00CC06B7"/>
    <w:rsid w:val="00CC0DA1"/>
    <w:rsid w:val="00CC5596"/>
    <w:rsid w:val="00CC6D6E"/>
    <w:rsid w:val="00CD0A2D"/>
    <w:rsid w:val="00CD2355"/>
    <w:rsid w:val="00CD2DDA"/>
    <w:rsid w:val="00CD306F"/>
    <w:rsid w:val="00CD44EA"/>
    <w:rsid w:val="00CD48EC"/>
    <w:rsid w:val="00CD4FCB"/>
    <w:rsid w:val="00CD5F65"/>
    <w:rsid w:val="00CE02B0"/>
    <w:rsid w:val="00CE33A7"/>
    <w:rsid w:val="00CE4057"/>
    <w:rsid w:val="00CE4118"/>
    <w:rsid w:val="00CE5222"/>
    <w:rsid w:val="00CE6DED"/>
    <w:rsid w:val="00CF0102"/>
    <w:rsid w:val="00CF2549"/>
    <w:rsid w:val="00CF318A"/>
    <w:rsid w:val="00CF538B"/>
    <w:rsid w:val="00CF5673"/>
    <w:rsid w:val="00D005A4"/>
    <w:rsid w:val="00D00A35"/>
    <w:rsid w:val="00D00C86"/>
    <w:rsid w:val="00D0109C"/>
    <w:rsid w:val="00D01D51"/>
    <w:rsid w:val="00D04930"/>
    <w:rsid w:val="00D04E19"/>
    <w:rsid w:val="00D056E4"/>
    <w:rsid w:val="00D0587A"/>
    <w:rsid w:val="00D0590C"/>
    <w:rsid w:val="00D0590D"/>
    <w:rsid w:val="00D05A25"/>
    <w:rsid w:val="00D0618B"/>
    <w:rsid w:val="00D06435"/>
    <w:rsid w:val="00D077E7"/>
    <w:rsid w:val="00D07A9F"/>
    <w:rsid w:val="00D10A7F"/>
    <w:rsid w:val="00D110B2"/>
    <w:rsid w:val="00D110D8"/>
    <w:rsid w:val="00D1256E"/>
    <w:rsid w:val="00D13DE9"/>
    <w:rsid w:val="00D1487D"/>
    <w:rsid w:val="00D14EB3"/>
    <w:rsid w:val="00D17313"/>
    <w:rsid w:val="00D17586"/>
    <w:rsid w:val="00D17825"/>
    <w:rsid w:val="00D2129B"/>
    <w:rsid w:val="00D22A7A"/>
    <w:rsid w:val="00D22F72"/>
    <w:rsid w:val="00D236FA"/>
    <w:rsid w:val="00D2414C"/>
    <w:rsid w:val="00D2437A"/>
    <w:rsid w:val="00D2616D"/>
    <w:rsid w:val="00D27996"/>
    <w:rsid w:val="00D31320"/>
    <w:rsid w:val="00D33A25"/>
    <w:rsid w:val="00D34E57"/>
    <w:rsid w:val="00D35016"/>
    <w:rsid w:val="00D37655"/>
    <w:rsid w:val="00D43FD3"/>
    <w:rsid w:val="00D47197"/>
    <w:rsid w:val="00D47B0E"/>
    <w:rsid w:val="00D50857"/>
    <w:rsid w:val="00D517E4"/>
    <w:rsid w:val="00D51C1B"/>
    <w:rsid w:val="00D54861"/>
    <w:rsid w:val="00D56CDF"/>
    <w:rsid w:val="00D577A9"/>
    <w:rsid w:val="00D61070"/>
    <w:rsid w:val="00D624D5"/>
    <w:rsid w:val="00D63706"/>
    <w:rsid w:val="00D665A8"/>
    <w:rsid w:val="00D70D87"/>
    <w:rsid w:val="00D72263"/>
    <w:rsid w:val="00D73506"/>
    <w:rsid w:val="00D76DF5"/>
    <w:rsid w:val="00D76EAA"/>
    <w:rsid w:val="00D77172"/>
    <w:rsid w:val="00D82CEF"/>
    <w:rsid w:val="00D83DE5"/>
    <w:rsid w:val="00D91379"/>
    <w:rsid w:val="00D91E2A"/>
    <w:rsid w:val="00D92807"/>
    <w:rsid w:val="00D92826"/>
    <w:rsid w:val="00D937AE"/>
    <w:rsid w:val="00D93F1D"/>
    <w:rsid w:val="00D95651"/>
    <w:rsid w:val="00D95E7C"/>
    <w:rsid w:val="00D96A46"/>
    <w:rsid w:val="00D97889"/>
    <w:rsid w:val="00D97BF5"/>
    <w:rsid w:val="00DA22E9"/>
    <w:rsid w:val="00DA2DAA"/>
    <w:rsid w:val="00DA3830"/>
    <w:rsid w:val="00DA4257"/>
    <w:rsid w:val="00DA44EB"/>
    <w:rsid w:val="00DA47D2"/>
    <w:rsid w:val="00DA65A9"/>
    <w:rsid w:val="00DA775C"/>
    <w:rsid w:val="00DB18C4"/>
    <w:rsid w:val="00DB1C28"/>
    <w:rsid w:val="00DB27C1"/>
    <w:rsid w:val="00DB342E"/>
    <w:rsid w:val="00DB4E3B"/>
    <w:rsid w:val="00DB5E70"/>
    <w:rsid w:val="00DB7B9F"/>
    <w:rsid w:val="00DC0114"/>
    <w:rsid w:val="00DC0334"/>
    <w:rsid w:val="00DC128B"/>
    <w:rsid w:val="00DC27FF"/>
    <w:rsid w:val="00DC527A"/>
    <w:rsid w:val="00DC632B"/>
    <w:rsid w:val="00DC7B96"/>
    <w:rsid w:val="00DD1696"/>
    <w:rsid w:val="00DD33A0"/>
    <w:rsid w:val="00DD45F1"/>
    <w:rsid w:val="00DD4D30"/>
    <w:rsid w:val="00DE1ECA"/>
    <w:rsid w:val="00DE2071"/>
    <w:rsid w:val="00DE2753"/>
    <w:rsid w:val="00DE2DFD"/>
    <w:rsid w:val="00DE3090"/>
    <w:rsid w:val="00DE552A"/>
    <w:rsid w:val="00DE5A66"/>
    <w:rsid w:val="00DE5FE4"/>
    <w:rsid w:val="00DE690F"/>
    <w:rsid w:val="00DF0CAC"/>
    <w:rsid w:val="00DF1746"/>
    <w:rsid w:val="00DF415D"/>
    <w:rsid w:val="00DF41DE"/>
    <w:rsid w:val="00DF430D"/>
    <w:rsid w:val="00DF5B3A"/>
    <w:rsid w:val="00DF6CC5"/>
    <w:rsid w:val="00E015B8"/>
    <w:rsid w:val="00E022EA"/>
    <w:rsid w:val="00E02325"/>
    <w:rsid w:val="00E05F32"/>
    <w:rsid w:val="00E060F6"/>
    <w:rsid w:val="00E06D14"/>
    <w:rsid w:val="00E07A07"/>
    <w:rsid w:val="00E10473"/>
    <w:rsid w:val="00E11911"/>
    <w:rsid w:val="00E12F06"/>
    <w:rsid w:val="00E1503F"/>
    <w:rsid w:val="00E17D14"/>
    <w:rsid w:val="00E24650"/>
    <w:rsid w:val="00E3329F"/>
    <w:rsid w:val="00E346AD"/>
    <w:rsid w:val="00E40EF8"/>
    <w:rsid w:val="00E44411"/>
    <w:rsid w:val="00E4466A"/>
    <w:rsid w:val="00E44B82"/>
    <w:rsid w:val="00E45674"/>
    <w:rsid w:val="00E464F1"/>
    <w:rsid w:val="00E465F2"/>
    <w:rsid w:val="00E47306"/>
    <w:rsid w:val="00E47AFF"/>
    <w:rsid w:val="00E50139"/>
    <w:rsid w:val="00E504D1"/>
    <w:rsid w:val="00E51D17"/>
    <w:rsid w:val="00E52F0F"/>
    <w:rsid w:val="00E5471D"/>
    <w:rsid w:val="00E54753"/>
    <w:rsid w:val="00E56F19"/>
    <w:rsid w:val="00E61DF9"/>
    <w:rsid w:val="00E707F5"/>
    <w:rsid w:val="00E70BC4"/>
    <w:rsid w:val="00E72153"/>
    <w:rsid w:val="00E739E9"/>
    <w:rsid w:val="00E807F3"/>
    <w:rsid w:val="00E80B0F"/>
    <w:rsid w:val="00E80B9A"/>
    <w:rsid w:val="00E812D3"/>
    <w:rsid w:val="00E818FD"/>
    <w:rsid w:val="00E81BEC"/>
    <w:rsid w:val="00E8369B"/>
    <w:rsid w:val="00E8448B"/>
    <w:rsid w:val="00E84A2A"/>
    <w:rsid w:val="00E87F0D"/>
    <w:rsid w:val="00E902FE"/>
    <w:rsid w:val="00E90996"/>
    <w:rsid w:val="00E916F7"/>
    <w:rsid w:val="00E939AE"/>
    <w:rsid w:val="00E94838"/>
    <w:rsid w:val="00E95F2E"/>
    <w:rsid w:val="00EA0794"/>
    <w:rsid w:val="00EA1CF0"/>
    <w:rsid w:val="00EA325E"/>
    <w:rsid w:val="00EA35F9"/>
    <w:rsid w:val="00EA3DA4"/>
    <w:rsid w:val="00EA4EE8"/>
    <w:rsid w:val="00EA4FC2"/>
    <w:rsid w:val="00EA5423"/>
    <w:rsid w:val="00EA5E4F"/>
    <w:rsid w:val="00EA7EBF"/>
    <w:rsid w:val="00EB054E"/>
    <w:rsid w:val="00EB0E5F"/>
    <w:rsid w:val="00EB1CE5"/>
    <w:rsid w:val="00EB1CE8"/>
    <w:rsid w:val="00EB4192"/>
    <w:rsid w:val="00EB4761"/>
    <w:rsid w:val="00EB56A1"/>
    <w:rsid w:val="00EB5C5C"/>
    <w:rsid w:val="00EB6341"/>
    <w:rsid w:val="00EB6DB2"/>
    <w:rsid w:val="00EC145F"/>
    <w:rsid w:val="00EC234D"/>
    <w:rsid w:val="00EC2A4A"/>
    <w:rsid w:val="00EC4022"/>
    <w:rsid w:val="00EC4D8E"/>
    <w:rsid w:val="00EC67CB"/>
    <w:rsid w:val="00EC696B"/>
    <w:rsid w:val="00EC6B36"/>
    <w:rsid w:val="00ED03F1"/>
    <w:rsid w:val="00ED1ED1"/>
    <w:rsid w:val="00ED1FCF"/>
    <w:rsid w:val="00ED4B59"/>
    <w:rsid w:val="00EE0C5D"/>
    <w:rsid w:val="00EE3D66"/>
    <w:rsid w:val="00EE549F"/>
    <w:rsid w:val="00EE6BEC"/>
    <w:rsid w:val="00EE7832"/>
    <w:rsid w:val="00EE7F2D"/>
    <w:rsid w:val="00EF0E22"/>
    <w:rsid w:val="00EF15A9"/>
    <w:rsid w:val="00EF289C"/>
    <w:rsid w:val="00EF2AA8"/>
    <w:rsid w:val="00EF407D"/>
    <w:rsid w:val="00EF73AD"/>
    <w:rsid w:val="00EF7487"/>
    <w:rsid w:val="00EF75E4"/>
    <w:rsid w:val="00EF7A62"/>
    <w:rsid w:val="00F025A7"/>
    <w:rsid w:val="00F02DBF"/>
    <w:rsid w:val="00F05006"/>
    <w:rsid w:val="00F12203"/>
    <w:rsid w:val="00F12B85"/>
    <w:rsid w:val="00F143DB"/>
    <w:rsid w:val="00F153E3"/>
    <w:rsid w:val="00F158F2"/>
    <w:rsid w:val="00F171B0"/>
    <w:rsid w:val="00F17D74"/>
    <w:rsid w:val="00F21093"/>
    <w:rsid w:val="00F21285"/>
    <w:rsid w:val="00F23D0C"/>
    <w:rsid w:val="00F25C76"/>
    <w:rsid w:val="00F26713"/>
    <w:rsid w:val="00F26B4D"/>
    <w:rsid w:val="00F3036B"/>
    <w:rsid w:val="00F30928"/>
    <w:rsid w:val="00F3141D"/>
    <w:rsid w:val="00F326FF"/>
    <w:rsid w:val="00F33FF5"/>
    <w:rsid w:val="00F3529A"/>
    <w:rsid w:val="00F352CA"/>
    <w:rsid w:val="00F35500"/>
    <w:rsid w:val="00F41CFC"/>
    <w:rsid w:val="00F41D07"/>
    <w:rsid w:val="00F423CE"/>
    <w:rsid w:val="00F4263E"/>
    <w:rsid w:val="00F4398C"/>
    <w:rsid w:val="00F44004"/>
    <w:rsid w:val="00F448BD"/>
    <w:rsid w:val="00F44CB6"/>
    <w:rsid w:val="00F46569"/>
    <w:rsid w:val="00F46D3D"/>
    <w:rsid w:val="00F51C22"/>
    <w:rsid w:val="00F523AC"/>
    <w:rsid w:val="00F5243D"/>
    <w:rsid w:val="00F5444B"/>
    <w:rsid w:val="00F5456A"/>
    <w:rsid w:val="00F56B7E"/>
    <w:rsid w:val="00F57C6B"/>
    <w:rsid w:val="00F605A2"/>
    <w:rsid w:val="00F62E52"/>
    <w:rsid w:val="00F63A7A"/>
    <w:rsid w:val="00F65078"/>
    <w:rsid w:val="00F65C96"/>
    <w:rsid w:val="00F72A13"/>
    <w:rsid w:val="00F72CE8"/>
    <w:rsid w:val="00F73593"/>
    <w:rsid w:val="00F74267"/>
    <w:rsid w:val="00F7549F"/>
    <w:rsid w:val="00F75E77"/>
    <w:rsid w:val="00F76088"/>
    <w:rsid w:val="00F76675"/>
    <w:rsid w:val="00F7674D"/>
    <w:rsid w:val="00F77E45"/>
    <w:rsid w:val="00F80CDF"/>
    <w:rsid w:val="00F84343"/>
    <w:rsid w:val="00F868C6"/>
    <w:rsid w:val="00F874CF"/>
    <w:rsid w:val="00F87802"/>
    <w:rsid w:val="00F90D64"/>
    <w:rsid w:val="00F913CB"/>
    <w:rsid w:val="00F9286A"/>
    <w:rsid w:val="00F9320D"/>
    <w:rsid w:val="00F938E6"/>
    <w:rsid w:val="00F93E69"/>
    <w:rsid w:val="00F94778"/>
    <w:rsid w:val="00F95F2A"/>
    <w:rsid w:val="00F96641"/>
    <w:rsid w:val="00FA08C3"/>
    <w:rsid w:val="00FA0C84"/>
    <w:rsid w:val="00FA130B"/>
    <w:rsid w:val="00FA1F73"/>
    <w:rsid w:val="00FA2574"/>
    <w:rsid w:val="00FA39D8"/>
    <w:rsid w:val="00FA41F8"/>
    <w:rsid w:val="00FA4395"/>
    <w:rsid w:val="00FA4EA4"/>
    <w:rsid w:val="00FA647D"/>
    <w:rsid w:val="00FA669C"/>
    <w:rsid w:val="00FA6D0C"/>
    <w:rsid w:val="00FB05D2"/>
    <w:rsid w:val="00FB2B26"/>
    <w:rsid w:val="00FB30C5"/>
    <w:rsid w:val="00FB4C2C"/>
    <w:rsid w:val="00FB7309"/>
    <w:rsid w:val="00FB7DC6"/>
    <w:rsid w:val="00FC2BF8"/>
    <w:rsid w:val="00FC410C"/>
    <w:rsid w:val="00FD1B28"/>
    <w:rsid w:val="00FD5029"/>
    <w:rsid w:val="00FD6AD8"/>
    <w:rsid w:val="00FD6CB8"/>
    <w:rsid w:val="00FD7541"/>
    <w:rsid w:val="00FD75A4"/>
    <w:rsid w:val="00FE22A3"/>
    <w:rsid w:val="00FE265B"/>
    <w:rsid w:val="00FE3777"/>
    <w:rsid w:val="00FE3F64"/>
    <w:rsid w:val="00FE4F03"/>
    <w:rsid w:val="00FE61AD"/>
    <w:rsid w:val="00FE633F"/>
    <w:rsid w:val="00FE634E"/>
    <w:rsid w:val="00FE652E"/>
    <w:rsid w:val="00FE79F9"/>
    <w:rsid w:val="00FF032C"/>
    <w:rsid w:val="00FF18D1"/>
    <w:rsid w:val="00FF212D"/>
    <w:rsid w:val="00FF3764"/>
    <w:rsid w:val="00FF5610"/>
    <w:rsid w:val="00FF5CB1"/>
    <w:rsid w:val="00FF6683"/>
    <w:rsid w:val="00FF6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1DFD"/>
    <w:rPr>
      <w:sz w:val="18"/>
      <w:szCs w:val="18"/>
    </w:rPr>
  </w:style>
  <w:style w:type="paragraph" w:styleId="a4">
    <w:name w:val="footer"/>
    <w:basedOn w:val="a"/>
    <w:link w:val="Char0"/>
    <w:uiPriority w:val="99"/>
    <w:unhideWhenUsed/>
    <w:rsid w:val="009E1DFD"/>
    <w:pPr>
      <w:tabs>
        <w:tab w:val="center" w:pos="4153"/>
        <w:tab w:val="right" w:pos="8306"/>
      </w:tabs>
      <w:snapToGrid w:val="0"/>
      <w:jc w:val="left"/>
    </w:pPr>
    <w:rPr>
      <w:sz w:val="18"/>
      <w:szCs w:val="18"/>
    </w:rPr>
  </w:style>
  <w:style w:type="character" w:customStyle="1" w:styleId="Char0">
    <w:name w:val="页脚 Char"/>
    <w:basedOn w:val="a0"/>
    <w:link w:val="a4"/>
    <w:uiPriority w:val="99"/>
    <w:rsid w:val="009E1DFD"/>
    <w:rPr>
      <w:sz w:val="18"/>
      <w:szCs w:val="18"/>
    </w:rPr>
  </w:style>
  <w:style w:type="table" w:styleId="a5">
    <w:name w:val="Table Grid"/>
    <w:basedOn w:val="a1"/>
    <w:uiPriority w:val="59"/>
    <w:rsid w:val="008F3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7675</Words>
  <Characters>43754</Characters>
  <Application>Microsoft Office Word</Application>
  <DocSecurity>0</DocSecurity>
  <Lines>364</Lines>
  <Paragraphs>102</Paragraphs>
  <ScaleCrop>false</ScaleCrop>
  <Company/>
  <LinksUpToDate>false</LinksUpToDate>
  <CharactersWithSpaces>51327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马常宝</dc:creator>
  <cp:lastModifiedBy>马志强</cp:lastModifiedBy>
  <cp:revision>7</cp:revision>
  <cp:lastPrinted>2019-06-05T00:58:00Z</cp:lastPrinted>
  <dcterms:created xsi:type="dcterms:W3CDTF">2019-06-04T01:20:00Z</dcterms:created>
  <dcterms:modified xsi:type="dcterms:W3CDTF">2019-06-05T00:59:00Z</dcterms:modified>
</cp:coreProperties>
</file>