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60011" w14:paraId="40AB61F4" w14:textId="77777777">
        <w:tc>
          <w:tcPr>
            <w:tcW w:w="509" w:type="dxa"/>
          </w:tcPr>
          <w:p w14:paraId="3E8036F0" w14:textId="77777777" w:rsidR="00F60011" w:rsidRDefault="007340A3">
            <w:pPr>
              <w:pStyle w:val="affff6"/>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14:paraId="57C877DE" w14:textId="77777777" w:rsidR="00F60011" w:rsidRDefault="007340A3">
            <w:pPr>
              <w:pStyle w:val="affff6"/>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65.060.01</w:t>
            </w:r>
            <w:r>
              <w:rPr>
                <w:rFonts w:ascii="Times New Roman" w:eastAsia="黑体" w:hAnsi="Times New Roman"/>
                <w:sz w:val="21"/>
                <w:szCs w:val="21"/>
              </w:rPr>
              <w:fldChar w:fldCharType="end"/>
            </w:r>
            <w:bookmarkEnd w:id="0"/>
          </w:p>
        </w:tc>
      </w:tr>
      <w:tr w:rsidR="00F60011" w14:paraId="0A2609F5" w14:textId="77777777">
        <w:tc>
          <w:tcPr>
            <w:tcW w:w="509" w:type="dxa"/>
          </w:tcPr>
          <w:p w14:paraId="09D9B379" w14:textId="77777777" w:rsidR="00F60011" w:rsidRDefault="007340A3">
            <w:pPr>
              <w:pStyle w:val="affff6"/>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14:paraId="7FC6D6A9" w14:textId="77777777" w:rsidR="00F60011" w:rsidRDefault="007340A3">
            <w:pPr>
              <w:pStyle w:val="affff6"/>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B 90</w:t>
            </w:r>
          </w:p>
        </w:tc>
      </w:tr>
    </w:tbl>
    <w:tbl>
      <w:tblPr>
        <w:tblStyle w:val="afffff"/>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60011" w14:paraId="16D20207" w14:textId="77777777">
        <w:trPr>
          <w:trHeight w:val="1128"/>
        </w:trPr>
        <w:tc>
          <w:tcPr>
            <w:tcW w:w="4990" w:type="dxa"/>
          </w:tcPr>
          <w:p w14:paraId="7058B984" w14:textId="77777777" w:rsidR="00F60011" w:rsidRDefault="007340A3">
            <w:pPr>
              <w:pStyle w:val="afffff8"/>
              <w:framePr w:w="0" w:hRule="auto" w:wrap="auto" w:hAnchor="text" w:xAlign="left" w:yAlign="inline" w:anchorLock="0"/>
              <w:ind w:firstLine="420"/>
            </w:pPr>
            <w:bookmarkStart w:id="1" w:name="_Hlk26473981"/>
            <w:r>
              <w:t xml:space="preserve">  </w:t>
            </w:r>
            <w:r>
              <w:fldChar w:fldCharType="begin">
                <w:ffData>
                  <w:name w:val="c1"/>
                  <w:enabled/>
                  <w:calcOnExit w:val="0"/>
                  <w:textInput>
                    <w:default w:val="NY"/>
                    <w:maxLength w:val="8"/>
                  </w:textInput>
                </w:ffData>
              </w:fldChar>
            </w:r>
            <w:bookmarkStart w:id="2" w:name="c1"/>
            <w:r>
              <w:instrText xml:space="preserve"> FORMTEXT </w:instrText>
            </w:r>
            <w:r>
              <w:fldChar w:fldCharType="separate"/>
            </w:r>
            <w:r>
              <w:t>NY</w:t>
            </w:r>
            <w:r>
              <w:fldChar w:fldCharType="end"/>
            </w:r>
            <w:bookmarkEnd w:id="2"/>
          </w:p>
        </w:tc>
      </w:tr>
    </w:tbl>
    <w:p w14:paraId="11A490CD" w14:textId="77777777" w:rsidR="00F60011" w:rsidRDefault="007340A3">
      <w:pPr>
        <w:pStyle w:val="afffff9"/>
        <w:framePr w:w="9639" w:h="624" w:hRule="exact" w:hSpace="181" w:vSpace="181" w:wrap="around" w:hAnchor="page" w:x="1305" w:y="2269"/>
        <w:rPr>
          <w:rFonts w:ascii="Times New Roman" w:eastAsia="黑体"/>
          <w:b w:val="0"/>
          <w:bCs w:val="0"/>
          <w:w w:val="100"/>
          <w:sz w:val="48"/>
          <w:szCs w:val="48"/>
        </w:rPr>
      </w:pPr>
      <w:r>
        <w:rPr>
          <w:rFonts w:ascii="Times New Roman" w:eastAsia="黑体"/>
          <w:b w:val="0"/>
          <w:bCs w:val="0"/>
          <w:w w:val="100"/>
          <w:sz w:val="48"/>
          <w:szCs w:val="48"/>
        </w:rPr>
        <w:t>中华人民共和国</w:t>
      </w:r>
      <w:r>
        <w:rPr>
          <w:rFonts w:ascii="Times New Roman" w:eastAsia="黑体"/>
          <w:b w:val="0"/>
          <w:bCs w:val="0"/>
          <w:w w:val="100"/>
          <w:sz w:val="48"/>
        </w:rPr>
        <w:fldChar w:fldCharType="begin">
          <w:ffData>
            <w:name w:val="c2"/>
            <w:enabled/>
            <w:calcOnExit w:val="0"/>
            <w:textInput/>
          </w:ffData>
        </w:fldChar>
      </w:r>
      <w:bookmarkStart w:id="3" w:name="c2"/>
      <w:r>
        <w:rPr>
          <w:rFonts w:ascii="Times New Roman" w:eastAsia="黑体"/>
          <w:b w:val="0"/>
          <w:bCs w:val="0"/>
          <w:w w:val="100"/>
          <w:sz w:val="48"/>
        </w:rPr>
        <w:instrText xml:space="preserve"> FORMTEXT </w:instrText>
      </w:r>
      <w:r>
        <w:rPr>
          <w:rFonts w:ascii="Times New Roman" w:eastAsia="黑体"/>
          <w:b w:val="0"/>
          <w:bCs w:val="0"/>
          <w:w w:val="100"/>
          <w:sz w:val="48"/>
        </w:rPr>
      </w:r>
      <w:r>
        <w:rPr>
          <w:rFonts w:ascii="Times New Roman" w:eastAsia="黑体"/>
          <w:b w:val="0"/>
          <w:bCs w:val="0"/>
          <w:w w:val="100"/>
          <w:sz w:val="48"/>
        </w:rPr>
        <w:fldChar w:fldCharType="separate"/>
      </w:r>
      <w:r>
        <w:rPr>
          <w:rFonts w:ascii="Times New Roman" w:eastAsia="黑体"/>
          <w:b w:val="0"/>
          <w:bCs w:val="0"/>
          <w:w w:val="100"/>
          <w:sz w:val="48"/>
        </w:rPr>
        <w:t>农业</w:t>
      </w:r>
      <w:r>
        <w:rPr>
          <w:rFonts w:ascii="Times New Roman" w:eastAsia="黑体"/>
          <w:b w:val="0"/>
          <w:bCs w:val="0"/>
          <w:w w:val="100"/>
          <w:sz w:val="48"/>
        </w:rPr>
        <w:fldChar w:fldCharType="end"/>
      </w:r>
      <w:bookmarkEnd w:id="3"/>
      <w:r>
        <w:rPr>
          <w:rFonts w:ascii="Times New Roman" w:eastAsia="黑体"/>
          <w:b w:val="0"/>
          <w:bCs w:val="0"/>
          <w:w w:val="100"/>
          <w:sz w:val="48"/>
          <w:szCs w:val="48"/>
        </w:rPr>
        <w:t>行业标准</w:t>
      </w:r>
    </w:p>
    <w:bookmarkEnd w:id="1"/>
    <w:p w14:paraId="7153BC2C" w14:textId="77777777" w:rsidR="00F60011" w:rsidRDefault="00F60011">
      <w:pPr>
        <w:spacing w:line="240" w:lineRule="auto"/>
        <w:rPr>
          <w:rFonts w:ascii="Times New Roman" w:eastAsia="黑体" w:hAnsi="Times New Roman"/>
          <w:kern w:val="0"/>
          <w:sz w:val="10"/>
          <w:szCs w:val="10"/>
          <w:lang w:val="fr-FR"/>
        </w:rPr>
      </w:pPr>
    </w:p>
    <w:p w14:paraId="3466CA90" w14:textId="77777777" w:rsidR="00F60011" w:rsidRDefault="00F60011">
      <w:pPr>
        <w:pStyle w:val="afffff9"/>
        <w:framePr w:w="9639" w:h="6976" w:hRule="exact" w:hSpace="0" w:vSpace="0" w:wrap="around" w:hAnchor="page" w:y="6408"/>
        <w:jc w:val="center"/>
        <w:rPr>
          <w:rFonts w:ascii="Times New Roman" w:eastAsia="黑体"/>
          <w:b w:val="0"/>
          <w:bCs w:val="0"/>
          <w:w w:val="100"/>
          <w:lang w:val="fr-FR"/>
        </w:rPr>
      </w:pPr>
    </w:p>
    <w:p w14:paraId="6675C369" w14:textId="77777777" w:rsidR="00F60011" w:rsidRDefault="007340A3">
      <w:pPr>
        <w:pStyle w:val="affffffffffd"/>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农机北斗定位监测终端技术要求与试验方法"/>
            </w:textInput>
          </w:ffData>
        </w:fldChar>
      </w:r>
      <w:bookmarkStart w:id="4"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农机北斗定位监测终端技术要求与试验方法</w:t>
      </w:r>
      <w:r>
        <w:rPr>
          <w:rFonts w:ascii="Times New Roman" w:hAnsi="Times New Roman"/>
        </w:rPr>
        <w:fldChar w:fldCharType="end"/>
      </w:r>
      <w:bookmarkEnd w:id="4"/>
    </w:p>
    <w:p w14:paraId="4ED68FD3" w14:textId="77777777" w:rsidR="00F60011" w:rsidRDefault="00F60011">
      <w:pPr>
        <w:framePr w:w="9639" w:h="6974" w:hRule="exact" w:wrap="around" w:vAnchor="page" w:hAnchor="page" w:x="1419" w:y="6408" w:anchorLock="1"/>
        <w:ind w:left="-1418"/>
        <w:rPr>
          <w:rFonts w:ascii="Times New Roman" w:hAnsi="Times New Roman"/>
        </w:rPr>
      </w:pPr>
    </w:p>
    <w:p w14:paraId="18587516" w14:textId="77777777" w:rsidR="00F60011" w:rsidRDefault="007340A3">
      <w:pPr>
        <w:pStyle w:val="af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requirement and test method for agricultural machinery positioning terminal based on BDS"/>
            </w:textInput>
          </w:ffData>
        </w:fldChar>
      </w:r>
      <w:bookmarkStart w:id="5"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requirement and test method for agricultural machinery positioning terminal based on BDS</w:t>
      </w:r>
      <w:r>
        <w:rPr>
          <w:rFonts w:eastAsia="黑体"/>
          <w:szCs w:val="28"/>
        </w:rPr>
        <w:fldChar w:fldCharType="end"/>
      </w:r>
      <w:bookmarkEnd w:id="5"/>
    </w:p>
    <w:p w14:paraId="149081E5" w14:textId="77777777" w:rsidR="00F60011" w:rsidRDefault="00F60011">
      <w:pPr>
        <w:framePr w:w="9639" w:h="6974" w:hRule="exact" w:wrap="around" w:vAnchor="page" w:hAnchor="page" w:x="1419" w:y="6408" w:anchorLock="1"/>
        <w:spacing w:line="760" w:lineRule="exact"/>
        <w:ind w:left="-1418"/>
        <w:rPr>
          <w:rFonts w:ascii="Times New Roman" w:hAnsi="Times New Roman"/>
        </w:rPr>
      </w:pPr>
    </w:p>
    <w:p w14:paraId="06D3EAD0" w14:textId="3F54EC9F" w:rsidR="00F60011" w:rsidRDefault="004F7DC5">
      <w:pPr>
        <w:pStyle w:val="affffffff1"/>
        <w:framePr w:w="9639" w:h="6974" w:hRule="exact" w:wrap="around" w:vAnchor="page" w:hAnchor="page" w:x="1419" w:y="6408" w:anchorLock="1"/>
        <w:textAlignment w:val="bottom"/>
        <w:rPr>
          <w:sz w:val="24"/>
          <w:szCs w:val="28"/>
        </w:rPr>
      </w:pPr>
      <w:r>
        <w:rPr>
          <w:rFonts w:hint="eastAsia"/>
          <w:sz w:val="24"/>
          <w:szCs w:val="28"/>
        </w:rPr>
        <w:t>（</w:t>
      </w:r>
      <w:r w:rsidR="00ED1EF5">
        <w:rPr>
          <w:rFonts w:hint="eastAsia"/>
          <w:sz w:val="24"/>
          <w:szCs w:val="28"/>
        </w:rPr>
        <w:t>送审</w:t>
      </w:r>
      <w:bookmarkStart w:id="6" w:name="_GoBack"/>
      <w:bookmarkEnd w:id="6"/>
      <w:r>
        <w:rPr>
          <w:rFonts w:hint="eastAsia"/>
          <w:sz w:val="24"/>
          <w:szCs w:val="28"/>
        </w:rPr>
        <w:t>稿）</w:t>
      </w:r>
    </w:p>
    <w:p w14:paraId="0AE3DF05" w14:textId="77777777" w:rsidR="00F60011" w:rsidRDefault="00F60011">
      <w:pPr>
        <w:pStyle w:val="affffffff1"/>
        <w:framePr w:w="9639" w:h="6974" w:hRule="exact" w:wrap="around" w:vAnchor="page" w:hAnchor="page" w:x="1419" w:y="6408" w:anchorLock="1"/>
        <w:spacing w:before="440"/>
        <w:textAlignment w:val="bottom"/>
        <w:rPr>
          <w:sz w:val="24"/>
          <w:szCs w:val="28"/>
        </w:rPr>
      </w:pPr>
    </w:p>
    <w:p w14:paraId="62EF71CB" w14:textId="59E8F115" w:rsidR="00F60011" w:rsidRDefault="00C122A2">
      <w:pPr>
        <w:pStyle w:val="affffffff1"/>
        <w:framePr w:w="9639" w:h="6974" w:hRule="exact" w:wrap="around" w:vAnchor="page" w:hAnchor="page" w:x="1419" w:y="6408" w:anchorLock="1"/>
        <w:spacing w:before="180" w:line="240" w:lineRule="atLeast"/>
        <w:textAlignment w:val="bottom"/>
        <w:rPr>
          <w:sz w:val="21"/>
          <w:szCs w:val="28"/>
        </w:rPr>
      </w:pPr>
      <w:r>
        <w:rPr>
          <w:rFonts w:hint="eastAsia"/>
          <w:b/>
          <w:sz w:val="24"/>
        </w:rPr>
        <w:t>在提交反馈意见时，请将您知道的相关专利连同支持性文件一并附上</w:t>
      </w:r>
    </w:p>
    <w:p w14:paraId="16ED74AE" w14:textId="77777777" w:rsidR="00F60011" w:rsidRDefault="00F60011">
      <w:pPr>
        <w:pStyle w:val="affffffff1"/>
        <w:framePr w:w="9639" w:h="6974" w:hRule="exact" w:wrap="around" w:vAnchor="page" w:hAnchor="page" w:x="1419" w:y="6408" w:anchorLock="1"/>
        <w:spacing w:beforeLines="300" w:before="720" w:afterLines="30" w:after="72" w:line="240" w:lineRule="auto"/>
        <w:textAlignment w:val="bottom"/>
        <w:rPr>
          <w:b/>
          <w:sz w:val="21"/>
          <w:szCs w:val="28"/>
        </w:rPr>
      </w:pPr>
    </w:p>
    <w:p w14:paraId="2EA1FB52" w14:textId="77777777" w:rsidR="00F60011" w:rsidRDefault="007340A3">
      <w:pPr>
        <w:pStyle w:val="affffffffff9"/>
        <w:framePr w:wrap="around" w:y="14176"/>
      </w:pPr>
      <w:r>
        <w:fldChar w:fldCharType="begin">
          <w:ffData>
            <w:name w:val="CROT_DATE_Y"/>
            <w:enabled/>
            <w:calcOnExit w:val="0"/>
            <w:textInput>
              <w:default w:val="XXXX"/>
              <w:maxLength w:val="4"/>
            </w:textInput>
          </w:ffData>
        </w:fldChar>
      </w:r>
      <w:r>
        <w:instrText xml:space="preserve"> FORMTEXT </w:instrText>
      </w:r>
      <w:r>
        <w:fldChar w:fldCharType="separate"/>
      </w:r>
      <w:r>
        <w:t>XXXX</w:t>
      </w:r>
      <w:r>
        <w:fldChar w:fldCharType="end"/>
      </w:r>
      <w:r>
        <w:t xml:space="preserve"> - </w:t>
      </w:r>
      <w:r>
        <w:fldChar w:fldCharType="begin">
          <w:ffData>
            <w:name w:val="PLSH_DATE_M"/>
            <w:enabled/>
            <w:calcOnExit w:val="0"/>
            <w:textInput>
              <w:default w:val="XX"/>
              <w:maxLength w:val="2"/>
            </w:textInput>
          </w:ffData>
        </w:fldChar>
      </w:r>
      <w:bookmarkStart w:id="7" w:name="PLSH_DATE_M"/>
      <w:r>
        <w:instrText xml:space="preserve"> FORMTEXT </w:instrText>
      </w:r>
      <w:r>
        <w:fldChar w:fldCharType="separate"/>
      </w:r>
      <w:r>
        <w:t>XX</w:t>
      </w:r>
      <w:r>
        <w:fldChar w:fldCharType="end"/>
      </w:r>
      <w:bookmarkEnd w:id="7"/>
      <w:r>
        <w:t xml:space="preserve"> - </w:t>
      </w:r>
      <w:r>
        <w:fldChar w:fldCharType="begin">
          <w:ffData>
            <w:name w:val="PLSH_DATE_D"/>
            <w:enabled/>
            <w:calcOnExit w:val="0"/>
            <w:textInput>
              <w:default w:val="XX"/>
              <w:maxLength w:val="2"/>
            </w:textInput>
          </w:ffData>
        </w:fldChar>
      </w:r>
      <w:bookmarkStart w:id="8" w:name="PLSH_DATE_D"/>
      <w:r>
        <w:instrText xml:space="preserve"> FORMTEXT </w:instrText>
      </w:r>
      <w:r>
        <w:fldChar w:fldCharType="separate"/>
      </w:r>
      <w:r>
        <w:t>XX</w:t>
      </w:r>
      <w:r>
        <w:fldChar w:fldCharType="end"/>
      </w:r>
      <w:bookmarkEnd w:id="8"/>
      <w:r>
        <w:t>发布</w:t>
      </w:r>
    </w:p>
    <w:p w14:paraId="173356E7" w14:textId="77777777" w:rsidR="00F60011" w:rsidRDefault="007340A3">
      <w:pPr>
        <w:pStyle w:val="affffffffffa"/>
        <w:framePr w:wrap="around" w:y="14176"/>
      </w:pPr>
      <w:r>
        <w:fldChar w:fldCharType="begin">
          <w:ffData>
            <w:name w:val="CROT_DATE_Y"/>
            <w:enabled/>
            <w:calcOnExit w:val="0"/>
            <w:textInput>
              <w:default w:val="XXXX"/>
              <w:maxLength w:val="4"/>
            </w:textInput>
          </w:ffData>
        </w:fldChar>
      </w:r>
      <w:bookmarkStart w:id="9" w:name="CROT_DATE_Y"/>
      <w:r>
        <w:instrText xml:space="preserve"> FORMTEXT </w:instrText>
      </w:r>
      <w:r>
        <w:fldChar w:fldCharType="separate"/>
      </w:r>
      <w:r>
        <w:t>XXXX</w:t>
      </w:r>
      <w:r>
        <w:fldChar w:fldCharType="end"/>
      </w:r>
      <w:bookmarkEnd w:id="9"/>
      <w:r>
        <w:t xml:space="preserve"> - </w:t>
      </w:r>
      <w:r>
        <w:fldChar w:fldCharType="begin">
          <w:ffData>
            <w:name w:val="CROT_DATE_M"/>
            <w:enabled/>
            <w:calcOnExit w:val="0"/>
            <w:textInput>
              <w:default w:val="XX"/>
              <w:maxLength w:val="2"/>
            </w:textInput>
          </w:ffData>
        </w:fldChar>
      </w:r>
      <w:bookmarkStart w:id="10" w:name="CROT_DATE_M"/>
      <w:r>
        <w:instrText xml:space="preserve"> FORMTEXT </w:instrText>
      </w:r>
      <w:r>
        <w:fldChar w:fldCharType="separate"/>
      </w:r>
      <w:r>
        <w:t>XX</w:t>
      </w:r>
      <w:r>
        <w:fldChar w:fldCharType="end"/>
      </w:r>
      <w:bookmarkEnd w:id="10"/>
      <w:r>
        <w:t xml:space="preserve"> - </w:t>
      </w:r>
      <w:r>
        <w:fldChar w:fldCharType="begin">
          <w:ffData>
            <w:name w:val="CROT_DATE_D"/>
            <w:enabled/>
            <w:calcOnExit w:val="0"/>
            <w:textInput>
              <w:default w:val="XX"/>
              <w:maxLength w:val="2"/>
            </w:textInput>
          </w:ffData>
        </w:fldChar>
      </w:r>
      <w:bookmarkStart w:id="11" w:name="CROT_DATE_D"/>
      <w:r>
        <w:instrText xml:space="preserve"> FORMTEXT </w:instrText>
      </w:r>
      <w:r>
        <w:fldChar w:fldCharType="separate"/>
      </w:r>
      <w:r>
        <w:t>XX</w:t>
      </w:r>
      <w:r>
        <w:fldChar w:fldCharType="end"/>
      </w:r>
      <w:bookmarkEnd w:id="11"/>
      <w:r>
        <w:t>实施</w:t>
      </w:r>
    </w:p>
    <w:p w14:paraId="279994CA" w14:textId="77777777" w:rsidR="00F60011" w:rsidRDefault="007340A3">
      <w:pPr>
        <w:pStyle w:val="afffffffff1"/>
        <w:framePr w:h="584" w:hRule="exact" w:hSpace="181" w:vSpace="181" w:wrap="around" w:y="14800"/>
        <w:rPr>
          <w:rFonts w:ascii="Times New Roman"/>
        </w:rPr>
      </w:pPr>
      <w:r>
        <w:rPr>
          <w:rFonts w:ascii="Times New Roman" w:hint="eastAsia"/>
          <w:w w:val="100"/>
          <w:sz w:val="28"/>
          <w:szCs w:val="28"/>
        </w:rPr>
        <w:t>中华人民共和国农业农村部</w:t>
      </w:r>
      <w:r>
        <w:rPr>
          <w:rFonts w:ascii="Times New Roman"/>
          <w:w w:val="100"/>
          <w:sz w:val="28"/>
          <w:szCs w:val="28"/>
        </w:rPr>
        <w:t>  </w:t>
      </w:r>
      <w:r>
        <w:rPr>
          <w:rStyle w:val="affffffffffff2"/>
          <w:rFonts w:ascii="Times New Roman"/>
          <w:position w:val="0"/>
        </w:rPr>
        <w:t>发</w:t>
      </w:r>
      <w:r>
        <w:rPr>
          <w:rStyle w:val="affffffffffff2"/>
          <w:rFonts w:ascii="Times New Roman"/>
          <w:spacing w:val="0"/>
          <w:position w:val="0"/>
        </w:rPr>
        <w:t>布</w:t>
      </w:r>
    </w:p>
    <w:p w14:paraId="49EDDE0D" w14:textId="77777777" w:rsidR="00F60011" w:rsidRDefault="007340A3">
      <w:pPr>
        <w:pStyle w:val="affffffffffb"/>
        <w:framePr w:wrap="auto" w:y="3344"/>
        <w:rPr>
          <w:rFonts w:ascii="Times New Roman"/>
          <w:lang w:val="fr-FR"/>
        </w:rPr>
      </w:pPr>
      <w:r>
        <w:rPr>
          <w:rFonts w:ascii="Times New Roman"/>
        </w:rPr>
        <w:fldChar w:fldCharType="begin">
          <w:ffData>
            <w:name w:val="文字1"/>
            <w:enabled/>
            <w:calcOnExit w:val="0"/>
            <w:textInput>
              <w:default w:val="XX/T"/>
            </w:textInput>
          </w:ffData>
        </w:fldChar>
      </w:r>
      <w:bookmarkStart w:id="12"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rPr>
        <w:t>NY</w:t>
      </w:r>
      <w:r>
        <w:rPr>
          <w:rFonts w:ascii="Times New Roman"/>
          <w:lang w:val="fr-FR"/>
        </w:rPr>
        <w:t>/T</w:t>
      </w:r>
      <w:r>
        <w:rPr>
          <w:rFonts w:ascii="Times New Roman"/>
        </w:rPr>
        <w:fldChar w:fldCharType="end"/>
      </w:r>
      <w:bookmarkEnd w:id="12"/>
      <w:r>
        <w:rPr>
          <w:rFonts w:ascii="Times New Roman"/>
          <w:lang w:val="fr-FR"/>
        </w:rPr>
        <w:t xml:space="preserve"> </w:t>
      </w:r>
      <w:r>
        <w:rPr>
          <w:rFonts w:ascii="Times New Roman"/>
        </w:rPr>
        <w:fldChar w:fldCharType="begin">
          <w:ffData>
            <w:name w:val="NSTD_CODE_F"/>
            <w:enabled/>
            <w:calcOnExit w:val="0"/>
            <w:textInput>
              <w:default w:val="XXXXX"/>
            </w:textInput>
          </w:ffData>
        </w:fldChar>
      </w:r>
      <w:bookmarkStart w:id="13"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bookmarkEnd w:id="13"/>
      <w:r>
        <w:rPr>
          <w:rFonts w:ascii="Times New Roman"/>
          <w:lang w:val="fr-FR"/>
        </w:rPr>
        <w:t>—</w:t>
      </w:r>
      <w:r>
        <w:rPr>
          <w:rFonts w:ascii="Times New Roman"/>
        </w:rPr>
        <w:fldChar w:fldCharType="begin">
          <w:ffData>
            <w:name w:val="NSTD_CODE_B"/>
            <w:enabled/>
            <w:calcOnExit w:val="0"/>
            <w:textInput>
              <w:default w:val="XXXX"/>
            </w:textInput>
          </w:ffData>
        </w:fldChar>
      </w:r>
      <w:bookmarkStart w:id="14"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14"/>
    </w:p>
    <w:p w14:paraId="456C7C4D" w14:textId="77777777" w:rsidR="00F60011" w:rsidRDefault="007340A3">
      <w:pPr>
        <w:rPr>
          <w:rFonts w:ascii="Times New Roman" w:hAnsi="Times New Roman"/>
          <w:sz w:val="28"/>
          <w:szCs w:val="28"/>
        </w:rPr>
        <w:sectPr w:rsidR="00F60011">
          <w:headerReference w:type="default" r:id="rId8"/>
          <w:footerReference w:type="even" r:id="rId9"/>
          <w:headerReference w:type="first" r:id="rId10"/>
          <w:footerReference w:type="first" r:id="rId11"/>
          <w:type w:val="continuous"/>
          <w:pgSz w:w="11906" w:h="16838"/>
          <w:pgMar w:top="567" w:right="1134" w:bottom="1021" w:left="1134" w:header="1418" w:footer="1134" w:gutter="284"/>
          <w:cols w:space="425"/>
          <w:titlePg/>
          <w:docGrid w:linePitch="312"/>
        </w:sectPr>
      </w:pPr>
      <w:r>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5F941F54" wp14:editId="5082B14B">
                <wp:simplePos x="0" y="0"/>
                <wp:positionH relativeFrom="page">
                  <wp:posOffset>900430</wp:posOffset>
                </wp:positionH>
                <wp:positionV relativeFrom="page">
                  <wp:posOffset>2451100</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70.9pt;margin-top:193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BzhUqtcAAAAMAQAA&#10;DwAAAAAAAAABACAAAAA4AAAAZHJzL2Rvd25yZXYueG1sUEsBAhQAFAAAAAgAh07iQBPvySTLAQAA&#10;YQMAAA4AAAAAAAAAAQAgAAAAPAEAAGRycy9lMm9Eb2MueG1sUEsFBgAAAAAGAAYAWQEAAHkFAAAA&#10;AA==&#10;">
                <v:fill on="f" focussize="0,0"/>
                <v:stroke color="#000000" joinstyle="round"/>
                <v:imagedata o:title=""/>
                <o:lock v:ext="edit" aspectratio="f"/>
              </v:lin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40D86F40" wp14:editId="4A30BE6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14:paraId="6DE97F2B" w14:textId="77777777" w:rsidR="00F60011" w:rsidRDefault="007340A3">
      <w:pPr>
        <w:pStyle w:val="a6"/>
        <w:spacing w:after="360"/>
        <w:rPr>
          <w:rFonts w:ascii="Times New Roman"/>
        </w:rPr>
      </w:pPr>
      <w:bookmarkStart w:id="15" w:name="_Toc144723227"/>
      <w:bookmarkStart w:id="16" w:name="_Toc150947617"/>
      <w:bookmarkStart w:id="17" w:name="_Toc84873675"/>
      <w:bookmarkStart w:id="18" w:name="_Toc84873647"/>
      <w:bookmarkStart w:id="19" w:name="_Toc179467799"/>
      <w:bookmarkStart w:id="20" w:name="_Toc84873703"/>
      <w:bookmarkStart w:id="21" w:name="BookMark2"/>
      <w:r>
        <w:rPr>
          <w:rFonts w:ascii="Times New Roman"/>
          <w:spacing w:val="320"/>
        </w:rPr>
        <w:lastRenderedPageBreak/>
        <w:t>前</w:t>
      </w:r>
      <w:r>
        <w:rPr>
          <w:rFonts w:ascii="Times New Roman"/>
        </w:rPr>
        <w:t>言</w:t>
      </w:r>
      <w:bookmarkEnd w:id="15"/>
      <w:bookmarkEnd w:id="16"/>
      <w:bookmarkEnd w:id="17"/>
      <w:bookmarkEnd w:id="18"/>
      <w:bookmarkEnd w:id="19"/>
      <w:bookmarkEnd w:id="20"/>
    </w:p>
    <w:p w14:paraId="31C095B9" w14:textId="77777777" w:rsidR="00F60011" w:rsidRDefault="007340A3">
      <w:pPr>
        <w:pStyle w:val="afffffe"/>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443CB2D9" w14:textId="77777777" w:rsidR="00F60011" w:rsidRDefault="007340A3">
      <w:pPr>
        <w:pStyle w:val="afffffe"/>
        <w:ind w:firstLine="420"/>
        <w:rPr>
          <w:rFonts w:ascii="Times New Roman"/>
        </w:rPr>
      </w:pPr>
      <w:r>
        <w:rPr>
          <w:rFonts w:ascii="Times New Roman"/>
        </w:rPr>
        <w:t>请注意本文件的某些内容可能涉及专利。本文件的发布机构不承担识别专利的责任。</w:t>
      </w:r>
    </w:p>
    <w:p w14:paraId="67A60419" w14:textId="77777777" w:rsidR="00F60011" w:rsidRDefault="007340A3">
      <w:pPr>
        <w:pStyle w:val="afffffe"/>
        <w:ind w:firstLine="420"/>
        <w:rPr>
          <w:rFonts w:ascii="Times New Roman"/>
        </w:rPr>
      </w:pPr>
      <w:r>
        <w:rPr>
          <w:rFonts w:ascii="Times New Roman"/>
        </w:rPr>
        <w:t>本文件由农业农村部市场与信息化司提出。</w:t>
      </w:r>
    </w:p>
    <w:p w14:paraId="66F8280B" w14:textId="77777777" w:rsidR="00F60011" w:rsidRDefault="007340A3">
      <w:pPr>
        <w:pStyle w:val="afffffe"/>
        <w:ind w:firstLine="420"/>
        <w:rPr>
          <w:rFonts w:ascii="Times New Roman"/>
        </w:rPr>
      </w:pPr>
      <w:r>
        <w:rPr>
          <w:rFonts w:ascii="Times New Roman"/>
        </w:rPr>
        <w:t>本文件由农业农村部农业信息化标准化技术委员会归口。</w:t>
      </w:r>
    </w:p>
    <w:p w14:paraId="59251C97" w14:textId="77777777" w:rsidR="00F60011" w:rsidRDefault="007340A3">
      <w:pPr>
        <w:pStyle w:val="afffffe"/>
        <w:ind w:firstLine="420"/>
        <w:rPr>
          <w:rFonts w:ascii="Times New Roman"/>
        </w:rPr>
      </w:pPr>
      <w:bookmarkStart w:id="22" w:name="_Hlk143178725"/>
      <w:r>
        <w:rPr>
          <w:rFonts w:ascii="Times New Roman"/>
        </w:rPr>
        <w:t>本文件起草单位：北京市农林科学院智能装备技术研究中心、农业农村部农业机械化总站、</w:t>
      </w:r>
      <w:r>
        <w:rPr>
          <w:rFonts w:ascii="Times New Roman" w:hint="eastAsia"/>
        </w:rPr>
        <w:t>中国农业机械化科学研究院集团有限公司、江西省农业科学院、</w:t>
      </w:r>
      <w:r>
        <w:rPr>
          <w:rFonts w:ascii="Times New Roman"/>
        </w:rPr>
        <w:t>黑龙江农垦农业机械试验鉴定站、北京市农业机械试验鉴定推广站、中国农业机械化协会、农芯科技（北京）有限责任公司、农芯科技（天津）有限责任公司、中国农业大学、江西省农业技术推广中心、洛阳拖拉机研究所有限公司、河北信翔电子有限公司、山东中农云信息科技有限公司、上海联适导航技术股份有限公司。</w:t>
      </w:r>
    </w:p>
    <w:p w14:paraId="7FC6AA96" w14:textId="77777777" w:rsidR="00F60011" w:rsidRDefault="007340A3">
      <w:pPr>
        <w:pStyle w:val="afffffe"/>
        <w:ind w:firstLine="420"/>
        <w:rPr>
          <w:rFonts w:ascii="Times New Roman"/>
        </w:rPr>
      </w:pPr>
      <w:r>
        <w:rPr>
          <w:rFonts w:ascii="Times New Roman"/>
        </w:rPr>
        <w:t>本文件主要起草人：</w:t>
      </w:r>
      <w:bookmarkEnd w:id="22"/>
      <w:r>
        <w:rPr>
          <w:rFonts w:ascii="Times New Roman"/>
        </w:rPr>
        <w:t>梅鹤波、李文龙、陈谦、白璐、谢静、罗翔、续强、</w:t>
      </w:r>
      <w:r>
        <w:rPr>
          <w:rFonts w:ascii="Times New Roman" w:hint="eastAsia"/>
        </w:rPr>
        <w:t>朱立成、</w:t>
      </w:r>
      <w:r>
        <w:rPr>
          <w:rFonts w:ascii="Times New Roman"/>
        </w:rPr>
        <w:t>曹响才、郑艺伟、</w:t>
      </w:r>
      <w:r>
        <w:rPr>
          <w:rFonts w:ascii="Times New Roman" w:hint="eastAsia"/>
        </w:rPr>
        <w:t>田景艳、</w:t>
      </w:r>
      <w:r>
        <w:rPr>
          <w:rFonts w:ascii="Times New Roman"/>
        </w:rPr>
        <w:t>高嵩、王锐、张传帅、禹振军、王家一、魏学礼、逄欣、谢斌、孙梦、郭延超、王玉磊、</w:t>
      </w:r>
      <w:r>
        <w:rPr>
          <w:rFonts w:ascii="Times New Roman" w:hint="eastAsia"/>
        </w:rPr>
        <w:t>丁建宏、</w:t>
      </w:r>
      <w:r>
        <w:rPr>
          <w:rFonts w:ascii="Times New Roman"/>
        </w:rPr>
        <w:t>赵亚楠、刘波、温昌凯、王媛媛、王卓</w:t>
      </w:r>
      <w:r>
        <w:rPr>
          <w:rFonts w:ascii="Times New Roman" w:hint="eastAsia"/>
        </w:rPr>
        <w:t>、徐春玲</w:t>
      </w:r>
      <w:r>
        <w:rPr>
          <w:rFonts w:ascii="Times New Roman"/>
        </w:rPr>
        <w:t>。</w:t>
      </w:r>
    </w:p>
    <w:p w14:paraId="038B459D" w14:textId="77777777" w:rsidR="00F60011" w:rsidRDefault="00F60011">
      <w:pPr>
        <w:pStyle w:val="afffffe"/>
        <w:ind w:firstLineChars="95" w:firstLine="199"/>
        <w:rPr>
          <w:rFonts w:ascii="Times New Roman"/>
        </w:rPr>
      </w:pPr>
    </w:p>
    <w:p w14:paraId="10FA5B19" w14:textId="77777777" w:rsidR="00F60011" w:rsidRDefault="00F60011"/>
    <w:p w14:paraId="6F85975C" w14:textId="77777777" w:rsidR="00F60011" w:rsidRDefault="00F60011"/>
    <w:p w14:paraId="730C96FC" w14:textId="77777777" w:rsidR="00F60011" w:rsidRDefault="00F60011"/>
    <w:p w14:paraId="45093769" w14:textId="77777777" w:rsidR="00F60011" w:rsidRDefault="00F60011"/>
    <w:p w14:paraId="0D9F8659" w14:textId="77777777" w:rsidR="00F60011" w:rsidRDefault="00F60011"/>
    <w:p w14:paraId="3BF1B795" w14:textId="77777777" w:rsidR="00F60011" w:rsidRDefault="00F60011"/>
    <w:p w14:paraId="431CB242" w14:textId="77777777" w:rsidR="00F60011" w:rsidRDefault="00F60011"/>
    <w:p w14:paraId="3EEF73BB" w14:textId="77777777" w:rsidR="00F60011" w:rsidRDefault="00F60011"/>
    <w:p w14:paraId="03379A0A" w14:textId="77777777" w:rsidR="00F60011" w:rsidRDefault="00F60011"/>
    <w:p w14:paraId="071D2197" w14:textId="77777777" w:rsidR="00F60011" w:rsidRDefault="00F60011"/>
    <w:p w14:paraId="039E5AEE" w14:textId="77777777" w:rsidR="00F60011" w:rsidRDefault="00F60011"/>
    <w:p w14:paraId="497290D6" w14:textId="77777777" w:rsidR="00F60011" w:rsidRDefault="00F60011">
      <w:pPr>
        <w:spacing w:line="20" w:lineRule="exact"/>
        <w:jc w:val="center"/>
        <w:rPr>
          <w:rFonts w:ascii="Times New Roman" w:eastAsia="黑体" w:hAnsi="Times New Roman"/>
          <w:sz w:val="32"/>
          <w:szCs w:val="32"/>
        </w:rPr>
      </w:pPr>
      <w:bookmarkStart w:id="23" w:name="BookMark4"/>
      <w:bookmarkEnd w:id="21"/>
    </w:p>
    <w:p w14:paraId="4B2B49BE" w14:textId="77777777" w:rsidR="00F60011" w:rsidRDefault="00F60011">
      <w:pPr>
        <w:spacing w:line="20" w:lineRule="exact"/>
        <w:jc w:val="center"/>
        <w:rPr>
          <w:rFonts w:ascii="Times New Roman" w:eastAsia="黑体" w:hAnsi="Times New Roman"/>
          <w:sz w:val="32"/>
          <w:szCs w:val="32"/>
        </w:rPr>
      </w:pPr>
    </w:p>
    <w:bookmarkStart w:id="24" w:name="NEW_STAND_NAME" w:displacedByCustomXml="next"/>
    <w:sdt>
      <w:sdtPr>
        <w:rPr>
          <w:rFonts w:ascii="Times New Roman" w:hAnsi="Times New Roman"/>
        </w:rPr>
        <w:tag w:val="NEW_STAND_NAME"/>
        <w:id w:val="595910757"/>
        <w:lock w:val="sdtLocked"/>
        <w:placeholder>
          <w:docPart w:val="7BEB134A4C174A40B100C66259B72F76"/>
        </w:placeholder>
      </w:sdtPr>
      <w:sdtEndPr/>
      <w:sdtContent>
        <w:p w14:paraId="56B8DC5B" w14:textId="77777777" w:rsidR="00F60011" w:rsidRDefault="007340A3">
          <w:pPr>
            <w:pStyle w:val="affffffffff1"/>
            <w:spacing w:beforeLines="1" w:before="2" w:afterLines="220" w:after="528"/>
            <w:rPr>
              <w:rFonts w:ascii="Times New Roman" w:hAnsi="Times New Roman"/>
            </w:rPr>
          </w:pPr>
          <w:r>
            <w:rPr>
              <w:rFonts w:ascii="Times New Roman" w:hAnsi="Times New Roman"/>
            </w:rPr>
            <w:t>农机北斗定位监测终端技术要求与试验方法</w:t>
          </w:r>
        </w:p>
      </w:sdtContent>
    </w:sdt>
    <w:p w14:paraId="0CEA8333" w14:textId="77777777" w:rsidR="00F60011" w:rsidRDefault="007340A3">
      <w:pPr>
        <w:pStyle w:val="afff0"/>
        <w:spacing w:before="240" w:after="240"/>
        <w:rPr>
          <w:rFonts w:ascii="Times New Roman"/>
        </w:rPr>
      </w:pPr>
      <w:bookmarkStart w:id="25" w:name="_Toc17233325"/>
      <w:bookmarkStart w:id="26" w:name="_Toc17233333"/>
      <w:bookmarkStart w:id="27" w:name="_Toc26648465"/>
      <w:bookmarkStart w:id="28" w:name="_Toc84873704"/>
      <w:bookmarkStart w:id="29" w:name="_Toc24884211"/>
      <w:bookmarkStart w:id="30" w:name="_Toc26986771"/>
      <w:bookmarkStart w:id="31" w:name="_Toc179467800"/>
      <w:bookmarkStart w:id="32" w:name="_Toc26718930"/>
      <w:bookmarkStart w:id="33" w:name="_Toc26986530"/>
      <w:bookmarkStart w:id="34" w:name="_Toc150947618"/>
      <w:bookmarkStart w:id="35" w:name="_Toc84873648"/>
      <w:bookmarkStart w:id="36" w:name="_Toc144723228"/>
      <w:bookmarkStart w:id="37" w:name="_Toc84873676"/>
      <w:bookmarkStart w:id="38" w:name="_Toc24884218"/>
      <w:bookmarkEnd w:id="24"/>
      <w:r>
        <w:rPr>
          <w:rFonts w:ascii="Times New Roman"/>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BB803D6" w14:textId="77777777" w:rsidR="00F60011" w:rsidRDefault="007340A3">
      <w:pPr>
        <w:pStyle w:val="afffffe"/>
        <w:ind w:firstLine="420"/>
        <w:rPr>
          <w:rFonts w:ascii="Times New Roman"/>
        </w:rPr>
      </w:pPr>
      <w:bookmarkStart w:id="39" w:name="_Toc24884212"/>
      <w:bookmarkStart w:id="40" w:name="_Toc17233326"/>
      <w:bookmarkStart w:id="41" w:name="_Toc26648466"/>
      <w:bookmarkStart w:id="42" w:name="_Toc24884219"/>
      <w:bookmarkStart w:id="43" w:name="_Toc17233334"/>
      <w:r>
        <w:rPr>
          <w:rFonts w:ascii="Times New Roman"/>
        </w:rPr>
        <w:t>本文件</w:t>
      </w:r>
      <w:r>
        <w:rPr>
          <w:rFonts w:ascii="Times New Roman" w:hint="eastAsia"/>
        </w:rPr>
        <w:t>界定</w:t>
      </w:r>
      <w:r>
        <w:rPr>
          <w:rFonts w:ascii="Times New Roman"/>
        </w:rPr>
        <w:t>了农机北斗定位监测终端的术语和定义、</w:t>
      </w:r>
      <w:r>
        <w:rPr>
          <w:rFonts w:ascii="Times New Roman" w:hint="eastAsia"/>
        </w:rPr>
        <w:t>规定了</w:t>
      </w:r>
      <w:r>
        <w:rPr>
          <w:rFonts w:ascii="Times New Roman"/>
        </w:rPr>
        <w:t>功能要求</w:t>
      </w:r>
      <w:r>
        <w:rPr>
          <w:rFonts w:ascii="Times New Roman" w:hint="eastAsia"/>
        </w:rPr>
        <w:t>和</w:t>
      </w:r>
      <w:r>
        <w:rPr>
          <w:rFonts w:ascii="Times New Roman"/>
        </w:rPr>
        <w:t>性能要求</w:t>
      </w:r>
      <w:r>
        <w:rPr>
          <w:rFonts w:ascii="Times New Roman" w:hint="eastAsia"/>
        </w:rPr>
        <w:t>、</w:t>
      </w:r>
      <w:r>
        <w:rPr>
          <w:rFonts w:ascii="Times New Roman"/>
        </w:rPr>
        <w:t>描述了相应的试验方法。</w:t>
      </w:r>
    </w:p>
    <w:p w14:paraId="7D77E714" w14:textId="77777777" w:rsidR="00F60011" w:rsidRDefault="007340A3">
      <w:pPr>
        <w:pStyle w:val="afffffe"/>
        <w:ind w:firstLine="420"/>
        <w:rPr>
          <w:rFonts w:ascii="Times New Roman"/>
        </w:rPr>
      </w:pPr>
      <w:r>
        <w:rPr>
          <w:rFonts w:ascii="Times New Roman"/>
        </w:rPr>
        <w:t>本文件适用于农机上使用的北斗定位监测终端（以下简称终端）的设计、研发、试验和检测。</w:t>
      </w:r>
    </w:p>
    <w:p w14:paraId="7BE8EF43" w14:textId="77777777" w:rsidR="00F60011" w:rsidRDefault="007340A3">
      <w:pPr>
        <w:pStyle w:val="afff0"/>
        <w:spacing w:before="240" w:after="240"/>
        <w:rPr>
          <w:rFonts w:ascii="Times New Roman"/>
        </w:rPr>
      </w:pPr>
      <w:bookmarkStart w:id="44" w:name="_Toc179467801"/>
      <w:bookmarkStart w:id="45" w:name="_Toc144723229"/>
      <w:bookmarkStart w:id="46" w:name="_Toc84873677"/>
      <w:bookmarkStart w:id="47" w:name="_Toc84873649"/>
      <w:bookmarkStart w:id="48" w:name="_Toc26986772"/>
      <w:bookmarkStart w:id="49" w:name="_Toc150947619"/>
      <w:bookmarkStart w:id="50" w:name="_Toc26986531"/>
      <w:bookmarkStart w:id="51" w:name="_Toc84873705"/>
      <w:bookmarkStart w:id="52" w:name="_Toc26718931"/>
      <w:r>
        <w:rPr>
          <w:rFonts w:ascii="Times New Roman"/>
        </w:rPr>
        <w:t>规范性引用</w:t>
      </w:r>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Times New Roman" w:hint="eastAsia"/>
        </w:rPr>
        <w:t>文件</w:t>
      </w:r>
    </w:p>
    <w:sdt>
      <w:sdtPr>
        <w:rPr>
          <w:rFonts w:ascii="Times New Roman"/>
        </w:rPr>
        <w:id w:val="715848253"/>
        <w:placeholder>
          <w:docPart w:val="796588BA962C4B51A8B688123423EF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22FC711" w14:textId="77777777" w:rsidR="00F60011" w:rsidRDefault="007340A3">
          <w:pPr>
            <w:pStyle w:val="afffffe"/>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F4960A" w14:textId="77777777" w:rsidR="00F60011" w:rsidRDefault="007340A3">
      <w:pPr>
        <w:pStyle w:val="affffffffffff3"/>
        <w:ind w:left="420" w:firstLineChars="0" w:firstLine="0"/>
        <w:rPr>
          <w:rFonts w:ascii="Times New Roman"/>
        </w:rPr>
      </w:pPr>
      <w:r>
        <w:rPr>
          <w:rFonts w:ascii="Times New Roman"/>
        </w:rPr>
        <w:t xml:space="preserve">GB/T </w:t>
      </w:r>
      <w:bookmarkStart w:id="53" w:name="OLE_LINK3"/>
      <w:r>
        <w:rPr>
          <w:rFonts w:ascii="Times New Roman"/>
        </w:rPr>
        <w:t>2423.1</w:t>
      </w:r>
      <w:bookmarkEnd w:id="53"/>
      <w:r>
        <w:rPr>
          <w:rFonts w:ascii="Times New Roman"/>
        </w:rPr>
        <w:t xml:space="preserve">  </w:t>
      </w:r>
      <w:r>
        <w:rPr>
          <w:rFonts w:ascii="Times New Roman"/>
        </w:rPr>
        <w:t>电工电子产品环境试验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A</w:t>
      </w:r>
      <w:r>
        <w:rPr>
          <w:rFonts w:ascii="Times New Roman"/>
        </w:rPr>
        <w:t>：低温</w:t>
      </w:r>
      <w:r>
        <w:rPr>
          <w:rFonts w:ascii="Times New Roman"/>
        </w:rPr>
        <w:cr/>
        <w:t xml:space="preserve">GB/T 2423.2  </w:t>
      </w:r>
      <w:r>
        <w:rPr>
          <w:rFonts w:ascii="Times New Roman"/>
        </w:rPr>
        <w:t>电工电子产品环境试验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B</w:t>
      </w:r>
      <w:r>
        <w:rPr>
          <w:rFonts w:ascii="Times New Roman"/>
        </w:rPr>
        <w:t>：高温</w:t>
      </w:r>
    </w:p>
    <w:p w14:paraId="5B2CE6AE" w14:textId="77777777" w:rsidR="00F60011" w:rsidRDefault="007340A3">
      <w:pPr>
        <w:pStyle w:val="affffffffffff3"/>
        <w:ind w:left="420" w:firstLineChars="0" w:firstLine="0"/>
        <w:rPr>
          <w:rFonts w:ascii="Times New Roman"/>
        </w:rPr>
      </w:pPr>
      <w:r>
        <w:rPr>
          <w:rFonts w:ascii="Times New Roman"/>
        </w:rPr>
        <w:t xml:space="preserve">GB/T 2423.3  </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Cab</w:t>
      </w:r>
      <w:r>
        <w:rPr>
          <w:rFonts w:ascii="Times New Roman"/>
        </w:rPr>
        <w:t>：恒定湿热试验</w:t>
      </w:r>
      <w:r>
        <w:rPr>
          <w:rFonts w:ascii="Times New Roman"/>
        </w:rPr>
        <w:cr/>
        <w:t xml:space="preserve">GB/T 2423.5  </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Ea</w:t>
      </w:r>
      <w:r>
        <w:rPr>
          <w:rFonts w:ascii="Times New Roman"/>
        </w:rPr>
        <w:t>和导则：冲击</w:t>
      </w:r>
    </w:p>
    <w:p w14:paraId="649A9486" w14:textId="77777777" w:rsidR="00F60011" w:rsidRDefault="007340A3">
      <w:pPr>
        <w:pStyle w:val="affffffffffff3"/>
        <w:ind w:left="420" w:firstLineChars="0" w:firstLine="0"/>
        <w:rPr>
          <w:rFonts w:ascii="Times New Roman"/>
        </w:rPr>
      </w:pPr>
      <w:r>
        <w:rPr>
          <w:rFonts w:ascii="Times New Roman"/>
        </w:rPr>
        <w:t xml:space="preserve">GB/T 2423.10  </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Fc</w:t>
      </w:r>
      <w:r>
        <w:rPr>
          <w:rFonts w:ascii="Times New Roman"/>
        </w:rPr>
        <w:t>：振动（正弦）</w:t>
      </w:r>
    </w:p>
    <w:p w14:paraId="1940C76D" w14:textId="77777777" w:rsidR="00F60011" w:rsidRDefault="007340A3">
      <w:pPr>
        <w:pStyle w:val="affffffffffff3"/>
        <w:ind w:left="420" w:firstLineChars="0" w:firstLine="0"/>
        <w:rPr>
          <w:rFonts w:ascii="Times New Roman"/>
        </w:rPr>
      </w:pPr>
      <w:r>
        <w:rPr>
          <w:rFonts w:ascii="Times New Roman"/>
        </w:rPr>
        <w:t xml:space="preserve">GB/T 2423.17  </w:t>
      </w:r>
      <w:r>
        <w:rPr>
          <w:rFonts w:ascii="Times New Roman" w:hint="eastAsia"/>
        </w:rPr>
        <w:t>环境试验</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部分：试验方法</w:t>
      </w:r>
      <w:r>
        <w:rPr>
          <w:rFonts w:ascii="Times New Roman" w:hint="eastAsia"/>
        </w:rPr>
        <w:t xml:space="preserve">  </w:t>
      </w:r>
      <w:r>
        <w:rPr>
          <w:rFonts w:ascii="Times New Roman" w:hint="eastAsia"/>
        </w:rPr>
        <w:t>试验</w:t>
      </w:r>
      <w:r>
        <w:rPr>
          <w:rFonts w:ascii="Times New Roman" w:hint="eastAsia"/>
        </w:rPr>
        <w:t>Ka</w:t>
      </w:r>
      <w:r>
        <w:rPr>
          <w:rFonts w:ascii="Times New Roman" w:hint="eastAsia"/>
        </w:rPr>
        <w:t>：盐雾</w:t>
      </w:r>
    </w:p>
    <w:p w14:paraId="652F65E8" w14:textId="77777777" w:rsidR="00F60011" w:rsidRDefault="007340A3">
      <w:pPr>
        <w:pStyle w:val="affffffffffff3"/>
        <w:ind w:firstLine="420"/>
        <w:rPr>
          <w:rFonts w:ascii="Times New Roman"/>
        </w:rPr>
      </w:pPr>
      <w:r>
        <w:rPr>
          <w:rFonts w:ascii="Times New Roman"/>
        </w:rPr>
        <w:t xml:space="preserve">GB/T 4208  </w:t>
      </w:r>
      <w:r>
        <w:rPr>
          <w:rFonts w:ascii="Times New Roman"/>
        </w:rPr>
        <w:t>外壳防护等级（</w:t>
      </w:r>
      <w:r>
        <w:rPr>
          <w:rFonts w:ascii="Times New Roman"/>
        </w:rPr>
        <w:t>IP</w:t>
      </w:r>
      <w:r>
        <w:rPr>
          <w:rFonts w:ascii="Times New Roman"/>
        </w:rPr>
        <w:t>代码）</w:t>
      </w:r>
    </w:p>
    <w:p w14:paraId="66654FCB" w14:textId="77777777" w:rsidR="00F60011" w:rsidRDefault="007340A3">
      <w:pPr>
        <w:pStyle w:val="affffffffffff3"/>
        <w:ind w:firstLine="420"/>
        <w:rPr>
          <w:rFonts w:ascii="Times New Roman"/>
        </w:rPr>
      </w:pPr>
      <w:bookmarkStart w:id="54" w:name="OLE_LINK4"/>
      <w:r>
        <w:rPr>
          <w:rFonts w:ascii="Times New Roman"/>
        </w:rPr>
        <w:t>GB/T 17626.2</w:t>
      </w:r>
      <w:bookmarkEnd w:id="54"/>
      <w:r>
        <w:rPr>
          <w:rFonts w:ascii="Times New Roman"/>
        </w:rPr>
        <w:t xml:space="preserve">  </w:t>
      </w:r>
      <w:r>
        <w:rPr>
          <w:rFonts w:ascii="Times New Roman"/>
        </w:rPr>
        <w:t>电磁兼容</w:t>
      </w:r>
      <w:r>
        <w:rPr>
          <w:rFonts w:ascii="Times New Roman"/>
        </w:rPr>
        <w:t xml:space="preserve">  </w:t>
      </w:r>
      <w:r>
        <w:rPr>
          <w:rFonts w:ascii="Times New Roman"/>
        </w:rPr>
        <w:t>试验和测量技术</w:t>
      </w:r>
      <w:r>
        <w:rPr>
          <w:rFonts w:ascii="Times New Roman"/>
        </w:rPr>
        <w:t xml:space="preserve">  </w:t>
      </w:r>
      <w:r>
        <w:rPr>
          <w:rFonts w:ascii="Times New Roman"/>
        </w:rPr>
        <w:t>静电放电抗扰度试验</w:t>
      </w:r>
    </w:p>
    <w:p w14:paraId="57B308C5" w14:textId="77777777" w:rsidR="00F60011" w:rsidRDefault="007340A3">
      <w:pPr>
        <w:pStyle w:val="affffffffffff3"/>
        <w:ind w:firstLine="420"/>
        <w:rPr>
          <w:rFonts w:ascii="Times New Roman"/>
          <w:bCs/>
        </w:rPr>
      </w:pPr>
      <w:bookmarkStart w:id="55" w:name="OLE_LINK5"/>
      <w:r>
        <w:rPr>
          <w:rFonts w:ascii="Times New Roman"/>
          <w:bCs/>
        </w:rPr>
        <w:t xml:space="preserve">GB/T 17626.3 </w:t>
      </w:r>
      <w:bookmarkEnd w:id="55"/>
      <w:r>
        <w:rPr>
          <w:rFonts w:ascii="Times New Roman"/>
          <w:bCs/>
        </w:rPr>
        <w:t xml:space="preserve"> </w:t>
      </w:r>
      <w:r>
        <w:rPr>
          <w:rFonts w:ascii="Times New Roman"/>
          <w:bCs/>
        </w:rPr>
        <w:t>电磁兼容</w:t>
      </w:r>
      <w:r>
        <w:rPr>
          <w:rFonts w:ascii="Times New Roman"/>
          <w:bCs/>
        </w:rPr>
        <w:t xml:space="preserve">  </w:t>
      </w:r>
      <w:r>
        <w:rPr>
          <w:rFonts w:ascii="Times New Roman"/>
          <w:bCs/>
        </w:rPr>
        <w:t>试验和测量技术</w:t>
      </w:r>
      <w:r>
        <w:rPr>
          <w:rFonts w:ascii="Times New Roman"/>
          <w:bCs/>
        </w:rPr>
        <w:t xml:space="preserve">  </w:t>
      </w:r>
      <w:r>
        <w:rPr>
          <w:rFonts w:ascii="Times New Roman"/>
          <w:bCs/>
        </w:rPr>
        <w:t>第</w:t>
      </w:r>
      <w:r>
        <w:rPr>
          <w:rFonts w:ascii="Times New Roman"/>
          <w:bCs/>
        </w:rPr>
        <w:t>3</w:t>
      </w:r>
      <w:r>
        <w:rPr>
          <w:rFonts w:ascii="Times New Roman"/>
          <w:bCs/>
        </w:rPr>
        <w:t>部分：射频电磁场辐射抗扰度试验</w:t>
      </w:r>
    </w:p>
    <w:p w14:paraId="0A64483C" w14:textId="77777777" w:rsidR="00F60011" w:rsidRDefault="007340A3">
      <w:pPr>
        <w:pStyle w:val="affffffffffff3"/>
        <w:ind w:firstLine="420"/>
        <w:rPr>
          <w:rFonts w:ascii="Times New Roman"/>
        </w:rPr>
      </w:pPr>
      <w:bookmarkStart w:id="56" w:name="OLE_LINK6"/>
      <w:r>
        <w:rPr>
          <w:rFonts w:ascii="Times New Roman"/>
        </w:rPr>
        <w:t>GB/T 18655</w:t>
      </w:r>
      <w:bookmarkEnd w:id="56"/>
      <w:r>
        <w:rPr>
          <w:rFonts w:ascii="Times New Roman"/>
        </w:rPr>
        <w:t xml:space="preserve">  </w:t>
      </w:r>
      <w:r>
        <w:rPr>
          <w:rFonts w:ascii="Times New Roman"/>
        </w:rPr>
        <w:t>车辆、船和内燃机</w:t>
      </w:r>
      <w:r>
        <w:rPr>
          <w:rFonts w:ascii="Times New Roman"/>
        </w:rPr>
        <w:t xml:space="preserve">  </w:t>
      </w:r>
      <w:r>
        <w:rPr>
          <w:rFonts w:ascii="Times New Roman"/>
        </w:rPr>
        <w:t>无线电骚扰特性</w:t>
      </w:r>
      <w:r>
        <w:rPr>
          <w:rFonts w:ascii="Times New Roman"/>
        </w:rPr>
        <w:t xml:space="preserve">  </w:t>
      </w:r>
      <w:r>
        <w:rPr>
          <w:rFonts w:ascii="Times New Roman"/>
        </w:rPr>
        <w:t>用于保护车载接收机的限值和测量方法</w:t>
      </w:r>
    </w:p>
    <w:p w14:paraId="4433D108" w14:textId="77777777" w:rsidR="00F60011" w:rsidRDefault="007340A3">
      <w:pPr>
        <w:pStyle w:val="affffffffffff3"/>
        <w:ind w:firstLine="420"/>
        <w:rPr>
          <w:rFonts w:ascii="Times New Roman"/>
        </w:rPr>
      </w:pPr>
      <w:bookmarkStart w:id="57" w:name="OLE_LINK9"/>
      <w:r>
        <w:rPr>
          <w:rFonts w:ascii="Times New Roman"/>
        </w:rPr>
        <w:t>GB/T 21437.2</w:t>
      </w:r>
      <w:bookmarkEnd w:id="57"/>
      <w:r>
        <w:rPr>
          <w:rFonts w:ascii="Times New Roman"/>
        </w:rPr>
        <w:t xml:space="preserve">  </w:t>
      </w:r>
      <w:r>
        <w:rPr>
          <w:rFonts w:ascii="Times New Roman"/>
        </w:rPr>
        <w:t>道路车辆</w:t>
      </w:r>
      <w:r>
        <w:rPr>
          <w:rFonts w:ascii="Times New Roman"/>
        </w:rPr>
        <w:t xml:space="preserve">  </w:t>
      </w:r>
      <w:r>
        <w:rPr>
          <w:rFonts w:ascii="Times New Roman"/>
        </w:rPr>
        <w:t>电气</w:t>
      </w:r>
      <w:r>
        <w:rPr>
          <w:rFonts w:ascii="Times New Roman"/>
        </w:rPr>
        <w:t>/</w:t>
      </w:r>
      <w:r>
        <w:rPr>
          <w:rFonts w:ascii="Times New Roman"/>
        </w:rPr>
        <w:t>电子部件对传导和耦合引起的电骚扰试验方法</w:t>
      </w:r>
      <w:r>
        <w:rPr>
          <w:rFonts w:ascii="Times New Roman"/>
        </w:rPr>
        <w:t xml:space="preserve">  </w:t>
      </w:r>
      <w:r>
        <w:rPr>
          <w:rFonts w:ascii="Times New Roman"/>
        </w:rPr>
        <w:t>第</w:t>
      </w:r>
      <w:r>
        <w:rPr>
          <w:rFonts w:ascii="Times New Roman"/>
        </w:rPr>
        <w:t>2</w:t>
      </w:r>
      <w:r>
        <w:rPr>
          <w:rFonts w:ascii="Times New Roman"/>
        </w:rPr>
        <w:t>部分：沿电源线的电瞬态传导发射和抗扰性</w:t>
      </w:r>
    </w:p>
    <w:p w14:paraId="12E6F255" w14:textId="77777777" w:rsidR="00F60011" w:rsidRDefault="007340A3">
      <w:pPr>
        <w:pStyle w:val="affffffffffff3"/>
        <w:ind w:firstLine="420"/>
        <w:rPr>
          <w:rFonts w:ascii="Times New Roman"/>
        </w:rPr>
      </w:pPr>
      <w:r>
        <w:rPr>
          <w:rFonts w:ascii="Times New Roman"/>
        </w:rPr>
        <w:t xml:space="preserve">GB/T 21437.3  </w:t>
      </w:r>
      <w:r>
        <w:rPr>
          <w:rFonts w:ascii="Times New Roman"/>
        </w:rPr>
        <w:t>道路车辆</w:t>
      </w:r>
      <w:r>
        <w:rPr>
          <w:rFonts w:ascii="Times New Roman"/>
        </w:rPr>
        <w:t xml:space="preserve">  </w:t>
      </w:r>
      <w:r>
        <w:rPr>
          <w:rFonts w:ascii="Times New Roman"/>
        </w:rPr>
        <w:t>电气</w:t>
      </w:r>
      <w:r>
        <w:rPr>
          <w:rFonts w:ascii="Times New Roman"/>
        </w:rPr>
        <w:t>/</w:t>
      </w:r>
      <w:r>
        <w:rPr>
          <w:rFonts w:ascii="Times New Roman"/>
        </w:rPr>
        <w:t>电子部件对传导和耦合引起的电骚扰试验方法</w:t>
      </w:r>
      <w:r>
        <w:rPr>
          <w:rFonts w:ascii="Times New Roman"/>
        </w:rPr>
        <w:t xml:space="preserve">  </w:t>
      </w:r>
      <w:r>
        <w:rPr>
          <w:rFonts w:ascii="Times New Roman"/>
        </w:rPr>
        <w:t>第</w:t>
      </w:r>
      <w:r>
        <w:rPr>
          <w:rFonts w:ascii="Times New Roman"/>
        </w:rPr>
        <w:t>3</w:t>
      </w:r>
      <w:r>
        <w:rPr>
          <w:rFonts w:ascii="Times New Roman"/>
        </w:rPr>
        <w:t>部分：对耦合到非电源线电瞬态的抗扰性</w:t>
      </w:r>
    </w:p>
    <w:p w14:paraId="40EB52DD" w14:textId="77777777" w:rsidR="00F60011" w:rsidRDefault="007340A3">
      <w:pPr>
        <w:pStyle w:val="affffffffffff3"/>
        <w:ind w:firstLine="420"/>
        <w:rPr>
          <w:rFonts w:ascii="Times New Roman"/>
        </w:rPr>
      </w:pPr>
      <w:r>
        <w:rPr>
          <w:rFonts w:ascii="Times New Roman"/>
        </w:rPr>
        <w:t xml:space="preserve">GB/T 39399  </w:t>
      </w:r>
      <w:r>
        <w:rPr>
          <w:rFonts w:ascii="Times New Roman"/>
        </w:rPr>
        <w:t>北斗卫星导航系统测量型接收机通用规范</w:t>
      </w:r>
    </w:p>
    <w:p w14:paraId="1ED6B3AA" w14:textId="77777777" w:rsidR="00F60011" w:rsidRDefault="007340A3">
      <w:pPr>
        <w:pStyle w:val="affffffffffff3"/>
        <w:ind w:firstLine="420"/>
        <w:rPr>
          <w:rFonts w:ascii="Times New Roman"/>
        </w:rPr>
      </w:pPr>
      <w:bookmarkStart w:id="58" w:name="OLE_LINK10"/>
      <w:r>
        <w:rPr>
          <w:rFonts w:ascii="Times New Roman"/>
        </w:rPr>
        <w:t>GB/T 42576</w:t>
      </w:r>
      <w:bookmarkEnd w:id="58"/>
      <w:r>
        <w:rPr>
          <w:rFonts w:ascii="Times New Roman"/>
        </w:rPr>
        <w:t xml:space="preserve">  </w:t>
      </w:r>
      <w:r>
        <w:rPr>
          <w:rFonts w:ascii="Times New Roman"/>
        </w:rPr>
        <w:t>北斗全球卫星导航系统（</w:t>
      </w:r>
      <w:r>
        <w:rPr>
          <w:rFonts w:ascii="Times New Roman"/>
        </w:rPr>
        <w:t>GNSS</w:t>
      </w:r>
      <w:r>
        <w:rPr>
          <w:rFonts w:ascii="Times New Roman"/>
        </w:rPr>
        <w:t>）高精度片上系统（</w:t>
      </w:r>
      <w:r>
        <w:rPr>
          <w:rFonts w:ascii="Times New Roman"/>
        </w:rPr>
        <w:t>So</w:t>
      </w:r>
      <w:r>
        <w:rPr>
          <w:rFonts w:ascii="Times New Roman" w:hint="eastAsia"/>
        </w:rPr>
        <w:t>C</w:t>
      </w:r>
      <w:r>
        <w:rPr>
          <w:rFonts w:ascii="Times New Roman"/>
        </w:rPr>
        <w:t>）技术要求及测试方法</w:t>
      </w:r>
    </w:p>
    <w:p w14:paraId="2DB75042" w14:textId="77777777" w:rsidR="00F60011" w:rsidRDefault="007340A3">
      <w:pPr>
        <w:pStyle w:val="afff0"/>
        <w:spacing w:before="240" w:after="240"/>
        <w:rPr>
          <w:rFonts w:ascii="Times New Roman"/>
        </w:rPr>
      </w:pPr>
      <w:bookmarkStart w:id="59" w:name="_Toc26986532"/>
      <w:bookmarkStart w:id="60" w:name="_Toc179467802"/>
      <w:bookmarkStart w:id="61" w:name="_Toc97195093"/>
      <w:bookmarkStart w:id="62" w:name="_Toc150947621"/>
      <w:bookmarkStart w:id="63" w:name="_Toc84873680"/>
      <w:bookmarkStart w:id="64" w:name="_Toc144723231"/>
      <w:bookmarkStart w:id="65" w:name="_Toc84873652"/>
      <w:bookmarkStart w:id="66" w:name="_Toc84873708"/>
      <w:bookmarkEnd w:id="59"/>
      <w:r>
        <w:rPr>
          <w:rFonts w:ascii="Times New Roman"/>
          <w:szCs w:val="21"/>
        </w:rPr>
        <w:t>术语和定义</w:t>
      </w:r>
      <w:bookmarkEnd w:id="60"/>
      <w:bookmarkEnd w:id="61"/>
    </w:p>
    <w:sdt>
      <w:sdtPr>
        <w:rPr>
          <w:rFonts w:ascii="Times New Roman"/>
        </w:rPr>
        <w:id w:val="-1909835108"/>
        <w:placeholder>
          <w:docPart w:val="A266EE7F2968442EAE625FDCF8B1C0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C8EC319" w14:textId="77777777" w:rsidR="00F60011" w:rsidRDefault="007340A3">
          <w:pPr>
            <w:pStyle w:val="afffffe"/>
            <w:ind w:firstLine="420"/>
            <w:rPr>
              <w:rFonts w:ascii="Times New Roman"/>
            </w:rPr>
          </w:pPr>
          <w:r>
            <w:rPr>
              <w:rFonts w:ascii="Times New Roman"/>
            </w:rPr>
            <w:t>下列术语和定义适用于本文件。</w:t>
          </w:r>
        </w:p>
      </w:sdtContent>
    </w:sdt>
    <w:p w14:paraId="3BDF8F18" w14:textId="77777777" w:rsidR="00F60011" w:rsidRDefault="007340A3">
      <w:pPr>
        <w:pStyle w:val="afffffffffffd"/>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 xml:space="preserve">农机北斗定位监测终端  </w:t>
      </w:r>
      <w:r>
        <w:rPr>
          <w:rFonts w:ascii="Times New Roman" w:eastAsia="黑体"/>
        </w:rPr>
        <w:t>agricultural machinery positioning terminal based on BDS</w:t>
      </w:r>
    </w:p>
    <w:p w14:paraId="0A814CAF" w14:textId="77777777" w:rsidR="00F60011" w:rsidRDefault="007340A3">
      <w:pPr>
        <w:pStyle w:val="afffffe"/>
        <w:ind w:firstLine="420"/>
        <w:rPr>
          <w:rFonts w:ascii="Times New Roman"/>
        </w:rPr>
      </w:pPr>
      <w:r>
        <w:rPr>
          <w:rFonts w:ascii="Times New Roman"/>
        </w:rPr>
        <w:t>安装在农机上，以北斗卫星导航系统为唯一卫星定位数据来源，对农机作业位置、时间、速度、作业工况等数据进行监测，并将数据存储后传输至平台的设备。</w:t>
      </w:r>
    </w:p>
    <w:p w14:paraId="1D679B8F" w14:textId="77777777" w:rsidR="00F60011" w:rsidRDefault="007340A3">
      <w:pPr>
        <w:pStyle w:val="afff0"/>
        <w:spacing w:before="240" w:after="240"/>
        <w:rPr>
          <w:rFonts w:ascii="Times New Roman"/>
        </w:rPr>
      </w:pPr>
      <w:bookmarkStart w:id="67" w:name="_Toc179467804"/>
      <w:r>
        <w:rPr>
          <w:rFonts w:ascii="Times New Roman"/>
        </w:rPr>
        <w:t>缩略语</w:t>
      </w:r>
      <w:bookmarkEnd w:id="67"/>
    </w:p>
    <w:p w14:paraId="2AC78974" w14:textId="77777777" w:rsidR="00F60011" w:rsidRDefault="007340A3">
      <w:pPr>
        <w:pStyle w:val="afffffe"/>
        <w:ind w:firstLine="420"/>
        <w:rPr>
          <w:rFonts w:ascii="Times New Roman"/>
        </w:rPr>
      </w:pPr>
      <w:r>
        <w:rPr>
          <w:rFonts w:ascii="Times New Roman"/>
        </w:rPr>
        <w:t>下列缩略语适用于本文件。</w:t>
      </w:r>
    </w:p>
    <w:p w14:paraId="43F0EC13" w14:textId="77777777" w:rsidR="00F60011" w:rsidRDefault="007340A3">
      <w:pPr>
        <w:pStyle w:val="afffffe"/>
        <w:ind w:firstLine="420"/>
        <w:rPr>
          <w:rFonts w:ascii="Times New Roman"/>
        </w:rPr>
      </w:pPr>
      <w:r>
        <w:rPr>
          <w:rFonts w:ascii="Times New Roman"/>
        </w:rPr>
        <w:t>BDS</w:t>
      </w:r>
      <w:r>
        <w:rPr>
          <w:rFonts w:ascii="Times New Roman"/>
        </w:rPr>
        <w:t>：北斗卫星导航系统（</w:t>
      </w:r>
      <w:r>
        <w:rPr>
          <w:rFonts w:ascii="Times New Roman"/>
        </w:rPr>
        <w:t>BeiDou Navigation Satellite System</w:t>
      </w:r>
      <w:r>
        <w:rPr>
          <w:rFonts w:ascii="Times New Roman"/>
        </w:rPr>
        <w:t>）</w:t>
      </w:r>
    </w:p>
    <w:p w14:paraId="0C9D72F1" w14:textId="77777777" w:rsidR="00F60011" w:rsidRDefault="007340A3">
      <w:pPr>
        <w:pStyle w:val="afffffe"/>
        <w:ind w:firstLine="420"/>
        <w:rPr>
          <w:rFonts w:ascii="Times New Roman"/>
        </w:rPr>
      </w:pPr>
      <w:r>
        <w:rPr>
          <w:rFonts w:ascii="Times New Roman"/>
        </w:rPr>
        <w:t>CAN</w:t>
      </w:r>
      <w:r>
        <w:rPr>
          <w:rFonts w:ascii="Times New Roman" w:hint="eastAsia"/>
        </w:rPr>
        <w:t>：控制器局域网总线</w:t>
      </w:r>
      <w:r>
        <w:rPr>
          <w:rFonts w:ascii="Times New Roman"/>
        </w:rPr>
        <w:t>（</w:t>
      </w:r>
      <w:r>
        <w:rPr>
          <w:rFonts w:ascii="Times New Roman"/>
        </w:rPr>
        <w:t>Controller Area Network</w:t>
      </w:r>
      <w:r>
        <w:rPr>
          <w:rFonts w:ascii="Times New Roman"/>
        </w:rPr>
        <w:t>）</w:t>
      </w:r>
    </w:p>
    <w:p w14:paraId="0F4F3975" w14:textId="77777777" w:rsidR="00F60011" w:rsidRDefault="007340A3">
      <w:pPr>
        <w:pStyle w:val="afffffe"/>
        <w:ind w:firstLine="420"/>
        <w:rPr>
          <w:rFonts w:ascii="Times New Roman"/>
        </w:rPr>
      </w:pPr>
      <w:r>
        <w:rPr>
          <w:rFonts w:ascii="Times New Roman"/>
        </w:rPr>
        <w:t>DC</w:t>
      </w:r>
      <w:r>
        <w:rPr>
          <w:rFonts w:ascii="Times New Roman" w:hint="eastAsia"/>
        </w:rPr>
        <w:t>：</w:t>
      </w:r>
      <w:r>
        <w:rPr>
          <w:rFonts w:ascii="Times New Roman"/>
        </w:rPr>
        <w:t>直流电（</w:t>
      </w:r>
      <w:r>
        <w:rPr>
          <w:rFonts w:ascii="Times New Roman"/>
        </w:rPr>
        <w:t>Direct Current</w:t>
      </w:r>
      <w:r>
        <w:rPr>
          <w:rFonts w:ascii="Times New Roman"/>
        </w:rPr>
        <w:t>）</w:t>
      </w:r>
    </w:p>
    <w:p w14:paraId="6D5BEFEE" w14:textId="77777777" w:rsidR="00F60011" w:rsidRDefault="007340A3">
      <w:pPr>
        <w:pStyle w:val="afffffe"/>
        <w:ind w:firstLine="420"/>
        <w:rPr>
          <w:rFonts w:ascii="Times New Roman"/>
        </w:rPr>
      </w:pPr>
      <w:r>
        <w:rPr>
          <w:rFonts w:ascii="Times New Roman"/>
        </w:rPr>
        <w:t>Galileo</w:t>
      </w:r>
      <w:r>
        <w:rPr>
          <w:rFonts w:ascii="Times New Roman"/>
        </w:rPr>
        <w:t>：伽利略卫星导航系统（</w:t>
      </w:r>
      <w:r>
        <w:rPr>
          <w:rFonts w:ascii="Times New Roman"/>
        </w:rPr>
        <w:t>Galileo Navigation Satellite System</w:t>
      </w:r>
      <w:r>
        <w:rPr>
          <w:rFonts w:ascii="Times New Roman"/>
        </w:rPr>
        <w:t>）</w:t>
      </w:r>
    </w:p>
    <w:p w14:paraId="7B1060AA" w14:textId="77777777" w:rsidR="00F60011" w:rsidRDefault="007340A3">
      <w:pPr>
        <w:pStyle w:val="afffffe"/>
        <w:ind w:firstLine="420"/>
        <w:rPr>
          <w:rFonts w:ascii="Times New Roman"/>
        </w:rPr>
      </w:pPr>
      <w:r>
        <w:rPr>
          <w:rFonts w:ascii="Times New Roman"/>
        </w:rPr>
        <w:t>GLONASS</w:t>
      </w:r>
      <w:r>
        <w:rPr>
          <w:rFonts w:ascii="Times New Roman" w:hint="eastAsia"/>
        </w:rPr>
        <w:t>：</w:t>
      </w:r>
      <w:r>
        <w:rPr>
          <w:rFonts w:ascii="Times New Roman"/>
        </w:rPr>
        <w:t>格洛纳斯卫星导航系统（</w:t>
      </w:r>
      <w:r>
        <w:rPr>
          <w:rFonts w:ascii="Times New Roman"/>
        </w:rPr>
        <w:t>Global Navigation Satellite System</w:t>
      </w:r>
      <w:r>
        <w:rPr>
          <w:rFonts w:ascii="Times New Roman"/>
        </w:rPr>
        <w:t>）</w:t>
      </w:r>
    </w:p>
    <w:p w14:paraId="3E59467B" w14:textId="77777777" w:rsidR="00F60011" w:rsidRDefault="007340A3">
      <w:pPr>
        <w:pStyle w:val="afffffe"/>
        <w:ind w:firstLine="420"/>
        <w:rPr>
          <w:rFonts w:ascii="Times New Roman"/>
        </w:rPr>
      </w:pPr>
      <w:r>
        <w:rPr>
          <w:rFonts w:ascii="Times New Roman"/>
        </w:rPr>
        <w:t>GNSS</w:t>
      </w:r>
      <w:r>
        <w:rPr>
          <w:rFonts w:ascii="Times New Roman" w:hint="eastAsia"/>
        </w:rPr>
        <w:t>：全球卫星导航系统（</w:t>
      </w:r>
      <w:r>
        <w:rPr>
          <w:rFonts w:ascii="Times New Roman"/>
        </w:rPr>
        <w:t>Global Navigation Satellite System</w:t>
      </w:r>
      <w:r>
        <w:rPr>
          <w:rFonts w:ascii="Times New Roman" w:hint="eastAsia"/>
        </w:rPr>
        <w:t>）</w:t>
      </w:r>
    </w:p>
    <w:p w14:paraId="01F1A5BE" w14:textId="77777777" w:rsidR="00F60011" w:rsidRDefault="007340A3">
      <w:pPr>
        <w:pStyle w:val="afffffe"/>
        <w:ind w:firstLine="420"/>
        <w:rPr>
          <w:rFonts w:ascii="Times New Roman"/>
        </w:rPr>
      </w:pPr>
      <w:r>
        <w:rPr>
          <w:rFonts w:ascii="Times New Roman"/>
        </w:rPr>
        <w:t>GPS</w:t>
      </w:r>
      <w:r>
        <w:rPr>
          <w:rFonts w:ascii="Times New Roman" w:hint="eastAsia"/>
        </w:rPr>
        <w:t>：</w:t>
      </w:r>
      <w:r>
        <w:rPr>
          <w:rFonts w:ascii="Times New Roman"/>
        </w:rPr>
        <w:t>全球定位系统（</w:t>
      </w:r>
      <w:r>
        <w:rPr>
          <w:rFonts w:ascii="Times New Roman"/>
        </w:rPr>
        <w:t>Global Positioning System</w:t>
      </w:r>
      <w:r>
        <w:rPr>
          <w:rFonts w:ascii="Times New Roman"/>
        </w:rPr>
        <w:t>）</w:t>
      </w:r>
    </w:p>
    <w:p w14:paraId="2E702152" w14:textId="77777777" w:rsidR="00F60011" w:rsidRDefault="007340A3">
      <w:pPr>
        <w:pStyle w:val="afff0"/>
        <w:spacing w:before="240" w:after="240"/>
        <w:rPr>
          <w:rFonts w:ascii="Times New Roman"/>
        </w:rPr>
      </w:pPr>
      <w:bookmarkStart w:id="68" w:name="_Toc179467805"/>
      <w:r>
        <w:rPr>
          <w:rFonts w:ascii="Times New Roman" w:hint="eastAsia"/>
        </w:rPr>
        <w:t>技术</w:t>
      </w:r>
      <w:r>
        <w:rPr>
          <w:rFonts w:ascii="Times New Roman"/>
        </w:rPr>
        <w:t>要求</w:t>
      </w:r>
      <w:bookmarkEnd w:id="68"/>
    </w:p>
    <w:p w14:paraId="1EBB2295" w14:textId="77777777" w:rsidR="00F60011" w:rsidRDefault="007340A3">
      <w:pPr>
        <w:pStyle w:val="afff1"/>
        <w:spacing w:before="120" w:after="120"/>
        <w:ind w:left="0"/>
        <w:rPr>
          <w:rFonts w:ascii="Times New Roman"/>
        </w:rPr>
      </w:pPr>
      <w:bookmarkStart w:id="69" w:name="_Toc179467806"/>
      <w:r>
        <w:rPr>
          <w:rFonts w:ascii="Times New Roman"/>
        </w:rPr>
        <w:t>功能要求</w:t>
      </w:r>
      <w:bookmarkEnd w:id="62"/>
      <w:bookmarkEnd w:id="63"/>
      <w:bookmarkEnd w:id="64"/>
      <w:bookmarkEnd w:id="65"/>
      <w:bookmarkEnd w:id="66"/>
      <w:bookmarkEnd w:id="69"/>
    </w:p>
    <w:p w14:paraId="0C2A65CE" w14:textId="77777777" w:rsidR="00F60011" w:rsidRDefault="007340A3">
      <w:pPr>
        <w:pStyle w:val="afff2"/>
        <w:spacing w:before="120" w:after="120"/>
        <w:ind w:left="0"/>
        <w:rPr>
          <w:rFonts w:ascii="Times New Roman"/>
        </w:rPr>
      </w:pPr>
      <w:bookmarkStart w:id="70" w:name="_Toc150947623"/>
      <w:bookmarkStart w:id="71" w:name="_Toc84873709"/>
      <w:bookmarkStart w:id="72" w:name="_Toc144723232"/>
      <w:bookmarkStart w:id="73" w:name="_Toc84873653"/>
      <w:bookmarkStart w:id="74" w:name="_Toc84873681"/>
      <w:r>
        <w:rPr>
          <w:rFonts w:ascii="Times New Roman"/>
        </w:rPr>
        <w:t>自检</w:t>
      </w:r>
      <w:bookmarkEnd w:id="70"/>
      <w:bookmarkEnd w:id="71"/>
      <w:bookmarkEnd w:id="72"/>
      <w:bookmarkEnd w:id="73"/>
      <w:bookmarkEnd w:id="74"/>
    </w:p>
    <w:p w14:paraId="519041BD" w14:textId="77777777" w:rsidR="00F60011" w:rsidRDefault="007340A3">
      <w:pPr>
        <w:pStyle w:val="afffffe"/>
        <w:ind w:firstLine="420"/>
        <w:rPr>
          <w:rFonts w:ascii="Times New Roman"/>
          <w:szCs w:val="21"/>
        </w:rPr>
      </w:pPr>
      <w:bookmarkStart w:id="75" w:name="OLE_LINK7"/>
      <w:bookmarkStart w:id="76" w:name="OLE_LINK2"/>
      <w:r>
        <w:rPr>
          <w:rFonts w:ascii="Times New Roman"/>
          <w:szCs w:val="21"/>
        </w:rPr>
        <w:t>终端应能通过指示灯等明确指示</w:t>
      </w:r>
      <w:r>
        <w:rPr>
          <w:rFonts w:ascii="Times New Roman" w:hint="eastAsia"/>
          <w:szCs w:val="21"/>
        </w:rPr>
        <w:t>通电断电、北斗</w:t>
      </w:r>
      <w:r>
        <w:rPr>
          <w:rFonts w:ascii="Times New Roman"/>
          <w:szCs w:val="21"/>
        </w:rPr>
        <w:t>卫星定位、数据通信等工作状态。</w:t>
      </w:r>
      <w:bookmarkEnd w:id="75"/>
      <w:bookmarkEnd w:id="76"/>
    </w:p>
    <w:p w14:paraId="2636C874" w14:textId="77777777" w:rsidR="00F60011" w:rsidRDefault="007340A3">
      <w:pPr>
        <w:pStyle w:val="afff2"/>
        <w:spacing w:before="120" w:after="120"/>
        <w:ind w:left="0"/>
        <w:rPr>
          <w:rFonts w:ascii="Times New Roman"/>
        </w:rPr>
      </w:pPr>
      <w:bookmarkStart w:id="77" w:name="_Toc150947624"/>
      <w:bookmarkStart w:id="78" w:name="_Toc84873682"/>
      <w:bookmarkStart w:id="79" w:name="_Toc84873654"/>
      <w:bookmarkStart w:id="80" w:name="_Toc84873710"/>
      <w:bookmarkStart w:id="81" w:name="_Toc144723233"/>
      <w:r>
        <w:rPr>
          <w:rFonts w:ascii="Times New Roman"/>
        </w:rPr>
        <w:t>北斗卫星定位</w:t>
      </w:r>
      <w:bookmarkEnd w:id="77"/>
      <w:bookmarkEnd w:id="78"/>
      <w:bookmarkEnd w:id="79"/>
      <w:bookmarkEnd w:id="80"/>
      <w:bookmarkEnd w:id="81"/>
    </w:p>
    <w:p w14:paraId="1EB4C6FC" w14:textId="77777777" w:rsidR="00F60011" w:rsidRDefault="007340A3">
      <w:pPr>
        <w:pStyle w:val="afffffe"/>
        <w:ind w:firstLine="420"/>
        <w:rPr>
          <w:rFonts w:ascii="Times New Roman"/>
          <w:szCs w:val="21"/>
        </w:rPr>
      </w:pPr>
      <w:bookmarkStart w:id="82" w:name="OLE_LINK1"/>
      <w:r>
        <w:rPr>
          <w:rFonts w:ascii="Times New Roman"/>
          <w:szCs w:val="21"/>
        </w:rPr>
        <w:t>终端应具有</w:t>
      </w:r>
      <w:r>
        <w:rPr>
          <w:rFonts w:ascii="Times New Roman" w:hint="eastAsia"/>
          <w:szCs w:val="21"/>
        </w:rPr>
        <w:t>北斗</w:t>
      </w:r>
      <w:r>
        <w:rPr>
          <w:rFonts w:ascii="Times New Roman"/>
          <w:szCs w:val="21"/>
        </w:rPr>
        <w:t>卫星定位</w:t>
      </w:r>
      <w:r>
        <w:rPr>
          <w:rFonts w:ascii="Times New Roman"/>
        </w:rPr>
        <w:t>功能</w:t>
      </w:r>
      <w:r>
        <w:rPr>
          <w:rFonts w:ascii="Times New Roman"/>
          <w:szCs w:val="21"/>
        </w:rPr>
        <w:t>，以北斗卫星导航系统为唯一数据来源，提供实时的时间、经度、纬度、速度、高程和航向等信息，可支持差分定位功能。</w:t>
      </w:r>
      <w:bookmarkEnd w:id="82"/>
    </w:p>
    <w:p w14:paraId="184277E8" w14:textId="77777777" w:rsidR="00F60011" w:rsidRDefault="007340A3">
      <w:pPr>
        <w:pStyle w:val="afff2"/>
        <w:spacing w:before="120" w:after="120"/>
        <w:ind w:left="0"/>
        <w:rPr>
          <w:rFonts w:ascii="Times New Roman"/>
        </w:rPr>
      </w:pPr>
      <w:bookmarkStart w:id="83" w:name="_Toc84873655"/>
      <w:bookmarkStart w:id="84" w:name="_Toc84873711"/>
      <w:bookmarkStart w:id="85" w:name="_Toc144723234"/>
      <w:bookmarkStart w:id="86" w:name="_Toc84873683"/>
      <w:bookmarkStart w:id="87" w:name="_Toc150947625"/>
      <w:r>
        <w:rPr>
          <w:rFonts w:ascii="Times New Roman"/>
        </w:rPr>
        <w:t>无线通信</w:t>
      </w:r>
      <w:bookmarkEnd w:id="83"/>
      <w:bookmarkEnd w:id="84"/>
      <w:bookmarkEnd w:id="85"/>
      <w:bookmarkEnd w:id="86"/>
      <w:bookmarkEnd w:id="87"/>
    </w:p>
    <w:p w14:paraId="48FEC843" w14:textId="77777777" w:rsidR="00F60011" w:rsidRDefault="007340A3">
      <w:pPr>
        <w:pStyle w:val="afffffe"/>
        <w:ind w:firstLine="420"/>
        <w:rPr>
          <w:rFonts w:ascii="Times New Roman"/>
          <w:szCs w:val="21"/>
        </w:rPr>
      </w:pPr>
      <w:bookmarkStart w:id="88" w:name="OLE_LINK18"/>
      <w:r>
        <w:rPr>
          <w:rFonts w:ascii="Times New Roman"/>
          <w:szCs w:val="21"/>
        </w:rPr>
        <w:t>终端应具有远程无线通信功能，应能与平台</w:t>
      </w:r>
      <w:r>
        <w:rPr>
          <w:rFonts w:ascii="Times New Roman" w:hint="eastAsia"/>
          <w:szCs w:val="21"/>
        </w:rPr>
        <w:t>按约定的数据协议</w:t>
      </w:r>
      <w:r>
        <w:rPr>
          <w:rFonts w:ascii="Times New Roman"/>
          <w:szCs w:val="21"/>
        </w:rPr>
        <w:t>进行数据传输交互</w:t>
      </w:r>
      <w:r>
        <w:rPr>
          <w:rFonts w:ascii="Times New Roman" w:hint="eastAsia"/>
          <w:szCs w:val="21"/>
        </w:rPr>
        <w:t>，</w:t>
      </w:r>
      <w:r>
        <w:rPr>
          <w:rFonts w:ascii="Times New Roman"/>
          <w:szCs w:val="21"/>
        </w:rPr>
        <w:t>应具有进网许可证或无线通信模块型号核准证。</w:t>
      </w:r>
      <w:bookmarkEnd w:id="88"/>
    </w:p>
    <w:p w14:paraId="71558907" w14:textId="77777777" w:rsidR="00F60011" w:rsidRDefault="007340A3">
      <w:pPr>
        <w:pStyle w:val="afff2"/>
        <w:spacing w:before="120" w:after="120"/>
        <w:ind w:left="0"/>
        <w:rPr>
          <w:rFonts w:ascii="Times New Roman"/>
        </w:rPr>
      </w:pPr>
      <w:bookmarkStart w:id="89" w:name="_Toc84873661"/>
      <w:bookmarkStart w:id="90" w:name="_Toc84873717"/>
      <w:bookmarkStart w:id="91" w:name="_Toc144723240"/>
      <w:bookmarkStart w:id="92" w:name="_Toc84873689"/>
      <w:bookmarkStart w:id="93" w:name="_Toc150947631"/>
      <w:r>
        <w:rPr>
          <w:rFonts w:ascii="Times New Roman"/>
        </w:rPr>
        <w:t>数据存储</w:t>
      </w:r>
      <w:bookmarkEnd w:id="89"/>
      <w:bookmarkEnd w:id="90"/>
      <w:bookmarkEnd w:id="91"/>
      <w:bookmarkEnd w:id="92"/>
      <w:bookmarkEnd w:id="93"/>
    </w:p>
    <w:p w14:paraId="7976D7D0" w14:textId="77777777" w:rsidR="00F60011" w:rsidRDefault="007340A3">
      <w:pPr>
        <w:pStyle w:val="afffffe"/>
        <w:ind w:firstLine="420"/>
        <w:rPr>
          <w:rFonts w:ascii="Times New Roman"/>
          <w:szCs w:val="21"/>
        </w:rPr>
      </w:pPr>
      <w:bookmarkStart w:id="94" w:name="OLE_LINK16"/>
      <w:bookmarkStart w:id="95" w:name="OLE_LINK17"/>
      <w:r>
        <w:rPr>
          <w:rFonts w:ascii="Times New Roman"/>
          <w:szCs w:val="21"/>
        </w:rPr>
        <w:t>终端应能将卫星定位等数据保存至数据存储模块，支持通过远程和本地两种方式读取存储模块中的数据</w:t>
      </w:r>
      <w:r>
        <w:rPr>
          <w:rFonts w:ascii="Times New Roman" w:hint="eastAsia"/>
          <w:szCs w:val="21"/>
        </w:rPr>
        <w:t>；应具备掉电保存功能，断电时应保证断电前保存在终端存储介质中的数据不丢失。</w:t>
      </w:r>
    </w:p>
    <w:p w14:paraId="5F423395" w14:textId="77777777" w:rsidR="00F60011" w:rsidRDefault="007340A3">
      <w:pPr>
        <w:pStyle w:val="afff2"/>
        <w:spacing w:before="120" w:after="120"/>
        <w:ind w:left="0"/>
        <w:rPr>
          <w:rFonts w:ascii="Times New Roman"/>
        </w:rPr>
      </w:pPr>
      <w:bookmarkStart w:id="96" w:name="_Toc144723241"/>
      <w:bookmarkStart w:id="97" w:name="_Toc150947632"/>
      <w:r>
        <w:rPr>
          <w:rFonts w:ascii="Times New Roman"/>
        </w:rPr>
        <w:t>远程升级</w:t>
      </w:r>
      <w:bookmarkEnd w:id="96"/>
      <w:bookmarkEnd w:id="97"/>
    </w:p>
    <w:p w14:paraId="09C1C010" w14:textId="77777777" w:rsidR="00F60011" w:rsidRDefault="007340A3">
      <w:pPr>
        <w:pStyle w:val="afffffe"/>
        <w:ind w:firstLine="420"/>
        <w:rPr>
          <w:rFonts w:ascii="Times New Roman"/>
          <w:szCs w:val="21"/>
        </w:rPr>
      </w:pPr>
      <w:r>
        <w:rPr>
          <w:rFonts w:ascii="Times New Roman"/>
          <w:szCs w:val="21"/>
        </w:rPr>
        <w:t>终端应具有远程升级功能，应能通过无线通信方式对软件程序进行远程升级。</w:t>
      </w:r>
    </w:p>
    <w:p w14:paraId="68F1CCA0" w14:textId="77777777" w:rsidR="00F60011" w:rsidRDefault="007340A3">
      <w:pPr>
        <w:pStyle w:val="afff2"/>
        <w:spacing w:before="120" w:after="120"/>
        <w:ind w:left="0"/>
        <w:rPr>
          <w:rFonts w:ascii="Times New Roman"/>
        </w:rPr>
      </w:pPr>
      <w:bookmarkStart w:id="98" w:name="_Toc150947626"/>
      <w:bookmarkStart w:id="99" w:name="_Toc144723235"/>
      <w:r>
        <w:rPr>
          <w:rFonts w:ascii="Times New Roman"/>
        </w:rPr>
        <w:t>工况参数监测</w:t>
      </w:r>
      <w:bookmarkEnd w:id="98"/>
      <w:bookmarkEnd w:id="99"/>
    </w:p>
    <w:p w14:paraId="1F43F36A" w14:textId="77777777" w:rsidR="00F60011" w:rsidRDefault="007340A3">
      <w:pPr>
        <w:pStyle w:val="afffffffffa"/>
        <w:numPr>
          <w:ilvl w:val="0"/>
          <w:numId w:val="0"/>
        </w:numPr>
        <w:ind w:firstLine="420"/>
        <w:rPr>
          <w:rFonts w:ascii="Times New Roman" w:eastAsia="黑体"/>
        </w:rPr>
      </w:pPr>
      <w:bookmarkStart w:id="100" w:name="OLE_LINK11"/>
      <w:r>
        <w:rPr>
          <w:rFonts w:ascii="Times New Roman"/>
        </w:rPr>
        <w:lastRenderedPageBreak/>
        <w:t>终端应具有工况参数监测功能，可通过</w:t>
      </w:r>
      <w:r>
        <w:rPr>
          <w:rFonts w:ascii="Times New Roman"/>
        </w:rPr>
        <w:t>CAN</w:t>
      </w:r>
      <w:r>
        <w:rPr>
          <w:rFonts w:ascii="Times New Roman"/>
        </w:rPr>
        <w:t>总线获取发动机转速、实际扭矩百分比等信息</w:t>
      </w:r>
      <w:bookmarkEnd w:id="100"/>
      <w:r>
        <w:rPr>
          <w:rFonts w:ascii="Times New Roman"/>
        </w:rPr>
        <w:t>。</w:t>
      </w:r>
    </w:p>
    <w:p w14:paraId="0CDDE275" w14:textId="77777777" w:rsidR="00F60011" w:rsidRDefault="007340A3">
      <w:pPr>
        <w:pStyle w:val="afff1"/>
        <w:spacing w:before="120" w:after="120"/>
        <w:ind w:left="0"/>
        <w:rPr>
          <w:rFonts w:ascii="Times New Roman"/>
        </w:rPr>
      </w:pPr>
      <w:bookmarkStart w:id="101" w:name="_Toc84873691"/>
      <w:bookmarkStart w:id="102" w:name="_Toc179467807"/>
      <w:bookmarkStart w:id="103" w:name="_Toc150947633"/>
      <w:bookmarkStart w:id="104" w:name="_Toc84873719"/>
      <w:bookmarkStart w:id="105" w:name="_Toc144723242"/>
      <w:bookmarkStart w:id="106" w:name="_Toc84873663"/>
      <w:bookmarkEnd w:id="94"/>
      <w:bookmarkEnd w:id="95"/>
      <w:r>
        <w:rPr>
          <w:rFonts w:ascii="Times New Roman"/>
        </w:rPr>
        <w:t>性能要求</w:t>
      </w:r>
      <w:bookmarkEnd w:id="101"/>
      <w:bookmarkEnd w:id="102"/>
      <w:bookmarkEnd w:id="103"/>
      <w:bookmarkEnd w:id="104"/>
      <w:bookmarkEnd w:id="105"/>
      <w:bookmarkEnd w:id="106"/>
    </w:p>
    <w:p w14:paraId="374557C7" w14:textId="77777777" w:rsidR="00F60011" w:rsidRDefault="007340A3">
      <w:pPr>
        <w:pStyle w:val="afff2"/>
        <w:spacing w:before="120" w:after="120"/>
        <w:ind w:left="0"/>
        <w:rPr>
          <w:rFonts w:ascii="Times New Roman"/>
        </w:rPr>
      </w:pPr>
      <w:bookmarkStart w:id="107" w:name="_Toc144723244"/>
      <w:bookmarkStart w:id="108" w:name="_Toc84873723"/>
      <w:bookmarkStart w:id="109" w:name="_Toc84873667"/>
      <w:bookmarkStart w:id="110" w:name="_Toc150947635"/>
      <w:bookmarkStart w:id="111" w:name="_Toc84873695"/>
      <w:r>
        <w:rPr>
          <w:rFonts w:ascii="Times New Roman"/>
        </w:rPr>
        <w:t>北斗卫星定位性能</w:t>
      </w:r>
      <w:bookmarkEnd w:id="107"/>
      <w:bookmarkEnd w:id="108"/>
      <w:bookmarkEnd w:id="109"/>
      <w:bookmarkEnd w:id="110"/>
      <w:bookmarkEnd w:id="111"/>
    </w:p>
    <w:p w14:paraId="7A454CC0" w14:textId="77777777" w:rsidR="00F60011" w:rsidRDefault="007340A3">
      <w:pPr>
        <w:pStyle w:val="afffffe"/>
        <w:ind w:firstLine="420"/>
        <w:rPr>
          <w:rFonts w:ascii="Times New Roman"/>
        </w:rPr>
      </w:pPr>
      <w:r>
        <w:rPr>
          <w:rFonts w:ascii="Times New Roman"/>
        </w:rPr>
        <w:t>终端的北斗卫星定位性能要求应符合表</w:t>
      </w:r>
      <w:r>
        <w:rPr>
          <w:rFonts w:ascii="Times New Roman"/>
        </w:rPr>
        <w:t>1</w:t>
      </w:r>
      <w:r>
        <w:rPr>
          <w:rFonts w:ascii="Times New Roman"/>
        </w:rPr>
        <w:t>规定的要求。</w:t>
      </w:r>
    </w:p>
    <w:p w14:paraId="4F9E4B53" w14:textId="77777777" w:rsidR="00F60011" w:rsidRDefault="007340A3">
      <w:pPr>
        <w:pStyle w:val="aff6"/>
        <w:spacing w:before="120" w:after="120"/>
        <w:ind w:left="0"/>
        <w:rPr>
          <w:rFonts w:ascii="Times New Roman"/>
        </w:rPr>
      </w:pPr>
      <w:r>
        <w:rPr>
          <w:rFonts w:ascii="Times New Roman"/>
        </w:rPr>
        <w:t>北斗卫星定位性能要求</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3543"/>
        <w:gridCol w:w="4808"/>
      </w:tblGrid>
      <w:tr w:rsidR="00F60011" w14:paraId="2419B1AB" w14:textId="77777777">
        <w:trPr>
          <w:tblHeader/>
          <w:jc w:val="center"/>
        </w:trPr>
        <w:tc>
          <w:tcPr>
            <w:tcW w:w="983" w:type="dxa"/>
            <w:tcBorders>
              <w:top w:val="single" w:sz="8" w:space="0" w:color="auto"/>
              <w:bottom w:val="single" w:sz="8" w:space="0" w:color="auto"/>
            </w:tcBorders>
            <w:vAlign w:val="center"/>
          </w:tcPr>
          <w:p w14:paraId="06BC8673" w14:textId="77777777" w:rsidR="00F60011" w:rsidRDefault="007340A3">
            <w:pPr>
              <w:pStyle w:val="affffffffff2"/>
              <w:rPr>
                <w:rFonts w:ascii="Times New Roman"/>
              </w:rPr>
            </w:pPr>
            <w:r>
              <w:rPr>
                <w:rFonts w:ascii="Times New Roman" w:hint="eastAsia"/>
              </w:rPr>
              <w:t>序号</w:t>
            </w:r>
          </w:p>
        </w:tc>
        <w:tc>
          <w:tcPr>
            <w:tcW w:w="3543" w:type="dxa"/>
            <w:tcBorders>
              <w:top w:val="single" w:sz="8" w:space="0" w:color="auto"/>
              <w:bottom w:val="single" w:sz="8" w:space="0" w:color="auto"/>
            </w:tcBorders>
            <w:vAlign w:val="center"/>
          </w:tcPr>
          <w:p w14:paraId="097E8E59" w14:textId="77777777" w:rsidR="00F60011" w:rsidRDefault="007340A3">
            <w:pPr>
              <w:pStyle w:val="affffffffff2"/>
              <w:rPr>
                <w:rFonts w:ascii="Times New Roman"/>
              </w:rPr>
            </w:pPr>
            <w:r>
              <w:rPr>
                <w:rFonts w:ascii="Times New Roman" w:hint="eastAsia"/>
              </w:rPr>
              <w:t>性能参数</w:t>
            </w:r>
          </w:p>
        </w:tc>
        <w:tc>
          <w:tcPr>
            <w:tcW w:w="4808" w:type="dxa"/>
            <w:tcBorders>
              <w:top w:val="single" w:sz="8" w:space="0" w:color="auto"/>
              <w:bottom w:val="single" w:sz="8" w:space="0" w:color="auto"/>
            </w:tcBorders>
            <w:vAlign w:val="center"/>
          </w:tcPr>
          <w:p w14:paraId="57279205" w14:textId="77777777" w:rsidR="00F60011" w:rsidRDefault="007340A3">
            <w:pPr>
              <w:pStyle w:val="affffffffff2"/>
              <w:rPr>
                <w:rFonts w:ascii="Times New Roman"/>
              </w:rPr>
            </w:pPr>
            <w:r>
              <w:rPr>
                <w:rFonts w:ascii="Times New Roman" w:hint="eastAsia"/>
              </w:rPr>
              <w:t>性能要求</w:t>
            </w:r>
          </w:p>
        </w:tc>
      </w:tr>
      <w:tr w:rsidR="00F60011" w14:paraId="4A98D4DB" w14:textId="77777777">
        <w:trPr>
          <w:jc w:val="center"/>
        </w:trPr>
        <w:tc>
          <w:tcPr>
            <w:tcW w:w="983" w:type="dxa"/>
            <w:tcBorders>
              <w:top w:val="single" w:sz="8" w:space="0" w:color="auto"/>
            </w:tcBorders>
            <w:vAlign w:val="center"/>
          </w:tcPr>
          <w:p w14:paraId="08C1BD86" w14:textId="77777777" w:rsidR="00F60011" w:rsidRDefault="007340A3">
            <w:pPr>
              <w:pStyle w:val="affffffffff2"/>
              <w:rPr>
                <w:rFonts w:ascii="Times New Roman"/>
              </w:rPr>
            </w:pPr>
            <w:r>
              <w:rPr>
                <w:rFonts w:ascii="Times New Roman" w:hint="eastAsia"/>
              </w:rPr>
              <w:t>1</w:t>
            </w:r>
          </w:p>
        </w:tc>
        <w:tc>
          <w:tcPr>
            <w:tcW w:w="3543" w:type="dxa"/>
            <w:tcBorders>
              <w:top w:val="single" w:sz="8" w:space="0" w:color="auto"/>
            </w:tcBorders>
            <w:vAlign w:val="center"/>
          </w:tcPr>
          <w:p w14:paraId="0B906D56" w14:textId="77777777" w:rsidR="00F60011" w:rsidRDefault="007340A3">
            <w:pPr>
              <w:pStyle w:val="affffffffff2"/>
              <w:rPr>
                <w:rFonts w:ascii="Times New Roman"/>
              </w:rPr>
            </w:pPr>
            <w:r>
              <w:rPr>
                <w:rFonts w:ascii="Times New Roman" w:hint="eastAsia"/>
              </w:rPr>
              <w:t>北斗系统工作能力</w:t>
            </w:r>
          </w:p>
        </w:tc>
        <w:tc>
          <w:tcPr>
            <w:tcW w:w="4808" w:type="dxa"/>
            <w:tcBorders>
              <w:top w:val="single" w:sz="8" w:space="0" w:color="auto"/>
            </w:tcBorders>
            <w:vAlign w:val="center"/>
          </w:tcPr>
          <w:p w14:paraId="3EBF43CD" w14:textId="77777777" w:rsidR="00F60011" w:rsidRDefault="007340A3">
            <w:pPr>
              <w:pStyle w:val="affffffffff2"/>
              <w:rPr>
                <w:rFonts w:ascii="Times New Roman"/>
              </w:rPr>
            </w:pPr>
            <w:bookmarkStart w:id="112" w:name="_Hlk170077459"/>
            <w:r>
              <w:rPr>
                <w:rFonts w:ascii="Times New Roman" w:hint="eastAsia"/>
              </w:rPr>
              <w:t>具备仅能使用北斗公开服务信号情况下正常工作能力</w:t>
            </w:r>
            <w:bookmarkEnd w:id="112"/>
          </w:p>
        </w:tc>
      </w:tr>
      <w:tr w:rsidR="00F60011" w14:paraId="4D844D46" w14:textId="77777777">
        <w:trPr>
          <w:jc w:val="center"/>
        </w:trPr>
        <w:tc>
          <w:tcPr>
            <w:tcW w:w="983" w:type="dxa"/>
            <w:vAlign w:val="center"/>
          </w:tcPr>
          <w:p w14:paraId="642AB70A" w14:textId="77777777" w:rsidR="00F60011" w:rsidRDefault="007340A3">
            <w:pPr>
              <w:pStyle w:val="affffffffff2"/>
              <w:rPr>
                <w:rFonts w:ascii="Times New Roman"/>
              </w:rPr>
            </w:pPr>
            <w:r>
              <w:rPr>
                <w:rFonts w:ascii="Times New Roman" w:hint="eastAsia"/>
              </w:rPr>
              <w:t>2</w:t>
            </w:r>
          </w:p>
        </w:tc>
        <w:tc>
          <w:tcPr>
            <w:tcW w:w="3543" w:type="dxa"/>
            <w:vAlign w:val="center"/>
          </w:tcPr>
          <w:p w14:paraId="55BCE089" w14:textId="77777777" w:rsidR="00F60011" w:rsidRDefault="007340A3">
            <w:pPr>
              <w:pStyle w:val="affffffffff2"/>
              <w:rPr>
                <w:rFonts w:ascii="Times New Roman"/>
              </w:rPr>
            </w:pPr>
            <w:r>
              <w:rPr>
                <w:rFonts w:ascii="Times New Roman" w:hint="eastAsia"/>
              </w:rPr>
              <w:t>卫星接收频段</w:t>
            </w:r>
          </w:p>
        </w:tc>
        <w:tc>
          <w:tcPr>
            <w:tcW w:w="4808" w:type="dxa"/>
            <w:vAlign w:val="center"/>
          </w:tcPr>
          <w:p w14:paraId="49FEC2CF" w14:textId="77777777" w:rsidR="00F60011" w:rsidRDefault="007340A3">
            <w:pPr>
              <w:pStyle w:val="affffffffff2"/>
              <w:rPr>
                <w:rFonts w:ascii="Times New Roman"/>
              </w:rPr>
            </w:pPr>
            <w:r>
              <w:rPr>
                <w:rFonts w:ascii="Times New Roman" w:hint="eastAsia"/>
              </w:rPr>
              <w:t>支持</w:t>
            </w:r>
            <w:r>
              <w:rPr>
                <w:rFonts w:ascii="Times New Roman" w:hint="eastAsia"/>
              </w:rPr>
              <w:t>B1I/B1C/B2a/B2b/B3I</w:t>
            </w:r>
            <w:r>
              <w:rPr>
                <w:rFonts w:ascii="Times New Roman" w:hint="eastAsia"/>
              </w:rPr>
              <w:t>的一种或多种</w:t>
            </w:r>
          </w:p>
        </w:tc>
      </w:tr>
      <w:tr w:rsidR="00F60011" w14:paraId="2ECFF0EE" w14:textId="77777777">
        <w:trPr>
          <w:jc w:val="center"/>
        </w:trPr>
        <w:tc>
          <w:tcPr>
            <w:tcW w:w="983" w:type="dxa"/>
            <w:vAlign w:val="center"/>
          </w:tcPr>
          <w:p w14:paraId="67955A9B" w14:textId="77777777" w:rsidR="00F60011" w:rsidRDefault="007340A3">
            <w:pPr>
              <w:pStyle w:val="affffffffff2"/>
              <w:rPr>
                <w:rFonts w:ascii="Times New Roman"/>
              </w:rPr>
            </w:pPr>
            <w:r>
              <w:rPr>
                <w:rFonts w:ascii="Times New Roman" w:hint="eastAsia"/>
              </w:rPr>
              <w:t>3</w:t>
            </w:r>
          </w:p>
        </w:tc>
        <w:tc>
          <w:tcPr>
            <w:tcW w:w="3543" w:type="dxa"/>
            <w:vAlign w:val="center"/>
          </w:tcPr>
          <w:p w14:paraId="67C1E6E4" w14:textId="77777777" w:rsidR="00F60011" w:rsidRDefault="007340A3">
            <w:pPr>
              <w:pStyle w:val="affffffffff2"/>
              <w:rPr>
                <w:rFonts w:ascii="Times New Roman"/>
              </w:rPr>
            </w:pPr>
            <w:r>
              <w:rPr>
                <w:rFonts w:ascii="Times New Roman" w:hint="eastAsia"/>
              </w:rPr>
              <w:t>冷启动首次定位时间</w:t>
            </w:r>
          </w:p>
        </w:tc>
        <w:tc>
          <w:tcPr>
            <w:tcW w:w="4808" w:type="dxa"/>
            <w:vAlign w:val="center"/>
          </w:tcPr>
          <w:p w14:paraId="14C398F7" w14:textId="77777777" w:rsidR="00F60011" w:rsidRDefault="007340A3">
            <w:pPr>
              <w:pStyle w:val="affffffffff2"/>
              <w:rPr>
                <w:rFonts w:ascii="Times New Roman"/>
              </w:rPr>
            </w:pPr>
            <w:r>
              <w:rPr>
                <w:rFonts w:hAnsi="宋体" w:hint="eastAsia"/>
              </w:rPr>
              <w:t>≤</w:t>
            </w:r>
            <w:r>
              <w:rPr>
                <w:rFonts w:ascii="Times New Roman" w:hint="eastAsia"/>
              </w:rPr>
              <w:t>45 s</w:t>
            </w:r>
          </w:p>
        </w:tc>
      </w:tr>
      <w:tr w:rsidR="00F60011" w14:paraId="12E84575" w14:textId="77777777">
        <w:trPr>
          <w:jc w:val="center"/>
        </w:trPr>
        <w:tc>
          <w:tcPr>
            <w:tcW w:w="983" w:type="dxa"/>
            <w:vAlign w:val="center"/>
          </w:tcPr>
          <w:p w14:paraId="7A5AB2F3" w14:textId="77777777" w:rsidR="00F60011" w:rsidRDefault="007340A3">
            <w:pPr>
              <w:pStyle w:val="affffffffff2"/>
              <w:rPr>
                <w:rFonts w:ascii="Times New Roman"/>
              </w:rPr>
            </w:pPr>
            <w:r>
              <w:rPr>
                <w:rFonts w:ascii="Times New Roman" w:hint="eastAsia"/>
              </w:rPr>
              <w:t>4</w:t>
            </w:r>
          </w:p>
        </w:tc>
        <w:tc>
          <w:tcPr>
            <w:tcW w:w="3543" w:type="dxa"/>
            <w:vAlign w:val="center"/>
          </w:tcPr>
          <w:p w14:paraId="049001FA" w14:textId="77777777" w:rsidR="00F60011" w:rsidRDefault="007340A3">
            <w:pPr>
              <w:pStyle w:val="affffffffff2"/>
              <w:rPr>
                <w:rFonts w:ascii="Times New Roman"/>
              </w:rPr>
            </w:pPr>
            <w:r>
              <w:rPr>
                <w:rFonts w:ascii="Times New Roman" w:hint="eastAsia"/>
              </w:rPr>
              <w:t>热启动首次定位时间</w:t>
            </w:r>
          </w:p>
        </w:tc>
        <w:tc>
          <w:tcPr>
            <w:tcW w:w="4808" w:type="dxa"/>
            <w:vAlign w:val="center"/>
          </w:tcPr>
          <w:p w14:paraId="23A8844D" w14:textId="77777777" w:rsidR="00F60011" w:rsidRDefault="007340A3">
            <w:pPr>
              <w:pStyle w:val="affffffffff2"/>
              <w:rPr>
                <w:rFonts w:ascii="Times New Roman"/>
              </w:rPr>
            </w:pPr>
            <w:r>
              <w:rPr>
                <w:rFonts w:hAnsi="宋体" w:hint="eastAsia"/>
              </w:rPr>
              <w:t>≤</w:t>
            </w:r>
            <w:r>
              <w:rPr>
                <w:rFonts w:ascii="Times New Roman" w:hint="eastAsia"/>
              </w:rPr>
              <w:t>5 s</w:t>
            </w:r>
          </w:p>
        </w:tc>
      </w:tr>
      <w:tr w:rsidR="00F60011" w14:paraId="156A921C" w14:textId="77777777">
        <w:trPr>
          <w:jc w:val="center"/>
        </w:trPr>
        <w:tc>
          <w:tcPr>
            <w:tcW w:w="983" w:type="dxa"/>
            <w:vAlign w:val="center"/>
          </w:tcPr>
          <w:p w14:paraId="73BD57EB" w14:textId="77777777" w:rsidR="00F60011" w:rsidRDefault="007340A3">
            <w:pPr>
              <w:pStyle w:val="affffffffff2"/>
              <w:rPr>
                <w:rFonts w:ascii="Times New Roman"/>
              </w:rPr>
            </w:pPr>
            <w:r>
              <w:rPr>
                <w:rFonts w:ascii="Times New Roman" w:hint="eastAsia"/>
              </w:rPr>
              <w:t>5</w:t>
            </w:r>
          </w:p>
        </w:tc>
        <w:tc>
          <w:tcPr>
            <w:tcW w:w="3543" w:type="dxa"/>
            <w:vAlign w:val="center"/>
          </w:tcPr>
          <w:p w14:paraId="41E2B7F9" w14:textId="77777777" w:rsidR="00F60011" w:rsidRDefault="007340A3">
            <w:pPr>
              <w:pStyle w:val="affffffffff2"/>
              <w:rPr>
                <w:rFonts w:ascii="Times New Roman"/>
              </w:rPr>
            </w:pPr>
            <w:r>
              <w:rPr>
                <w:rFonts w:ascii="Times New Roman" w:hint="eastAsia"/>
              </w:rPr>
              <w:t>重捕获时间</w:t>
            </w:r>
          </w:p>
        </w:tc>
        <w:tc>
          <w:tcPr>
            <w:tcW w:w="4808" w:type="dxa"/>
            <w:vAlign w:val="center"/>
          </w:tcPr>
          <w:p w14:paraId="31B8B0FC" w14:textId="77777777" w:rsidR="00F60011" w:rsidRDefault="007340A3">
            <w:pPr>
              <w:pStyle w:val="affffffffff2"/>
              <w:rPr>
                <w:rFonts w:ascii="Times New Roman"/>
              </w:rPr>
            </w:pPr>
            <w:r>
              <w:rPr>
                <w:rFonts w:hAnsi="宋体" w:hint="eastAsia"/>
              </w:rPr>
              <w:t>≤</w:t>
            </w:r>
            <w:r>
              <w:rPr>
                <w:rFonts w:ascii="Times New Roman" w:hint="eastAsia"/>
              </w:rPr>
              <w:t>5 s</w:t>
            </w:r>
          </w:p>
        </w:tc>
      </w:tr>
      <w:tr w:rsidR="00F60011" w14:paraId="42A991C5" w14:textId="77777777">
        <w:trPr>
          <w:jc w:val="center"/>
        </w:trPr>
        <w:tc>
          <w:tcPr>
            <w:tcW w:w="983" w:type="dxa"/>
            <w:vAlign w:val="center"/>
          </w:tcPr>
          <w:p w14:paraId="3473F87D" w14:textId="77777777" w:rsidR="00F60011" w:rsidRDefault="007340A3">
            <w:pPr>
              <w:pStyle w:val="affffffffff2"/>
              <w:rPr>
                <w:rFonts w:ascii="Times New Roman"/>
              </w:rPr>
            </w:pPr>
            <w:r>
              <w:rPr>
                <w:rFonts w:ascii="Times New Roman" w:hint="eastAsia"/>
              </w:rPr>
              <w:t>6</w:t>
            </w:r>
          </w:p>
        </w:tc>
        <w:tc>
          <w:tcPr>
            <w:tcW w:w="3543" w:type="dxa"/>
            <w:vAlign w:val="center"/>
          </w:tcPr>
          <w:p w14:paraId="6010B5B7" w14:textId="77777777" w:rsidR="00F60011" w:rsidRDefault="007340A3">
            <w:pPr>
              <w:pStyle w:val="affffffffff2"/>
              <w:rPr>
                <w:rFonts w:ascii="Times New Roman"/>
              </w:rPr>
            </w:pPr>
            <w:r>
              <w:rPr>
                <w:rFonts w:ascii="Times New Roman" w:hint="eastAsia"/>
              </w:rPr>
              <w:t>捕获灵敏度</w:t>
            </w:r>
          </w:p>
        </w:tc>
        <w:tc>
          <w:tcPr>
            <w:tcW w:w="4808" w:type="dxa"/>
            <w:vAlign w:val="center"/>
          </w:tcPr>
          <w:p w14:paraId="7C18134E" w14:textId="77777777" w:rsidR="00F60011" w:rsidRDefault="007340A3">
            <w:pPr>
              <w:pStyle w:val="affffffffff2"/>
              <w:rPr>
                <w:rFonts w:ascii="Times New Roman"/>
              </w:rPr>
            </w:pPr>
            <w:r>
              <w:rPr>
                <w:rFonts w:hAnsi="宋体" w:hint="eastAsia"/>
              </w:rPr>
              <w:t>≤</w:t>
            </w:r>
            <w:r>
              <w:rPr>
                <w:rFonts w:ascii="Times New Roman" w:hint="eastAsia"/>
              </w:rPr>
              <w:t>﹣</w:t>
            </w:r>
            <w:r>
              <w:rPr>
                <w:rFonts w:ascii="Times New Roman" w:hint="eastAsia"/>
              </w:rPr>
              <w:t>137 dBm</w:t>
            </w:r>
          </w:p>
        </w:tc>
      </w:tr>
      <w:tr w:rsidR="00F60011" w14:paraId="773F252B" w14:textId="77777777">
        <w:trPr>
          <w:jc w:val="center"/>
        </w:trPr>
        <w:tc>
          <w:tcPr>
            <w:tcW w:w="983" w:type="dxa"/>
            <w:vAlign w:val="center"/>
          </w:tcPr>
          <w:p w14:paraId="7E4A04E9" w14:textId="77777777" w:rsidR="00F60011" w:rsidRDefault="007340A3">
            <w:pPr>
              <w:pStyle w:val="affffffffff2"/>
              <w:rPr>
                <w:rFonts w:ascii="Times New Roman"/>
              </w:rPr>
            </w:pPr>
            <w:r>
              <w:rPr>
                <w:rFonts w:ascii="Times New Roman" w:hint="eastAsia"/>
              </w:rPr>
              <w:t>7</w:t>
            </w:r>
          </w:p>
        </w:tc>
        <w:tc>
          <w:tcPr>
            <w:tcW w:w="3543" w:type="dxa"/>
            <w:vAlign w:val="center"/>
          </w:tcPr>
          <w:p w14:paraId="78AB5062" w14:textId="77777777" w:rsidR="00F60011" w:rsidRDefault="007340A3">
            <w:pPr>
              <w:pStyle w:val="affffffffff2"/>
              <w:rPr>
                <w:rFonts w:ascii="Times New Roman"/>
              </w:rPr>
            </w:pPr>
            <w:r>
              <w:rPr>
                <w:rFonts w:ascii="Times New Roman" w:hint="eastAsia"/>
              </w:rPr>
              <w:t>跟踪灵敏度</w:t>
            </w:r>
          </w:p>
        </w:tc>
        <w:tc>
          <w:tcPr>
            <w:tcW w:w="4808" w:type="dxa"/>
            <w:vAlign w:val="center"/>
          </w:tcPr>
          <w:p w14:paraId="5F37B59D" w14:textId="77777777" w:rsidR="00F60011" w:rsidRDefault="007340A3">
            <w:pPr>
              <w:pStyle w:val="affffffffff2"/>
              <w:rPr>
                <w:rFonts w:ascii="Times New Roman"/>
              </w:rPr>
            </w:pPr>
            <w:r>
              <w:rPr>
                <w:rFonts w:hAnsi="宋体" w:hint="eastAsia"/>
              </w:rPr>
              <w:t>≤</w:t>
            </w:r>
            <w:r>
              <w:rPr>
                <w:rFonts w:ascii="Times New Roman" w:hint="eastAsia"/>
              </w:rPr>
              <w:t>﹣</w:t>
            </w:r>
            <w:r>
              <w:rPr>
                <w:rFonts w:ascii="Times New Roman" w:hint="eastAsia"/>
              </w:rPr>
              <w:t>147 dBm</w:t>
            </w:r>
          </w:p>
        </w:tc>
      </w:tr>
      <w:tr w:rsidR="00F60011" w14:paraId="0DB1EE98" w14:textId="77777777">
        <w:trPr>
          <w:jc w:val="center"/>
        </w:trPr>
        <w:tc>
          <w:tcPr>
            <w:tcW w:w="983" w:type="dxa"/>
            <w:vMerge w:val="restart"/>
            <w:vAlign w:val="center"/>
          </w:tcPr>
          <w:p w14:paraId="4C81DA5B" w14:textId="77777777" w:rsidR="00F60011" w:rsidRDefault="007340A3">
            <w:pPr>
              <w:pStyle w:val="affffffffff2"/>
              <w:rPr>
                <w:rFonts w:ascii="Times New Roman"/>
              </w:rPr>
            </w:pPr>
            <w:r>
              <w:rPr>
                <w:rFonts w:ascii="Times New Roman" w:hint="eastAsia"/>
              </w:rPr>
              <w:t>8</w:t>
            </w:r>
          </w:p>
        </w:tc>
        <w:tc>
          <w:tcPr>
            <w:tcW w:w="3543" w:type="dxa"/>
            <w:vMerge w:val="restart"/>
            <w:vAlign w:val="center"/>
          </w:tcPr>
          <w:p w14:paraId="2CA2B917" w14:textId="77777777" w:rsidR="00F60011" w:rsidRDefault="007340A3">
            <w:pPr>
              <w:pStyle w:val="affffffffff2"/>
              <w:rPr>
                <w:rFonts w:ascii="Times New Roman"/>
              </w:rPr>
            </w:pPr>
            <w:r>
              <w:rPr>
                <w:rFonts w:ascii="Times New Roman" w:hint="eastAsia"/>
              </w:rPr>
              <w:t>水平定位精度</w:t>
            </w:r>
          </w:p>
        </w:tc>
        <w:tc>
          <w:tcPr>
            <w:tcW w:w="4808" w:type="dxa"/>
            <w:vAlign w:val="center"/>
          </w:tcPr>
          <w:p w14:paraId="79A36DA3" w14:textId="77777777" w:rsidR="00F60011" w:rsidRDefault="007340A3">
            <w:pPr>
              <w:pStyle w:val="affffffffff2"/>
              <w:rPr>
                <w:rFonts w:ascii="Times New Roman"/>
              </w:rPr>
            </w:pPr>
            <w:r>
              <w:rPr>
                <w:rFonts w:hAnsi="宋体" w:hint="eastAsia"/>
              </w:rPr>
              <w:t>≤</w:t>
            </w:r>
            <w:r>
              <w:rPr>
                <w:rFonts w:ascii="Times New Roman" w:hint="eastAsia"/>
              </w:rPr>
              <w:t>2 m</w:t>
            </w:r>
            <w:r>
              <w:rPr>
                <w:rFonts w:ascii="Times New Roman" w:hint="eastAsia"/>
              </w:rPr>
              <w:t>（适用于米级，</w:t>
            </w:r>
            <w:r>
              <w:rPr>
                <w:rFonts w:ascii="Times New Roman" w:hint="eastAsia"/>
              </w:rPr>
              <w:t>1</w:t>
            </w:r>
            <w:r>
              <w:rPr>
                <w:rFonts w:ascii="Times New Roman" w:hint="eastAsia"/>
              </w:rPr>
              <w:t>σ）</w:t>
            </w:r>
          </w:p>
        </w:tc>
      </w:tr>
      <w:tr w:rsidR="00F60011" w14:paraId="41A161EA" w14:textId="77777777">
        <w:trPr>
          <w:jc w:val="center"/>
        </w:trPr>
        <w:tc>
          <w:tcPr>
            <w:tcW w:w="983" w:type="dxa"/>
            <w:vMerge/>
            <w:vAlign w:val="center"/>
          </w:tcPr>
          <w:p w14:paraId="7E1AF1BD" w14:textId="77777777" w:rsidR="00F60011" w:rsidRDefault="00F60011">
            <w:pPr>
              <w:pStyle w:val="affffffffff2"/>
              <w:rPr>
                <w:rFonts w:ascii="Times New Roman"/>
              </w:rPr>
            </w:pPr>
          </w:p>
        </w:tc>
        <w:tc>
          <w:tcPr>
            <w:tcW w:w="3543" w:type="dxa"/>
            <w:vMerge/>
            <w:vAlign w:val="center"/>
          </w:tcPr>
          <w:p w14:paraId="6AB8EC86" w14:textId="77777777" w:rsidR="00F60011" w:rsidRDefault="00F60011">
            <w:pPr>
              <w:pStyle w:val="affffffffff2"/>
              <w:rPr>
                <w:rFonts w:ascii="Times New Roman"/>
              </w:rPr>
            </w:pPr>
          </w:p>
        </w:tc>
        <w:tc>
          <w:tcPr>
            <w:tcW w:w="4808" w:type="dxa"/>
            <w:vAlign w:val="center"/>
          </w:tcPr>
          <w:p w14:paraId="5356BD1A" w14:textId="77777777" w:rsidR="00F60011" w:rsidRDefault="007340A3">
            <w:pPr>
              <w:pStyle w:val="affffffffff2"/>
              <w:rPr>
                <w:rFonts w:ascii="Times New Roman"/>
              </w:rPr>
            </w:pPr>
            <w:r>
              <w:rPr>
                <w:rFonts w:hAnsi="宋体" w:hint="eastAsia"/>
              </w:rPr>
              <w:t>≤</w:t>
            </w:r>
            <w:r>
              <w:rPr>
                <w:rFonts w:ascii="Times New Roman" w:hint="eastAsia"/>
              </w:rPr>
              <w:t>20 cm</w:t>
            </w:r>
            <w:r>
              <w:rPr>
                <w:rFonts w:ascii="Times New Roman" w:hint="eastAsia"/>
              </w:rPr>
              <w:t>（适用于分米级，</w:t>
            </w:r>
            <w:r>
              <w:rPr>
                <w:rFonts w:ascii="Times New Roman" w:hint="eastAsia"/>
              </w:rPr>
              <w:t>1</w:t>
            </w:r>
            <w:r>
              <w:rPr>
                <w:rFonts w:ascii="Times New Roman" w:hint="eastAsia"/>
              </w:rPr>
              <w:t>σ）</w:t>
            </w:r>
          </w:p>
        </w:tc>
      </w:tr>
      <w:tr w:rsidR="00F60011" w14:paraId="78484EEE" w14:textId="77777777">
        <w:trPr>
          <w:jc w:val="center"/>
        </w:trPr>
        <w:tc>
          <w:tcPr>
            <w:tcW w:w="983" w:type="dxa"/>
            <w:tcBorders>
              <w:bottom w:val="single" w:sz="8" w:space="0" w:color="auto"/>
            </w:tcBorders>
            <w:vAlign w:val="center"/>
          </w:tcPr>
          <w:p w14:paraId="6736352F" w14:textId="77777777" w:rsidR="00F60011" w:rsidRDefault="007340A3">
            <w:pPr>
              <w:pStyle w:val="affffffffff2"/>
              <w:rPr>
                <w:rFonts w:ascii="Times New Roman"/>
              </w:rPr>
            </w:pPr>
            <w:r>
              <w:rPr>
                <w:rFonts w:ascii="Times New Roman" w:hint="eastAsia"/>
              </w:rPr>
              <w:t>9</w:t>
            </w:r>
          </w:p>
        </w:tc>
        <w:tc>
          <w:tcPr>
            <w:tcW w:w="3543" w:type="dxa"/>
            <w:tcBorders>
              <w:bottom w:val="single" w:sz="8" w:space="0" w:color="auto"/>
            </w:tcBorders>
            <w:vAlign w:val="center"/>
          </w:tcPr>
          <w:p w14:paraId="25A32A7C" w14:textId="77777777" w:rsidR="00F60011" w:rsidRDefault="007340A3">
            <w:pPr>
              <w:pStyle w:val="affffffffff2"/>
              <w:rPr>
                <w:rFonts w:ascii="Times New Roman"/>
              </w:rPr>
            </w:pPr>
            <w:r>
              <w:rPr>
                <w:rFonts w:ascii="Times New Roman" w:hint="eastAsia"/>
              </w:rPr>
              <w:t>测速精度</w:t>
            </w:r>
          </w:p>
        </w:tc>
        <w:tc>
          <w:tcPr>
            <w:tcW w:w="4808" w:type="dxa"/>
            <w:tcBorders>
              <w:bottom w:val="single" w:sz="8" w:space="0" w:color="auto"/>
            </w:tcBorders>
            <w:vAlign w:val="center"/>
          </w:tcPr>
          <w:p w14:paraId="7FA1ABCA" w14:textId="77777777" w:rsidR="00F60011" w:rsidRDefault="007340A3">
            <w:pPr>
              <w:pStyle w:val="affffffffff2"/>
              <w:rPr>
                <w:rFonts w:ascii="Times New Roman"/>
              </w:rPr>
            </w:pPr>
            <w:r>
              <w:rPr>
                <w:rFonts w:hAnsi="宋体" w:hint="eastAsia"/>
              </w:rPr>
              <w:t>≤</w:t>
            </w:r>
            <w:r>
              <w:rPr>
                <w:rFonts w:ascii="Times New Roman" w:hint="eastAsia"/>
              </w:rPr>
              <w:t>0.2 m/s</w:t>
            </w:r>
            <w:r>
              <w:rPr>
                <w:rFonts w:ascii="Times New Roman" w:hint="eastAsia"/>
              </w:rPr>
              <w:t>（</w:t>
            </w:r>
            <w:r>
              <w:rPr>
                <w:rFonts w:ascii="Times New Roman" w:hint="eastAsia"/>
              </w:rPr>
              <w:t>1</w:t>
            </w:r>
            <w:r>
              <w:rPr>
                <w:rFonts w:ascii="Times New Roman" w:hint="eastAsia"/>
              </w:rPr>
              <w:t>σ）</w:t>
            </w:r>
          </w:p>
        </w:tc>
      </w:tr>
    </w:tbl>
    <w:p w14:paraId="0908E5B1" w14:textId="77777777" w:rsidR="00F60011" w:rsidRDefault="007340A3">
      <w:pPr>
        <w:pStyle w:val="afff2"/>
        <w:spacing w:before="120" w:after="120"/>
        <w:ind w:left="0"/>
        <w:rPr>
          <w:rFonts w:ascii="Times New Roman"/>
        </w:rPr>
      </w:pPr>
      <w:bookmarkStart w:id="113" w:name="_Toc150947636"/>
      <w:bookmarkStart w:id="114" w:name="_Toc144723245"/>
      <w:r>
        <w:rPr>
          <w:rFonts w:ascii="Times New Roman"/>
        </w:rPr>
        <w:t>无线通信性能</w:t>
      </w:r>
      <w:bookmarkEnd w:id="113"/>
      <w:bookmarkEnd w:id="114"/>
    </w:p>
    <w:p w14:paraId="35607A10" w14:textId="77777777" w:rsidR="00F60011" w:rsidRDefault="007340A3">
      <w:pPr>
        <w:pStyle w:val="afffffe"/>
        <w:ind w:firstLine="420"/>
        <w:rPr>
          <w:rFonts w:ascii="Times New Roman"/>
        </w:rPr>
      </w:pPr>
      <w:bookmarkStart w:id="115" w:name="OLE_LINK15"/>
      <w:r>
        <w:rPr>
          <w:rFonts w:ascii="Times New Roman"/>
        </w:rPr>
        <w:t>终端的无线通信性能应满足以下要求：</w:t>
      </w:r>
    </w:p>
    <w:p w14:paraId="51378B95" w14:textId="77777777" w:rsidR="00F60011" w:rsidRDefault="007340A3">
      <w:pPr>
        <w:pStyle w:val="af6"/>
        <w:rPr>
          <w:rFonts w:ascii="Times New Roman"/>
        </w:rPr>
      </w:pPr>
      <w:r>
        <w:rPr>
          <w:rFonts w:ascii="Times New Roman"/>
          <w:color w:val="000000"/>
          <w:szCs w:val="21"/>
        </w:rPr>
        <w:t>支持</w:t>
      </w:r>
      <w:r>
        <w:rPr>
          <w:rFonts w:ascii="Times New Roman"/>
          <w:color w:val="000000"/>
          <w:szCs w:val="21"/>
        </w:rPr>
        <w:t>4G</w:t>
      </w:r>
      <w:r>
        <w:rPr>
          <w:rFonts w:ascii="Times New Roman"/>
          <w:color w:val="000000"/>
          <w:szCs w:val="21"/>
        </w:rPr>
        <w:t>及以上移动通信技术</w:t>
      </w:r>
      <w:r>
        <w:rPr>
          <w:rFonts w:ascii="Times New Roman"/>
        </w:rPr>
        <w:t>；</w:t>
      </w:r>
    </w:p>
    <w:p w14:paraId="5AF2AFD0" w14:textId="77777777" w:rsidR="00F60011" w:rsidRDefault="007340A3">
      <w:pPr>
        <w:pStyle w:val="af6"/>
        <w:rPr>
          <w:rFonts w:ascii="Times New Roman"/>
        </w:rPr>
      </w:pPr>
      <w:r>
        <w:rPr>
          <w:rFonts w:ascii="Times New Roman"/>
        </w:rPr>
        <w:t>数据传输时间间隔不大于</w:t>
      </w:r>
      <w:r>
        <w:rPr>
          <w:rFonts w:ascii="Times New Roman"/>
        </w:rPr>
        <w:t>5 s</w:t>
      </w:r>
      <w:r>
        <w:rPr>
          <w:rFonts w:ascii="Times New Roman"/>
        </w:rPr>
        <w:t>；</w:t>
      </w:r>
    </w:p>
    <w:p w14:paraId="2B4FB2DA" w14:textId="77777777" w:rsidR="00F60011" w:rsidRDefault="007340A3">
      <w:pPr>
        <w:pStyle w:val="af6"/>
        <w:rPr>
          <w:rFonts w:ascii="Times New Roman"/>
        </w:rPr>
      </w:pPr>
      <w:r>
        <w:rPr>
          <w:rFonts w:ascii="Times New Roman"/>
        </w:rPr>
        <w:t>设备静态上传数据丢包率不大于</w:t>
      </w:r>
      <w:r>
        <w:rPr>
          <w:rFonts w:ascii="Times New Roman" w:hint="eastAsia"/>
        </w:rPr>
        <w:t>8</w:t>
      </w:r>
      <w:r>
        <w:rPr>
          <w:rFonts w:ascii="Times New Roman" w:hint="eastAsia"/>
        </w:rPr>
        <w:t>‰</w:t>
      </w:r>
      <w:r>
        <w:rPr>
          <w:rFonts w:ascii="Times New Roman"/>
        </w:rPr>
        <w:t>；</w:t>
      </w:r>
    </w:p>
    <w:p w14:paraId="2B8D2B70" w14:textId="77777777" w:rsidR="00F60011" w:rsidRDefault="007340A3">
      <w:pPr>
        <w:pStyle w:val="af6"/>
        <w:rPr>
          <w:rFonts w:ascii="Times New Roman"/>
        </w:rPr>
      </w:pPr>
      <w:r>
        <w:rPr>
          <w:rFonts w:ascii="Times New Roman"/>
        </w:rPr>
        <w:t>支持数据断点续传。</w:t>
      </w:r>
    </w:p>
    <w:bookmarkEnd w:id="115"/>
    <w:p w14:paraId="61C84426" w14:textId="77777777" w:rsidR="00F60011" w:rsidRDefault="007340A3">
      <w:pPr>
        <w:pStyle w:val="afff2"/>
        <w:spacing w:before="120" w:after="120"/>
        <w:ind w:left="0"/>
        <w:rPr>
          <w:rFonts w:ascii="Times New Roman"/>
        </w:rPr>
      </w:pPr>
      <w:r>
        <w:rPr>
          <w:rFonts w:ascii="Times New Roman"/>
        </w:rPr>
        <w:t>数据存储能力</w:t>
      </w:r>
    </w:p>
    <w:p w14:paraId="5AEB4530" w14:textId="77777777" w:rsidR="00F60011" w:rsidRDefault="007340A3">
      <w:pPr>
        <w:pStyle w:val="af6"/>
        <w:numPr>
          <w:ilvl w:val="0"/>
          <w:numId w:val="0"/>
        </w:numPr>
        <w:ind w:left="851" w:hanging="426"/>
        <w:rPr>
          <w:rFonts w:ascii="Times New Roman"/>
        </w:rPr>
      </w:pPr>
      <w:r>
        <w:rPr>
          <w:rFonts w:ascii="Times New Roman"/>
        </w:rPr>
        <w:t>终端内部存储介质容量应满足至少保存最近</w:t>
      </w:r>
      <w:r>
        <w:rPr>
          <w:rFonts w:ascii="Times New Roman"/>
        </w:rPr>
        <w:t>7×24 h</w:t>
      </w:r>
      <w:r>
        <w:rPr>
          <w:rFonts w:ascii="Times New Roman"/>
        </w:rPr>
        <w:t>的数据。</w:t>
      </w:r>
    </w:p>
    <w:p w14:paraId="0ECA250C" w14:textId="77777777" w:rsidR="00F60011" w:rsidRDefault="007340A3">
      <w:pPr>
        <w:pStyle w:val="afff2"/>
        <w:spacing w:before="120" w:after="120"/>
        <w:ind w:left="0"/>
        <w:rPr>
          <w:rFonts w:ascii="Times New Roman"/>
        </w:rPr>
      </w:pPr>
      <w:bookmarkStart w:id="116" w:name="_Toc150947638"/>
      <w:bookmarkStart w:id="117" w:name="_Toc144723247"/>
      <w:r>
        <w:rPr>
          <w:rFonts w:ascii="Times New Roman"/>
        </w:rPr>
        <w:t>电气性能</w:t>
      </w:r>
      <w:bookmarkEnd w:id="116"/>
      <w:bookmarkEnd w:id="117"/>
    </w:p>
    <w:p w14:paraId="7BFBF255" w14:textId="77777777" w:rsidR="00F60011" w:rsidRDefault="007340A3">
      <w:pPr>
        <w:pStyle w:val="afff3"/>
        <w:spacing w:before="120" w:after="120"/>
        <w:rPr>
          <w:rFonts w:ascii="Times New Roman"/>
        </w:rPr>
      </w:pPr>
      <w:bookmarkStart w:id="118" w:name="_Toc150947639"/>
      <w:bookmarkStart w:id="119" w:name="OLE_LINK20"/>
      <w:r>
        <w:rPr>
          <w:rFonts w:ascii="Times New Roman"/>
        </w:rPr>
        <w:t>电源电压适应性</w:t>
      </w:r>
      <w:bookmarkEnd w:id="118"/>
    </w:p>
    <w:p w14:paraId="0B8C90D5" w14:textId="77777777" w:rsidR="00F60011" w:rsidRDefault="007340A3">
      <w:pPr>
        <w:pStyle w:val="afffffffffa"/>
        <w:numPr>
          <w:ilvl w:val="0"/>
          <w:numId w:val="0"/>
        </w:numPr>
        <w:ind w:firstLineChars="200" w:firstLine="420"/>
        <w:rPr>
          <w:rFonts w:ascii="Times New Roman"/>
        </w:rPr>
      </w:pPr>
      <w:r>
        <w:rPr>
          <w:rFonts w:ascii="Times New Roman"/>
        </w:rPr>
        <w:t>终端</w:t>
      </w:r>
      <w:r>
        <w:rPr>
          <w:rFonts w:ascii="Times New Roman" w:hint="eastAsia"/>
        </w:rPr>
        <w:t>应能承受表</w:t>
      </w:r>
      <w:r>
        <w:rPr>
          <w:rFonts w:ascii="Times New Roman" w:hint="eastAsia"/>
        </w:rPr>
        <w:t>2</w:t>
      </w:r>
      <w:r>
        <w:rPr>
          <w:rFonts w:ascii="Times New Roman" w:hint="eastAsia"/>
        </w:rPr>
        <w:t>中规定</w:t>
      </w:r>
      <w:r>
        <w:rPr>
          <w:rFonts w:ascii="Times New Roman"/>
        </w:rPr>
        <w:t>的</w:t>
      </w:r>
      <w:r>
        <w:rPr>
          <w:rFonts w:ascii="Times New Roman" w:hint="eastAsia"/>
        </w:rPr>
        <w:t>电源电压适应性试验</w:t>
      </w:r>
      <w:r>
        <w:rPr>
          <w:rFonts w:ascii="Times New Roman"/>
        </w:rPr>
        <w:t>，</w:t>
      </w:r>
      <w:r>
        <w:rPr>
          <w:rFonts w:ascii="Times New Roman" w:hint="eastAsia"/>
        </w:rPr>
        <w:t>试验中</w:t>
      </w:r>
      <w:r>
        <w:rPr>
          <w:rFonts w:ascii="Times New Roman"/>
        </w:rPr>
        <w:t>应能正常工作。</w:t>
      </w:r>
    </w:p>
    <w:p w14:paraId="2A9CE8DD" w14:textId="77777777" w:rsidR="00F60011" w:rsidRDefault="007340A3">
      <w:pPr>
        <w:pStyle w:val="afff3"/>
        <w:spacing w:before="120" w:after="120"/>
        <w:rPr>
          <w:rFonts w:ascii="Times New Roman"/>
        </w:rPr>
      </w:pPr>
      <w:bookmarkStart w:id="120" w:name="_Toc150947640"/>
      <w:r>
        <w:rPr>
          <w:rFonts w:ascii="Times New Roman"/>
        </w:rPr>
        <w:t>耐电源极性反接性能</w:t>
      </w:r>
      <w:bookmarkEnd w:id="120"/>
    </w:p>
    <w:p w14:paraId="609E2393" w14:textId="77777777" w:rsidR="00F60011" w:rsidRDefault="007340A3">
      <w:pPr>
        <w:pStyle w:val="afffffffffa"/>
        <w:numPr>
          <w:ilvl w:val="0"/>
          <w:numId w:val="0"/>
        </w:numPr>
        <w:ind w:firstLineChars="200" w:firstLine="420"/>
        <w:rPr>
          <w:rFonts w:ascii="Times New Roman"/>
        </w:rPr>
      </w:pPr>
      <w:r>
        <w:rPr>
          <w:rFonts w:ascii="Times New Roman"/>
        </w:rPr>
        <w:lastRenderedPageBreak/>
        <w:t>终端</w:t>
      </w:r>
      <w:r>
        <w:rPr>
          <w:rFonts w:ascii="Times New Roman" w:hint="eastAsia"/>
        </w:rPr>
        <w:t>应能承受表</w:t>
      </w:r>
      <w:r>
        <w:rPr>
          <w:rFonts w:ascii="Times New Roman" w:hint="eastAsia"/>
        </w:rPr>
        <w:t>2</w:t>
      </w:r>
      <w:r>
        <w:rPr>
          <w:rFonts w:ascii="Times New Roman" w:hint="eastAsia"/>
        </w:rPr>
        <w:t>中规定</w:t>
      </w:r>
      <w:r>
        <w:rPr>
          <w:rFonts w:ascii="Times New Roman"/>
        </w:rPr>
        <w:t>的</w:t>
      </w:r>
      <w:bookmarkStart w:id="121" w:name="OLE_LINK14"/>
      <w:r>
        <w:rPr>
          <w:rFonts w:ascii="Times New Roman"/>
        </w:rPr>
        <w:t>耐电源</w:t>
      </w:r>
      <w:bookmarkEnd w:id="121"/>
      <w:r>
        <w:rPr>
          <w:rFonts w:ascii="Times New Roman"/>
        </w:rPr>
        <w:t>极性反接</w:t>
      </w:r>
      <w:r>
        <w:rPr>
          <w:rFonts w:ascii="Times New Roman" w:hint="eastAsia"/>
        </w:rPr>
        <w:t>试验</w:t>
      </w:r>
      <w:r>
        <w:rPr>
          <w:rFonts w:ascii="Times New Roman"/>
        </w:rPr>
        <w:t>，除熔断器外（可更换烧坏的熔断器）不应有其他电气故障，各项功能均应正常。</w:t>
      </w:r>
    </w:p>
    <w:p w14:paraId="2DC7AE92" w14:textId="77777777" w:rsidR="00F60011" w:rsidRDefault="007340A3">
      <w:pPr>
        <w:pStyle w:val="afff3"/>
        <w:spacing w:before="120" w:after="120"/>
        <w:rPr>
          <w:rFonts w:ascii="Times New Roman"/>
        </w:rPr>
      </w:pPr>
      <w:bookmarkStart w:id="122" w:name="_Toc150947641"/>
      <w:bookmarkStart w:id="123" w:name="_Hlk112069673"/>
      <w:r>
        <w:rPr>
          <w:rFonts w:ascii="Times New Roman"/>
        </w:rPr>
        <w:t>耐电源过电压性能</w:t>
      </w:r>
      <w:bookmarkEnd w:id="122"/>
      <w:bookmarkEnd w:id="123"/>
    </w:p>
    <w:p w14:paraId="6080EDA8" w14:textId="77777777" w:rsidR="00F60011" w:rsidRDefault="007340A3">
      <w:pPr>
        <w:pStyle w:val="afffffffffa"/>
        <w:numPr>
          <w:ilvl w:val="0"/>
          <w:numId w:val="0"/>
        </w:numPr>
        <w:ind w:firstLineChars="200" w:firstLine="420"/>
        <w:rPr>
          <w:rFonts w:ascii="Times New Roman"/>
        </w:rPr>
      </w:pPr>
      <w:bookmarkStart w:id="124" w:name="OLE_LINK8"/>
      <w:r>
        <w:rPr>
          <w:rFonts w:ascii="Times New Roman"/>
        </w:rPr>
        <w:t>终端</w:t>
      </w:r>
      <w:r>
        <w:rPr>
          <w:rFonts w:ascii="Times New Roman" w:hint="eastAsia"/>
        </w:rPr>
        <w:t>应能承受表</w:t>
      </w:r>
      <w:r>
        <w:rPr>
          <w:rFonts w:ascii="Times New Roman" w:hint="eastAsia"/>
        </w:rPr>
        <w:t>2</w:t>
      </w:r>
      <w:r>
        <w:rPr>
          <w:rFonts w:ascii="Times New Roman" w:hint="eastAsia"/>
        </w:rPr>
        <w:t>中规定</w:t>
      </w:r>
      <w:r>
        <w:rPr>
          <w:rFonts w:ascii="Times New Roman"/>
        </w:rPr>
        <w:t>的</w:t>
      </w:r>
      <w:bookmarkStart w:id="125" w:name="OLE_LINK13"/>
      <w:r>
        <w:rPr>
          <w:rFonts w:ascii="Times New Roman"/>
        </w:rPr>
        <w:t>耐电源</w:t>
      </w:r>
      <w:bookmarkEnd w:id="125"/>
      <w:r>
        <w:rPr>
          <w:rFonts w:ascii="Times New Roman"/>
        </w:rPr>
        <w:t>过电压</w:t>
      </w:r>
      <w:r>
        <w:rPr>
          <w:rFonts w:ascii="Times New Roman" w:hint="eastAsia"/>
        </w:rPr>
        <w:t>试验</w:t>
      </w:r>
      <w:bookmarkEnd w:id="124"/>
      <w:r>
        <w:rPr>
          <w:rFonts w:ascii="Times New Roman"/>
        </w:rPr>
        <w:t>，终端除熔断器外（可更换烧坏的熔断器）不应有其他电气故障，各项功能均应正常。</w:t>
      </w:r>
    </w:p>
    <w:p w14:paraId="4D2A1EF8" w14:textId="77777777" w:rsidR="00F60011" w:rsidRDefault="007340A3">
      <w:pPr>
        <w:pStyle w:val="aff6"/>
        <w:spacing w:before="120" w:after="120"/>
        <w:ind w:left="0"/>
        <w:rPr>
          <w:rFonts w:ascii="Times New Roman"/>
        </w:rPr>
      </w:pPr>
      <w:r>
        <w:rPr>
          <w:rFonts w:ascii="Times New Roman" w:hint="eastAsia"/>
        </w:rPr>
        <w:t>电气性能参数</w:t>
      </w:r>
    </w:p>
    <w:tbl>
      <w:tblPr>
        <w:tblStyle w:val="afffff"/>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983"/>
        <w:gridCol w:w="2266"/>
        <w:gridCol w:w="2126"/>
        <w:gridCol w:w="1693"/>
      </w:tblGrid>
      <w:tr w:rsidR="00F60011" w14:paraId="521F5086" w14:textId="77777777">
        <w:trPr>
          <w:jc w:val="center"/>
        </w:trPr>
        <w:tc>
          <w:tcPr>
            <w:tcW w:w="678" w:type="pct"/>
            <w:tcBorders>
              <w:top w:val="single" w:sz="8" w:space="0" w:color="auto"/>
              <w:left w:val="single" w:sz="8" w:space="0" w:color="auto"/>
              <w:bottom w:val="single" w:sz="8" w:space="0" w:color="auto"/>
              <w:right w:val="single" w:sz="4" w:space="0" w:color="auto"/>
            </w:tcBorders>
            <w:vAlign w:val="center"/>
          </w:tcPr>
          <w:p w14:paraId="63F3013C"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试验项目</w:t>
            </w:r>
          </w:p>
        </w:tc>
        <w:tc>
          <w:tcPr>
            <w:tcW w:w="4322" w:type="pct"/>
            <w:gridSpan w:val="4"/>
            <w:tcBorders>
              <w:top w:val="single" w:sz="8" w:space="0" w:color="auto"/>
              <w:left w:val="single" w:sz="4" w:space="0" w:color="auto"/>
              <w:bottom w:val="single" w:sz="8" w:space="0" w:color="auto"/>
              <w:right w:val="single" w:sz="8" w:space="0" w:color="auto"/>
            </w:tcBorders>
            <w:vAlign w:val="center"/>
          </w:tcPr>
          <w:p w14:paraId="7C833F46"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试验参数</w:t>
            </w:r>
          </w:p>
        </w:tc>
      </w:tr>
      <w:tr w:rsidR="00F60011" w14:paraId="1D23B6DC" w14:textId="77777777">
        <w:trPr>
          <w:jc w:val="center"/>
        </w:trPr>
        <w:tc>
          <w:tcPr>
            <w:tcW w:w="678" w:type="pct"/>
            <w:vMerge w:val="restart"/>
            <w:tcBorders>
              <w:top w:val="single" w:sz="4" w:space="0" w:color="auto"/>
              <w:left w:val="single" w:sz="8" w:space="0" w:color="auto"/>
              <w:right w:val="single" w:sz="4" w:space="0" w:color="auto"/>
            </w:tcBorders>
            <w:vAlign w:val="center"/>
          </w:tcPr>
          <w:p w14:paraId="1660F455"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电气性能</w:t>
            </w:r>
          </w:p>
        </w:tc>
        <w:tc>
          <w:tcPr>
            <w:tcW w:w="1062" w:type="pct"/>
            <w:tcBorders>
              <w:top w:val="single" w:sz="4" w:space="0" w:color="auto"/>
              <w:left w:val="single" w:sz="4" w:space="0" w:color="auto"/>
              <w:bottom w:val="single" w:sz="4" w:space="0" w:color="auto"/>
              <w:right w:val="single" w:sz="4" w:space="0" w:color="auto"/>
            </w:tcBorders>
            <w:vAlign w:val="center"/>
          </w:tcPr>
          <w:p w14:paraId="208A1794"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标称直流电源电压（</w:t>
            </w:r>
            <w:r>
              <w:rPr>
                <w:rFonts w:ascii="Times New Roman" w:hint="eastAsia"/>
                <w:sz w:val="18"/>
                <w:szCs w:val="18"/>
              </w:rPr>
              <w:t>V</w:t>
            </w:r>
            <w:r>
              <w:rPr>
                <w:rFonts w:ascii="Times New Roman" w:hint="eastAsia"/>
                <w:sz w:val="18"/>
                <w:szCs w:val="18"/>
              </w:rPr>
              <w:t>）</w:t>
            </w:r>
          </w:p>
        </w:tc>
        <w:tc>
          <w:tcPr>
            <w:tcW w:w="1214" w:type="pct"/>
            <w:tcBorders>
              <w:top w:val="single" w:sz="4" w:space="0" w:color="auto"/>
              <w:left w:val="single" w:sz="4" w:space="0" w:color="auto"/>
              <w:bottom w:val="single" w:sz="4" w:space="0" w:color="auto"/>
              <w:right w:val="single" w:sz="4" w:space="0" w:color="auto"/>
            </w:tcBorders>
            <w:vAlign w:val="center"/>
          </w:tcPr>
          <w:p w14:paraId="6CB7532B"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电源电压波动范围（</w:t>
            </w:r>
            <w:r>
              <w:rPr>
                <w:rFonts w:ascii="Times New Roman" w:hint="eastAsia"/>
                <w:sz w:val="18"/>
                <w:szCs w:val="18"/>
              </w:rPr>
              <w:t>V</w:t>
            </w:r>
            <w:r>
              <w:rPr>
                <w:rFonts w:ascii="Times New Roman" w:hint="eastAsia"/>
                <w:sz w:val="18"/>
                <w:szCs w:val="18"/>
              </w:rPr>
              <w:t>）</w:t>
            </w:r>
          </w:p>
        </w:tc>
        <w:tc>
          <w:tcPr>
            <w:tcW w:w="1139" w:type="pct"/>
            <w:tcBorders>
              <w:top w:val="single" w:sz="4" w:space="0" w:color="auto"/>
              <w:left w:val="single" w:sz="4" w:space="0" w:color="auto"/>
              <w:bottom w:val="single" w:sz="4" w:space="0" w:color="auto"/>
              <w:right w:val="single" w:sz="4" w:space="0" w:color="auto"/>
            </w:tcBorders>
            <w:vAlign w:val="center"/>
          </w:tcPr>
          <w:p w14:paraId="4FFE809F"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极性反接试验电压（</w:t>
            </w:r>
            <w:r>
              <w:rPr>
                <w:rFonts w:ascii="Times New Roman" w:hint="eastAsia"/>
                <w:sz w:val="18"/>
                <w:szCs w:val="18"/>
              </w:rPr>
              <w:t>V</w:t>
            </w:r>
            <w:r>
              <w:rPr>
                <w:rFonts w:ascii="Times New Roman" w:hint="eastAsia"/>
                <w:sz w:val="18"/>
                <w:szCs w:val="18"/>
              </w:rPr>
              <w:t>）</w:t>
            </w:r>
          </w:p>
        </w:tc>
        <w:tc>
          <w:tcPr>
            <w:tcW w:w="907" w:type="pct"/>
            <w:tcBorders>
              <w:top w:val="single" w:sz="4" w:space="0" w:color="auto"/>
              <w:left w:val="single" w:sz="4" w:space="0" w:color="auto"/>
              <w:bottom w:val="single" w:sz="4" w:space="0" w:color="auto"/>
              <w:right w:val="single" w:sz="8" w:space="0" w:color="auto"/>
            </w:tcBorders>
            <w:vAlign w:val="center"/>
          </w:tcPr>
          <w:p w14:paraId="71993218"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过电压（</w:t>
            </w:r>
            <w:r>
              <w:rPr>
                <w:rFonts w:ascii="Times New Roman" w:hint="eastAsia"/>
                <w:sz w:val="18"/>
                <w:szCs w:val="18"/>
              </w:rPr>
              <w:t>V</w:t>
            </w:r>
            <w:r>
              <w:rPr>
                <w:rFonts w:ascii="Times New Roman" w:hint="eastAsia"/>
                <w:sz w:val="18"/>
                <w:szCs w:val="18"/>
              </w:rPr>
              <w:t>）</w:t>
            </w:r>
          </w:p>
        </w:tc>
      </w:tr>
      <w:tr w:rsidR="00F60011" w14:paraId="16A51EA5" w14:textId="77777777">
        <w:trPr>
          <w:jc w:val="center"/>
        </w:trPr>
        <w:tc>
          <w:tcPr>
            <w:tcW w:w="678" w:type="pct"/>
            <w:vMerge/>
            <w:tcBorders>
              <w:left w:val="single" w:sz="8" w:space="0" w:color="auto"/>
              <w:right w:val="single" w:sz="4" w:space="0" w:color="auto"/>
            </w:tcBorders>
            <w:vAlign w:val="center"/>
          </w:tcPr>
          <w:p w14:paraId="7E2ADE60" w14:textId="77777777" w:rsidR="00F60011" w:rsidRDefault="00F60011">
            <w:pPr>
              <w:pStyle w:val="afffffe"/>
              <w:ind w:firstLineChars="0" w:firstLine="0"/>
              <w:jc w:val="center"/>
              <w:rPr>
                <w:rFonts w:ascii="Times New Roman"/>
                <w:sz w:val="18"/>
                <w:szCs w:val="18"/>
              </w:rPr>
            </w:pPr>
          </w:p>
        </w:tc>
        <w:tc>
          <w:tcPr>
            <w:tcW w:w="1062" w:type="pct"/>
            <w:tcBorders>
              <w:top w:val="single" w:sz="4" w:space="0" w:color="auto"/>
              <w:left w:val="single" w:sz="4" w:space="0" w:color="auto"/>
              <w:bottom w:val="single" w:sz="4" w:space="0" w:color="auto"/>
              <w:right w:val="single" w:sz="4" w:space="0" w:color="auto"/>
            </w:tcBorders>
            <w:vAlign w:val="center"/>
          </w:tcPr>
          <w:p w14:paraId="4DA1FB84" w14:textId="77777777" w:rsidR="00F60011" w:rsidRDefault="007340A3">
            <w:pPr>
              <w:pStyle w:val="afffffe"/>
              <w:ind w:firstLineChars="0" w:firstLine="0"/>
              <w:jc w:val="center"/>
              <w:rPr>
                <w:rFonts w:ascii="Times New Roman"/>
                <w:sz w:val="18"/>
                <w:szCs w:val="18"/>
              </w:rPr>
            </w:pPr>
            <w:r>
              <w:rPr>
                <w:rFonts w:ascii="Times New Roman"/>
                <w:sz w:val="18"/>
                <w:szCs w:val="18"/>
              </w:rPr>
              <w:t>12</w:t>
            </w:r>
          </w:p>
        </w:tc>
        <w:tc>
          <w:tcPr>
            <w:tcW w:w="1214" w:type="pct"/>
            <w:tcBorders>
              <w:top w:val="single" w:sz="4" w:space="0" w:color="auto"/>
              <w:left w:val="single" w:sz="4" w:space="0" w:color="auto"/>
              <w:bottom w:val="single" w:sz="4" w:space="0" w:color="auto"/>
              <w:right w:val="single" w:sz="4" w:space="0" w:color="auto"/>
            </w:tcBorders>
            <w:vAlign w:val="center"/>
          </w:tcPr>
          <w:p w14:paraId="5A3ACD7E"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9</w:t>
            </w:r>
            <w:r>
              <w:rPr>
                <w:rFonts w:ascii="Times New Roman" w:hint="eastAsia"/>
                <w:sz w:val="18"/>
                <w:szCs w:val="18"/>
              </w:rPr>
              <w:t>～</w:t>
            </w:r>
            <w:r>
              <w:rPr>
                <w:rFonts w:ascii="Times New Roman" w:hint="eastAsia"/>
                <w:sz w:val="18"/>
                <w:szCs w:val="18"/>
              </w:rPr>
              <w:t>16</w:t>
            </w:r>
          </w:p>
        </w:tc>
        <w:tc>
          <w:tcPr>
            <w:tcW w:w="1139" w:type="pct"/>
            <w:tcBorders>
              <w:top w:val="single" w:sz="4" w:space="0" w:color="auto"/>
              <w:left w:val="single" w:sz="4" w:space="0" w:color="auto"/>
              <w:bottom w:val="single" w:sz="4" w:space="0" w:color="auto"/>
              <w:right w:val="single" w:sz="4" w:space="0" w:color="auto"/>
            </w:tcBorders>
            <w:vAlign w:val="center"/>
          </w:tcPr>
          <w:p w14:paraId="1CEA531C" w14:textId="77777777" w:rsidR="00F60011" w:rsidRDefault="007340A3">
            <w:pPr>
              <w:pStyle w:val="afffffe"/>
              <w:ind w:firstLineChars="0" w:firstLine="0"/>
              <w:jc w:val="center"/>
              <w:rPr>
                <w:rFonts w:ascii="Times New Roman"/>
                <w:sz w:val="18"/>
                <w:szCs w:val="18"/>
              </w:rPr>
            </w:pPr>
            <w:r>
              <w:rPr>
                <w:rFonts w:ascii="Times New Roman"/>
                <w:sz w:val="18"/>
                <w:szCs w:val="18"/>
              </w:rPr>
              <w:t>14±0.1</w:t>
            </w:r>
          </w:p>
        </w:tc>
        <w:tc>
          <w:tcPr>
            <w:tcW w:w="907" w:type="pct"/>
            <w:tcBorders>
              <w:top w:val="single" w:sz="4" w:space="0" w:color="auto"/>
              <w:left w:val="single" w:sz="4" w:space="0" w:color="auto"/>
              <w:bottom w:val="single" w:sz="4" w:space="0" w:color="auto"/>
              <w:right w:val="single" w:sz="8" w:space="0" w:color="auto"/>
            </w:tcBorders>
            <w:vAlign w:val="center"/>
          </w:tcPr>
          <w:p w14:paraId="64832812" w14:textId="77777777" w:rsidR="00F60011" w:rsidRDefault="007340A3">
            <w:pPr>
              <w:pStyle w:val="afffffe"/>
              <w:ind w:firstLineChars="0" w:firstLine="0"/>
              <w:jc w:val="center"/>
              <w:rPr>
                <w:rFonts w:ascii="Times New Roman"/>
                <w:sz w:val="18"/>
                <w:szCs w:val="18"/>
              </w:rPr>
            </w:pPr>
            <w:r>
              <w:rPr>
                <w:rFonts w:ascii="Times New Roman"/>
                <w:sz w:val="18"/>
                <w:szCs w:val="18"/>
              </w:rPr>
              <w:t>24</w:t>
            </w:r>
          </w:p>
        </w:tc>
      </w:tr>
      <w:tr w:rsidR="00F60011" w14:paraId="4300AAE1" w14:textId="77777777">
        <w:trPr>
          <w:jc w:val="center"/>
        </w:trPr>
        <w:tc>
          <w:tcPr>
            <w:tcW w:w="678" w:type="pct"/>
            <w:vMerge/>
            <w:tcBorders>
              <w:left w:val="single" w:sz="8" w:space="0" w:color="auto"/>
              <w:bottom w:val="single" w:sz="8" w:space="0" w:color="auto"/>
              <w:right w:val="single" w:sz="4" w:space="0" w:color="auto"/>
            </w:tcBorders>
            <w:vAlign w:val="center"/>
          </w:tcPr>
          <w:p w14:paraId="57956D31" w14:textId="77777777" w:rsidR="00F60011" w:rsidRDefault="00F60011">
            <w:pPr>
              <w:pStyle w:val="afffffe"/>
              <w:ind w:firstLineChars="0" w:firstLine="0"/>
              <w:jc w:val="center"/>
              <w:rPr>
                <w:rFonts w:ascii="Times New Roman"/>
                <w:sz w:val="18"/>
                <w:szCs w:val="18"/>
              </w:rPr>
            </w:pPr>
          </w:p>
        </w:tc>
        <w:tc>
          <w:tcPr>
            <w:tcW w:w="1062" w:type="pct"/>
            <w:tcBorders>
              <w:top w:val="single" w:sz="4" w:space="0" w:color="auto"/>
              <w:left w:val="single" w:sz="4" w:space="0" w:color="auto"/>
              <w:bottom w:val="single" w:sz="8" w:space="0" w:color="auto"/>
              <w:right w:val="single" w:sz="4" w:space="0" w:color="auto"/>
            </w:tcBorders>
            <w:vAlign w:val="center"/>
          </w:tcPr>
          <w:p w14:paraId="1A8AD50F"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24</w:t>
            </w:r>
          </w:p>
        </w:tc>
        <w:tc>
          <w:tcPr>
            <w:tcW w:w="1214" w:type="pct"/>
            <w:tcBorders>
              <w:top w:val="single" w:sz="4" w:space="0" w:color="auto"/>
              <w:left w:val="single" w:sz="4" w:space="0" w:color="auto"/>
              <w:bottom w:val="single" w:sz="8" w:space="0" w:color="auto"/>
              <w:right w:val="single" w:sz="4" w:space="0" w:color="auto"/>
            </w:tcBorders>
            <w:vAlign w:val="center"/>
          </w:tcPr>
          <w:p w14:paraId="5B1C5546"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18</w:t>
            </w:r>
            <w:r>
              <w:rPr>
                <w:rFonts w:ascii="Times New Roman" w:hint="eastAsia"/>
                <w:sz w:val="18"/>
                <w:szCs w:val="18"/>
              </w:rPr>
              <w:t>～</w:t>
            </w:r>
            <w:r>
              <w:rPr>
                <w:rFonts w:ascii="Times New Roman" w:hint="eastAsia"/>
                <w:sz w:val="18"/>
                <w:szCs w:val="18"/>
              </w:rPr>
              <w:t>32</w:t>
            </w:r>
          </w:p>
        </w:tc>
        <w:tc>
          <w:tcPr>
            <w:tcW w:w="1139" w:type="pct"/>
            <w:tcBorders>
              <w:top w:val="single" w:sz="4" w:space="0" w:color="auto"/>
              <w:left w:val="single" w:sz="4" w:space="0" w:color="auto"/>
              <w:bottom w:val="single" w:sz="8" w:space="0" w:color="auto"/>
              <w:right w:val="single" w:sz="4" w:space="0" w:color="auto"/>
            </w:tcBorders>
            <w:vAlign w:val="center"/>
          </w:tcPr>
          <w:p w14:paraId="69003A70" w14:textId="77777777" w:rsidR="00F60011" w:rsidRDefault="007340A3">
            <w:pPr>
              <w:pStyle w:val="afffffe"/>
              <w:ind w:firstLineChars="0" w:firstLine="0"/>
              <w:jc w:val="center"/>
              <w:rPr>
                <w:rFonts w:ascii="Times New Roman"/>
                <w:sz w:val="18"/>
                <w:szCs w:val="18"/>
              </w:rPr>
            </w:pPr>
            <w:r>
              <w:rPr>
                <w:rFonts w:ascii="Times New Roman"/>
                <w:sz w:val="18"/>
                <w:szCs w:val="18"/>
              </w:rPr>
              <w:t>28±0.2</w:t>
            </w:r>
          </w:p>
        </w:tc>
        <w:tc>
          <w:tcPr>
            <w:tcW w:w="907" w:type="pct"/>
            <w:tcBorders>
              <w:top w:val="single" w:sz="4" w:space="0" w:color="auto"/>
              <w:left w:val="single" w:sz="4" w:space="0" w:color="auto"/>
              <w:bottom w:val="single" w:sz="8" w:space="0" w:color="auto"/>
              <w:right w:val="single" w:sz="8" w:space="0" w:color="auto"/>
            </w:tcBorders>
            <w:vAlign w:val="center"/>
          </w:tcPr>
          <w:p w14:paraId="48CEDCFD" w14:textId="77777777" w:rsidR="00F60011" w:rsidRDefault="007340A3">
            <w:pPr>
              <w:pStyle w:val="afffffe"/>
              <w:ind w:firstLineChars="0" w:firstLine="0"/>
              <w:jc w:val="center"/>
              <w:rPr>
                <w:rFonts w:ascii="Times New Roman"/>
                <w:sz w:val="18"/>
                <w:szCs w:val="18"/>
              </w:rPr>
            </w:pPr>
            <w:r>
              <w:rPr>
                <w:rFonts w:ascii="Times New Roman"/>
                <w:sz w:val="18"/>
                <w:szCs w:val="18"/>
              </w:rPr>
              <w:t>36</w:t>
            </w:r>
          </w:p>
        </w:tc>
      </w:tr>
    </w:tbl>
    <w:p w14:paraId="0BA852D5" w14:textId="77777777" w:rsidR="00F60011" w:rsidRDefault="007340A3">
      <w:pPr>
        <w:pStyle w:val="afff3"/>
        <w:spacing w:before="120" w:after="120"/>
        <w:rPr>
          <w:rFonts w:ascii="Times New Roman"/>
        </w:rPr>
      </w:pPr>
      <w:bookmarkStart w:id="126" w:name="_Toc150947642"/>
      <w:bookmarkEnd w:id="119"/>
      <w:r>
        <w:rPr>
          <w:rFonts w:ascii="Times New Roman"/>
        </w:rPr>
        <w:t>工作电流</w:t>
      </w:r>
      <w:bookmarkEnd w:id="126"/>
    </w:p>
    <w:p w14:paraId="537E67BB" w14:textId="77777777" w:rsidR="00F60011" w:rsidRDefault="007340A3">
      <w:pPr>
        <w:pStyle w:val="afffffffffa"/>
        <w:numPr>
          <w:ilvl w:val="0"/>
          <w:numId w:val="0"/>
        </w:numPr>
        <w:ind w:firstLineChars="200" w:firstLine="420"/>
        <w:rPr>
          <w:rFonts w:ascii="Times New Roman"/>
          <w:color w:val="000000" w:themeColor="text1"/>
        </w:rPr>
      </w:pPr>
      <w:r>
        <w:rPr>
          <w:rFonts w:ascii="Times New Roman"/>
        </w:rPr>
        <w:t>终端在</w:t>
      </w:r>
      <w:r>
        <w:rPr>
          <w:rFonts w:ascii="Times New Roman"/>
        </w:rPr>
        <w:t>DC 12 V</w:t>
      </w:r>
      <w:r>
        <w:rPr>
          <w:rFonts w:ascii="Times New Roman"/>
        </w:rPr>
        <w:t>电压下，平均工作电流应不大于</w:t>
      </w:r>
      <w:r>
        <w:rPr>
          <w:rFonts w:ascii="Times New Roman"/>
        </w:rPr>
        <w:t>0.3 A</w:t>
      </w:r>
      <w:r>
        <w:rPr>
          <w:rFonts w:ascii="Times New Roman"/>
        </w:rPr>
        <w:t>。</w:t>
      </w:r>
    </w:p>
    <w:p w14:paraId="335E4D2C" w14:textId="77777777" w:rsidR="00F60011" w:rsidRDefault="007340A3">
      <w:pPr>
        <w:pStyle w:val="afff2"/>
        <w:spacing w:before="120" w:after="120"/>
        <w:ind w:left="0"/>
        <w:rPr>
          <w:rFonts w:ascii="Times New Roman"/>
        </w:rPr>
      </w:pPr>
      <w:bookmarkStart w:id="127" w:name="_Toc19324773"/>
      <w:bookmarkStart w:id="128" w:name="_Toc84873726"/>
      <w:bookmarkStart w:id="129" w:name="_Toc26779184"/>
      <w:bookmarkStart w:id="130" w:name="_Toc144723248"/>
      <w:bookmarkStart w:id="131" w:name="_Toc19333626"/>
      <w:bookmarkStart w:id="132" w:name="_Toc26955567"/>
      <w:bookmarkStart w:id="133" w:name="_Toc84873670"/>
      <w:bookmarkStart w:id="134" w:name="_Toc150947643"/>
      <w:bookmarkStart w:id="135" w:name="_Toc19006337"/>
      <w:bookmarkStart w:id="136" w:name="_Toc19063818"/>
      <w:bookmarkStart w:id="137" w:name="_Toc25745814"/>
      <w:bookmarkStart w:id="138" w:name="_Toc19006451"/>
      <w:bookmarkStart w:id="139" w:name="_Toc16347782"/>
      <w:bookmarkStart w:id="140" w:name="_Toc28598003"/>
      <w:bookmarkStart w:id="141" w:name="_Toc28598499"/>
      <w:bookmarkStart w:id="142" w:name="_Toc19334181"/>
      <w:bookmarkStart w:id="143" w:name="_Toc25657860"/>
      <w:bookmarkStart w:id="144" w:name="_Toc28597568"/>
      <w:bookmarkStart w:id="145" w:name="_Toc18648743"/>
      <w:bookmarkStart w:id="146" w:name="_Toc26027986"/>
      <w:bookmarkStart w:id="147" w:name="_Toc28759154"/>
      <w:bookmarkStart w:id="148" w:name="_Toc23923724"/>
      <w:bookmarkStart w:id="149" w:name="_Toc84873698"/>
      <w:bookmarkStart w:id="150" w:name="_Toc24791582"/>
      <w:bookmarkStart w:id="151" w:name="_Toc18648979"/>
      <w:r>
        <w:rPr>
          <w:rFonts w:ascii="Times New Roman"/>
        </w:rPr>
        <w:t>环境适应性</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3C35B77" w14:textId="77777777" w:rsidR="00F60011" w:rsidRDefault="007340A3">
      <w:pPr>
        <w:pStyle w:val="afff3"/>
        <w:spacing w:before="120" w:after="120"/>
        <w:rPr>
          <w:rFonts w:ascii="Times New Roman"/>
        </w:rPr>
      </w:pPr>
      <w:bookmarkStart w:id="152" w:name="_Toc150947644"/>
      <w:r>
        <w:rPr>
          <w:rFonts w:ascii="Times New Roman"/>
        </w:rPr>
        <w:t>气候环境适应性</w:t>
      </w:r>
      <w:bookmarkEnd w:id="152"/>
    </w:p>
    <w:p w14:paraId="3898ACD6" w14:textId="77777777" w:rsidR="00F60011" w:rsidRDefault="007340A3">
      <w:pPr>
        <w:pStyle w:val="afffffe"/>
        <w:ind w:firstLineChars="0"/>
        <w:rPr>
          <w:rFonts w:ascii="Times New Roman"/>
        </w:rPr>
      </w:pPr>
      <w:bookmarkStart w:id="153" w:name="_Hlk200095654"/>
      <w:r>
        <w:rPr>
          <w:rFonts w:ascii="Times New Roman" w:hint="eastAsia"/>
        </w:rPr>
        <w:t>终端气候环境适应性应至少满足以下要求：</w:t>
      </w:r>
    </w:p>
    <w:p w14:paraId="542B67F4" w14:textId="77777777" w:rsidR="00F60011" w:rsidRDefault="007340A3">
      <w:pPr>
        <w:pStyle w:val="af6"/>
        <w:rPr>
          <w:rFonts w:ascii="Times New Roman"/>
        </w:rPr>
      </w:pPr>
      <w:r>
        <w:rPr>
          <w:rFonts w:ascii="Times New Roman"/>
        </w:rPr>
        <w:t>存储温度：﹣</w:t>
      </w:r>
      <w:r>
        <w:rPr>
          <w:rFonts w:ascii="Times New Roman"/>
        </w:rPr>
        <w:t>40 ℃</w:t>
      </w:r>
      <w:r>
        <w:rPr>
          <w:rFonts w:ascii="Times New Roman"/>
        </w:rPr>
        <w:t>～</w:t>
      </w:r>
      <w:r>
        <w:rPr>
          <w:rFonts w:ascii="Times New Roman"/>
        </w:rPr>
        <w:t>85 ℃</w:t>
      </w:r>
      <w:r>
        <w:rPr>
          <w:rFonts w:ascii="Times New Roman"/>
        </w:rPr>
        <w:t>；</w:t>
      </w:r>
    </w:p>
    <w:p w14:paraId="203FF028" w14:textId="77777777" w:rsidR="00F60011" w:rsidRDefault="007340A3">
      <w:pPr>
        <w:pStyle w:val="af6"/>
        <w:rPr>
          <w:rFonts w:ascii="Times New Roman"/>
        </w:rPr>
      </w:pPr>
      <w:r>
        <w:rPr>
          <w:rFonts w:ascii="Times New Roman"/>
        </w:rPr>
        <w:t>工作温度：﹣</w:t>
      </w:r>
      <w:r>
        <w:rPr>
          <w:rFonts w:ascii="Times New Roman"/>
        </w:rPr>
        <w:t>20 ℃</w:t>
      </w:r>
      <w:r>
        <w:rPr>
          <w:rFonts w:ascii="Times New Roman"/>
        </w:rPr>
        <w:t>～</w:t>
      </w:r>
      <w:r>
        <w:rPr>
          <w:rFonts w:ascii="Times New Roman"/>
        </w:rPr>
        <w:t>70 ℃</w:t>
      </w:r>
      <w:r>
        <w:rPr>
          <w:rFonts w:ascii="Times New Roman"/>
        </w:rPr>
        <w:t>；</w:t>
      </w:r>
    </w:p>
    <w:p w14:paraId="4FECF351" w14:textId="77777777" w:rsidR="00F60011" w:rsidRDefault="007340A3">
      <w:pPr>
        <w:pStyle w:val="af6"/>
        <w:rPr>
          <w:rFonts w:ascii="Times New Roman"/>
        </w:rPr>
      </w:pPr>
      <w:r>
        <w:rPr>
          <w:rFonts w:ascii="Times New Roman"/>
        </w:rPr>
        <w:t>恒定湿热：在温度为</w:t>
      </w:r>
      <w:r>
        <w:rPr>
          <w:rFonts w:ascii="Times New Roman"/>
        </w:rPr>
        <w:t>40 ℃</w:t>
      </w:r>
      <w:r>
        <w:rPr>
          <w:rFonts w:ascii="Times New Roman"/>
        </w:rPr>
        <w:t>，相对湿度为</w:t>
      </w:r>
      <w:r>
        <w:rPr>
          <w:rFonts w:ascii="Times New Roman"/>
        </w:rPr>
        <w:t>9</w:t>
      </w:r>
      <w:r>
        <w:rPr>
          <w:rFonts w:ascii="Times New Roman" w:hint="eastAsia"/>
        </w:rPr>
        <w:t>3</w:t>
      </w:r>
      <w:r>
        <w:rPr>
          <w:rFonts w:ascii="Times New Roman"/>
        </w:rPr>
        <w:t>% RH</w:t>
      </w:r>
      <w:r>
        <w:rPr>
          <w:rFonts w:ascii="Times New Roman"/>
        </w:rPr>
        <w:t>（无凝露）的环境下能正常工作；</w:t>
      </w:r>
    </w:p>
    <w:p w14:paraId="503F3A86" w14:textId="77777777" w:rsidR="00F60011" w:rsidRDefault="007340A3">
      <w:pPr>
        <w:pStyle w:val="af6"/>
      </w:pPr>
      <w:r>
        <w:rPr>
          <w:rFonts w:ascii="Times New Roman"/>
        </w:rPr>
        <w:t>盐雾环境：在</w:t>
      </w:r>
      <w:r>
        <w:rPr>
          <w:rFonts w:ascii="Times New Roman" w:hint="eastAsia"/>
        </w:rPr>
        <w:t>盐溶液浓度为</w:t>
      </w:r>
      <w:r>
        <w:rPr>
          <w:rFonts w:ascii="Times New Roman"/>
        </w:rPr>
        <w:t>5%</w:t>
      </w:r>
      <w:r>
        <w:rPr>
          <w:rFonts w:ascii="Times New Roman" w:hint="eastAsia"/>
        </w:rPr>
        <w:t>的</w:t>
      </w:r>
      <w:r>
        <w:rPr>
          <w:rFonts w:ascii="Times New Roman"/>
        </w:rPr>
        <w:t>盐雾试验后，各项功能正常。</w:t>
      </w:r>
      <w:bookmarkEnd w:id="153"/>
    </w:p>
    <w:p w14:paraId="24B50730" w14:textId="77777777" w:rsidR="00F60011" w:rsidRDefault="007340A3">
      <w:pPr>
        <w:pStyle w:val="afff3"/>
        <w:spacing w:before="120" w:after="120"/>
        <w:rPr>
          <w:rFonts w:ascii="Times New Roman"/>
        </w:rPr>
      </w:pPr>
      <w:bookmarkStart w:id="154" w:name="_Toc28598004"/>
      <w:bookmarkStart w:id="155" w:name="_Toc28597569"/>
      <w:bookmarkStart w:id="156" w:name="_Toc26955568"/>
      <w:bookmarkStart w:id="157" w:name="_Toc23923725"/>
      <w:bookmarkStart w:id="158" w:name="_Toc26779185"/>
      <w:bookmarkStart w:id="159" w:name="_Toc24791583"/>
      <w:bookmarkStart w:id="160" w:name="_Toc26027987"/>
      <w:bookmarkStart w:id="161" w:name="_Toc19006452"/>
      <w:bookmarkStart w:id="162" w:name="_Toc25657861"/>
      <w:bookmarkStart w:id="163" w:name="_Toc19006338"/>
      <w:bookmarkStart w:id="164" w:name="_Toc150947645"/>
      <w:bookmarkStart w:id="165" w:name="_Toc18648744"/>
      <w:bookmarkStart w:id="166" w:name="_Toc19063819"/>
      <w:bookmarkStart w:id="167" w:name="_Toc16347783"/>
      <w:bookmarkStart w:id="168" w:name="_Toc19334182"/>
      <w:bookmarkStart w:id="169" w:name="_Toc28759155"/>
      <w:bookmarkStart w:id="170" w:name="_Toc19333627"/>
      <w:bookmarkStart w:id="171" w:name="_Toc25745815"/>
      <w:bookmarkStart w:id="172" w:name="_Toc19324774"/>
      <w:bookmarkStart w:id="173" w:name="_Toc28598500"/>
      <w:bookmarkStart w:id="174" w:name="_Toc18648980"/>
      <w:r>
        <w:rPr>
          <w:rFonts w:ascii="Times New Roman"/>
        </w:rPr>
        <w:t>机械环境适应性</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FE1947A" w14:textId="77777777" w:rsidR="00F60011" w:rsidRDefault="007340A3">
      <w:pPr>
        <w:pStyle w:val="afff4"/>
        <w:spacing w:before="120" w:after="120"/>
        <w:rPr>
          <w:rFonts w:ascii="Times New Roman"/>
        </w:rPr>
      </w:pPr>
      <w:bookmarkStart w:id="175" w:name="_Hlk200095754"/>
      <w:r>
        <w:rPr>
          <w:rFonts w:ascii="Times New Roman"/>
        </w:rPr>
        <w:t>振动</w:t>
      </w:r>
    </w:p>
    <w:p w14:paraId="1C09F692" w14:textId="77777777" w:rsidR="00F60011" w:rsidRDefault="007340A3">
      <w:pPr>
        <w:pStyle w:val="afffffe"/>
        <w:ind w:firstLine="420"/>
        <w:rPr>
          <w:rFonts w:ascii="Times New Roman"/>
        </w:rPr>
      </w:pPr>
      <w:r>
        <w:rPr>
          <w:rFonts w:ascii="Times New Roman"/>
        </w:rPr>
        <w:t>终端</w:t>
      </w:r>
      <w:r>
        <w:rPr>
          <w:rFonts w:ascii="Times New Roman" w:hint="eastAsia"/>
        </w:rPr>
        <w:t>应能承受表</w:t>
      </w:r>
      <w:r>
        <w:rPr>
          <w:rFonts w:ascii="Times New Roman" w:hint="eastAsia"/>
        </w:rPr>
        <w:t>3</w:t>
      </w:r>
      <w:r>
        <w:rPr>
          <w:rFonts w:ascii="Times New Roman" w:hint="eastAsia"/>
        </w:rPr>
        <w:t>中规定</w:t>
      </w:r>
      <w:r>
        <w:rPr>
          <w:rFonts w:ascii="Times New Roman"/>
        </w:rPr>
        <w:t>的振动</w:t>
      </w:r>
      <w:r>
        <w:rPr>
          <w:rFonts w:ascii="Times New Roman" w:hint="eastAsia"/>
        </w:rPr>
        <w:t>试验参数</w:t>
      </w:r>
      <w:r>
        <w:rPr>
          <w:rFonts w:ascii="Times New Roman"/>
        </w:rPr>
        <w:t>，</w:t>
      </w:r>
      <w:r>
        <w:rPr>
          <w:rFonts w:ascii="Times New Roman" w:hint="eastAsia"/>
        </w:rPr>
        <w:t>试验后</w:t>
      </w:r>
      <w:r>
        <w:rPr>
          <w:rFonts w:ascii="Times New Roman"/>
        </w:rPr>
        <w:t>各项功能应保持正常，应无零部件损坏、无电气故障、无紧固部件松脱现象、无插头和通信接口等接插件脱落或接触不良现象。</w:t>
      </w:r>
    </w:p>
    <w:p w14:paraId="4545083E" w14:textId="77777777" w:rsidR="00F60011" w:rsidRDefault="007340A3">
      <w:pPr>
        <w:pStyle w:val="aff6"/>
        <w:spacing w:before="120" w:after="120"/>
        <w:ind w:left="0"/>
        <w:rPr>
          <w:rFonts w:ascii="Times New Roman"/>
        </w:rPr>
      </w:pPr>
      <w:r>
        <w:rPr>
          <w:rFonts w:ascii="Times New Roman" w:hint="eastAsia"/>
        </w:rPr>
        <w:t>振动试验参数</w:t>
      </w:r>
    </w:p>
    <w:tbl>
      <w:tblPr>
        <w:tblStyle w:val="afffff"/>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00"/>
        <w:gridCol w:w="2401"/>
        <w:gridCol w:w="5033"/>
      </w:tblGrid>
      <w:tr w:rsidR="00F60011" w14:paraId="5D3BF2FB" w14:textId="77777777">
        <w:trPr>
          <w:jc w:val="center"/>
        </w:trPr>
        <w:tc>
          <w:tcPr>
            <w:tcW w:w="1018" w:type="pct"/>
            <w:tcBorders>
              <w:top w:val="single" w:sz="8" w:space="0" w:color="auto"/>
              <w:left w:val="single" w:sz="8" w:space="0" w:color="auto"/>
              <w:bottom w:val="single" w:sz="8" w:space="0" w:color="auto"/>
              <w:right w:val="single" w:sz="4" w:space="0" w:color="auto"/>
            </w:tcBorders>
            <w:vAlign w:val="center"/>
          </w:tcPr>
          <w:p w14:paraId="045A1E20"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试验项目</w:t>
            </w:r>
          </w:p>
        </w:tc>
        <w:tc>
          <w:tcPr>
            <w:tcW w:w="3982" w:type="pct"/>
            <w:gridSpan w:val="2"/>
            <w:tcBorders>
              <w:top w:val="single" w:sz="8" w:space="0" w:color="auto"/>
              <w:left w:val="single" w:sz="4" w:space="0" w:color="auto"/>
              <w:bottom w:val="single" w:sz="8" w:space="0" w:color="auto"/>
              <w:right w:val="single" w:sz="8" w:space="0" w:color="auto"/>
            </w:tcBorders>
            <w:vAlign w:val="center"/>
          </w:tcPr>
          <w:p w14:paraId="10425ECF"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试验参数</w:t>
            </w:r>
          </w:p>
        </w:tc>
      </w:tr>
      <w:tr w:rsidR="00F60011" w14:paraId="3D30B202" w14:textId="77777777">
        <w:trPr>
          <w:jc w:val="center"/>
        </w:trPr>
        <w:tc>
          <w:tcPr>
            <w:tcW w:w="1018" w:type="pct"/>
            <w:vMerge w:val="restart"/>
            <w:tcBorders>
              <w:top w:val="nil"/>
              <w:left w:val="single" w:sz="8" w:space="0" w:color="auto"/>
              <w:bottom w:val="single" w:sz="4" w:space="0" w:color="auto"/>
              <w:right w:val="single" w:sz="4" w:space="0" w:color="auto"/>
            </w:tcBorders>
            <w:vAlign w:val="center"/>
          </w:tcPr>
          <w:p w14:paraId="5FE56178" w14:textId="77777777" w:rsidR="00F60011" w:rsidRDefault="007340A3">
            <w:pPr>
              <w:pStyle w:val="afffffe"/>
              <w:ind w:firstLineChars="0" w:firstLine="0"/>
              <w:jc w:val="center"/>
              <w:rPr>
                <w:rFonts w:ascii="Times New Roman"/>
                <w:sz w:val="18"/>
                <w:szCs w:val="18"/>
              </w:rPr>
            </w:pPr>
            <w:r>
              <w:rPr>
                <w:rFonts w:ascii="Times New Roman"/>
                <w:sz w:val="18"/>
                <w:szCs w:val="18"/>
              </w:rPr>
              <w:t>振动</w:t>
            </w:r>
          </w:p>
        </w:tc>
        <w:tc>
          <w:tcPr>
            <w:tcW w:w="1286" w:type="pct"/>
            <w:tcBorders>
              <w:top w:val="single" w:sz="8" w:space="0" w:color="auto"/>
              <w:left w:val="single" w:sz="4" w:space="0" w:color="auto"/>
              <w:bottom w:val="single" w:sz="4" w:space="0" w:color="auto"/>
              <w:right w:val="single" w:sz="4" w:space="0" w:color="auto"/>
            </w:tcBorders>
            <w:vAlign w:val="center"/>
          </w:tcPr>
          <w:p w14:paraId="7DD93412" w14:textId="77777777" w:rsidR="00F60011" w:rsidRDefault="007340A3">
            <w:pPr>
              <w:pStyle w:val="afffffe"/>
              <w:ind w:firstLineChars="0" w:firstLine="0"/>
              <w:jc w:val="center"/>
              <w:rPr>
                <w:rFonts w:ascii="Times New Roman"/>
                <w:sz w:val="18"/>
                <w:szCs w:val="18"/>
              </w:rPr>
            </w:pPr>
            <w:r>
              <w:rPr>
                <w:rFonts w:ascii="Times New Roman"/>
                <w:sz w:val="18"/>
                <w:szCs w:val="18"/>
              </w:rPr>
              <w:t>扫频范围</w:t>
            </w:r>
          </w:p>
        </w:tc>
        <w:tc>
          <w:tcPr>
            <w:tcW w:w="2696" w:type="pct"/>
            <w:tcBorders>
              <w:top w:val="single" w:sz="8" w:space="0" w:color="auto"/>
              <w:left w:val="single" w:sz="4" w:space="0" w:color="auto"/>
              <w:bottom w:val="single" w:sz="4" w:space="0" w:color="auto"/>
              <w:right w:val="single" w:sz="8" w:space="0" w:color="auto"/>
            </w:tcBorders>
            <w:vAlign w:val="center"/>
          </w:tcPr>
          <w:p w14:paraId="10AFA3EF" w14:textId="77777777" w:rsidR="00F60011" w:rsidRDefault="007340A3">
            <w:pPr>
              <w:pStyle w:val="afffffe"/>
              <w:ind w:firstLineChars="0" w:firstLine="0"/>
              <w:jc w:val="center"/>
              <w:rPr>
                <w:rFonts w:ascii="Times New Roman"/>
                <w:sz w:val="18"/>
                <w:szCs w:val="18"/>
              </w:rPr>
            </w:pPr>
            <w:r>
              <w:rPr>
                <w:rFonts w:ascii="Times New Roman"/>
                <w:sz w:val="18"/>
                <w:szCs w:val="18"/>
              </w:rPr>
              <w:t>5 Hz ~ 300 Hz</w:t>
            </w:r>
          </w:p>
        </w:tc>
      </w:tr>
      <w:tr w:rsidR="00F60011" w14:paraId="42B0E1CE" w14:textId="77777777">
        <w:trPr>
          <w:jc w:val="center"/>
        </w:trPr>
        <w:tc>
          <w:tcPr>
            <w:tcW w:w="1018" w:type="pct"/>
            <w:vMerge/>
            <w:tcBorders>
              <w:top w:val="nil"/>
              <w:left w:val="single" w:sz="8" w:space="0" w:color="auto"/>
              <w:bottom w:val="single" w:sz="4" w:space="0" w:color="auto"/>
              <w:right w:val="single" w:sz="4" w:space="0" w:color="auto"/>
            </w:tcBorders>
            <w:vAlign w:val="center"/>
          </w:tcPr>
          <w:p w14:paraId="1029DAAF" w14:textId="77777777" w:rsidR="00F60011" w:rsidRDefault="00F60011">
            <w:pPr>
              <w:pStyle w:val="afffffe"/>
              <w:ind w:firstLine="360"/>
              <w:jc w:val="center"/>
              <w:rPr>
                <w:rFonts w:ascii="Times New Roman"/>
                <w:sz w:val="18"/>
                <w:szCs w:val="18"/>
              </w:rPr>
            </w:pPr>
          </w:p>
        </w:tc>
        <w:tc>
          <w:tcPr>
            <w:tcW w:w="1286" w:type="pct"/>
            <w:tcBorders>
              <w:top w:val="single" w:sz="4" w:space="0" w:color="auto"/>
              <w:left w:val="single" w:sz="4" w:space="0" w:color="auto"/>
              <w:bottom w:val="single" w:sz="4" w:space="0" w:color="auto"/>
              <w:right w:val="single" w:sz="4" w:space="0" w:color="auto"/>
            </w:tcBorders>
            <w:vAlign w:val="center"/>
          </w:tcPr>
          <w:p w14:paraId="30B72AE4" w14:textId="77777777" w:rsidR="00F60011" w:rsidRDefault="007340A3">
            <w:pPr>
              <w:pStyle w:val="afffffe"/>
              <w:ind w:firstLineChars="0" w:firstLine="0"/>
              <w:jc w:val="center"/>
              <w:rPr>
                <w:rFonts w:ascii="Times New Roman"/>
                <w:sz w:val="18"/>
                <w:szCs w:val="18"/>
              </w:rPr>
            </w:pPr>
            <w:r>
              <w:rPr>
                <w:rFonts w:ascii="Times New Roman"/>
                <w:sz w:val="18"/>
                <w:szCs w:val="18"/>
              </w:rPr>
              <w:t>扫频速度</w:t>
            </w:r>
          </w:p>
        </w:tc>
        <w:tc>
          <w:tcPr>
            <w:tcW w:w="2696" w:type="pct"/>
            <w:tcBorders>
              <w:top w:val="single" w:sz="4" w:space="0" w:color="auto"/>
              <w:left w:val="single" w:sz="4" w:space="0" w:color="auto"/>
              <w:bottom w:val="single" w:sz="4" w:space="0" w:color="auto"/>
              <w:right w:val="single" w:sz="8" w:space="0" w:color="auto"/>
            </w:tcBorders>
            <w:vAlign w:val="center"/>
          </w:tcPr>
          <w:p w14:paraId="7DF532F5" w14:textId="77777777" w:rsidR="00F60011" w:rsidRDefault="007340A3">
            <w:pPr>
              <w:pStyle w:val="afffffe"/>
              <w:ind w:firstLineChars="0" w:firstLine="0"/>
              <w:jc w:val="center"/>
              <w:rPr>
                <w:rFonts w:ascii="Times New Roman"/>
                <w:sz w:val="18"/>
                <w:szCs w:val="18"/>
              </w:rPr>
            </w:pPr>
            <w:r>
              <w:rPr>
                <w:rFonts w:ascii="Times New Roman"/>
                <w:sz w:val="18"/>
                <w:szCs w:val="18"/>
              </w:rPr>
              <w:t>1 oct/min</w:t>
            </w:r>
          </w:p>
        </w:tc>
      </w:tr>
      <w:tr w:rsidR="00F60011" w14:paraId="2ECB8920" w14:textId="77777777">
        <w:trPr>
          <w:jc w:val="center"/>
        </w:trPr>
        <w:tc>
          <w:tcPr>
            <w:tcW w:w="1018" w:type="pct"/>
            <w:vMerge/>
            <w:tcBorders>
              <w:top w:val="nil"/>
              <w:left w:val="single" w:sz="8" w:space="0" w:color="auto"/>
              <w:bottom w:val="single" w:sz="4" w:space="0" w:color="auto"/>
              <w:right w:val="single" w:sz="4" w:space="0" w:color="auto"/>
            </w:tcBorders>
            <w:vAlign w:val="center"/>
          </w:tcPr>
          <w:p w14:paraId="16D37EF8" w14:textId="77777777" w:rsidR="00F60011" w:rsidRDefault="00F60011">
            <w:pPr>
              <w:pStyle w:val="afffffe"/>
              <w:ind w:firstLine="360"/>
              <w:jc w:val="center"/>
              <w:rPr>
                <w:rFonts w:ascii="Times New Roman"/>
                <w:sz w:val="18"/>
                <w:szCs w:val="18"/>
              </w:rPr>
            </w:pPr>
          </w:p>
        </w:tc>
        <w:tc>
          <w:tcPr>
            <w:tcW w:w="1286" w:type="pct"/>
            <w:tcBorders>
              <w:top w:val="single" w:sz="4" w:space="0" w:color="auto"/>
              <w:left w:val="single" w:sz="4" w:space="0" w:color="auto"/>
              <w:bottom w:val="single" w:sz="4" w:space="0" w:color="auto"/>
              <w:right w:val="single" w:sz="4" w:space="0" w:color="auto"/>
            </w:tcBorders>
            <w:vAlign w:val="center"/>
          </w:tcPr>
          <w:p w14:paraId="4ABAAF7C" w14:textId="77777777" w:rsidR="00F60011" w:rsidRDefault="007340A3">
            <w:pPr>
              <w:pStyle w:val="afffffe"/>
              <w:ind w:firstLineChars="0" w:firstLine="0"/>
              <w:jc w:val="center"/>
              <w:rPr>
                <w:rFonts w:ascii="Times New Roman"/>
                <w:sz w:val="18"/>
                <w:szCs w:val="18"/>
              </w:rPr>
            </w:pPr>
            <w:r>
              <w:rPr>
                <w:rFonts w:ascii="Times New Roman"/>
                <w:sz w:val="18"/>
                <w:szCs w:val="18"/>
              </w:rPr>
              <w:t>扫频时间</w:t>
            </w:r>
          </w:p>
        </w:tc>
        <w:tc>
          <w:tcPr>
            <w:tcW w:w="2696" w:type="pct"/>
            <w:tcBorders>
              <w:top w:val="single" w:sz="4" w:space="0" w:color="auto"/>
              <w:left w:val="single" w:sz="4" w:space="0" w:color="auto"/>
              <w:bottom w:val="single" w:sz="4" w:space="0" w:color="auto"/>
              <w:right w:val="single" w:sz="8" w:space="0" w:color="auto"/>
            </w:tcBorders>
            <w:vAlign w:val="center"/>
          </w:tcPr>
          <w:p w14:paraId="76EAF525" w14:textId="77777777" w:rsidR="00F60011" w:rsidRDefault="007340A3">
            <w:pPr>
              <w:pStyle w:val="afffffe"/>
              <w:ind w:firstLineChars="0" w:firstLine="0"/>
              <w:jc w:val="center"/>
              <w:rPr>
                <w:rFonts w:ascii="Times New Roman"/>
                <w:sz w:val="18"/>
                <w:szCs w:val="18"/>
              </w:rPr>
            </w:pPr>
            <w:r>
              <w:rPr>
                <w:rFonts w:ascii="Times New Roman"/>
                <w:sz w:val="18"/>
                <w:szCs w:val="18"/>
              </w:rPr>
              <w:t>每个方向</w:t>
            </w:r>
            <w:r>
              <w:rPr>
                <w:rFonts w:ascii="Times New Roman"/>
                <w:sz w:val="18"/>
                <w:szCs w:val="18"/>
              </w:rPr>
              <w:t>8 h</w:t>
            </w:r>
          </w:p>
        </w:tc>
      </w:tr>
      <w:tr w:rsidR="00F60011" w14:paraId="61B0FA0F" w14:textId="77777777">
        <w:trPr>
          <w:jc w:val="center"/>
        </w:trPr>
        <w:tc>
          <w:tcPr>
            <w:tcW w:w="1018" w:type="pct"/>
            <w:vMerge/>
            <w:tcBorders>
              <w:top w:val="nil"/>
              <w:left w:val="single" w:sz="8" w:space="0" w:color="auto"/>
              <w:bottom w:val="single" w:sz="4" w:space="0" w:color="auto"/>
              <w:right w:val="single" w:sz="4" w:space="0" w:color="auto"/>
            </w:tcBorders>
            <w:vAlign w:val="center"/>
          </w:tcPr>
          <w:p w14:paraId="51584DB1" w14:textId="77777777" w:rsidR="00F60011" w:rsidRDefault="00F60011">
            <w:pPr>
              <w:pStyle w:val="afffffe"/>
              <w:ind w:firstLine="360"/>
              <w:jc w:val="center"/>
              <w:rPr>
                <w:rFonts w:ascii="Times New Roman"/>
                <w:sz w:val="18"/>
                <w:szCs w:val="18"/>
              </w:rPr>
            </w:pPr>
          </w:p>
        </w:tc>
        <w:tc>
          <w:tcPr>
            <w:tcW w:w="1286" w:type="pct"/>
            <w:tcBorders>
              <w:top w:val="single" w:sz="4" w:space="0" w:color="auto"/>
              <w:left w:val="single" w:sz="4" w:space="0" w:color="auto"/>
              <w:bottom w:val="single" w:sz="4" w:space="0" w:color="auto"/>
              <w:right w:val="single" w:sz="4" w:space="0" w:color="auto"/>
            </w:tcBorders>
            <w:vAlign w:val="center"/>
          </w:tcPr>
          <w:p w14:paraId="43A95A90" w14:textId="77777777" w:rsidR="00F60011" w:rsidRDefault="007340A3">
            <w:pPr>
              <w:pStyle w:val="afffffe"/>
              <w:ind w:firstLineChars="0" w:firstLine="0"/>
              <w:jc w:val="center"/>
              <w:rPr>
                <w:rFonts w:ascii="Times New Roman"/>
                <w:sz w:val="18"/>
                <w:szCs w:val="18"/>
              </w:rPr>
            </w:pPr>
            <w:r>
              <w:rPr>
                <w:rFonts w:ascii="Times New Roman"/>
                <w:sz w:val="18"/>
                <w:szCs w:val="18"/>
              </w:rPr>
              <w:t>振幅</w:t>
            </w:r>
          </w:p>
        </w:tc>
        <w:tc>
          <w:tcPr>
            <w:tcW w:w="2696" w:type="pct"/>
            <w:tcBorders>
              <w:top w:val="single" w:sz="4" w:space="0" w:color="auto"/>
              <w:left w:val="single" w:sz="4" w:space="0" w:color="auto"/>
              <w:bottom w:val="single" w:sz="4" w:space="0" w:color="auto"/>
              <w:right w:val="single" w:sz="8" w:space="0" w:color="auto"/>
            </w:tcBorders>
            <w:vAlign w:val="center"/>
          </w:tcPr>
          <w:p w14:paraId="5304294B" w14:textId="77777777" w:rsidR="00F60011" w:rsidRDefault="007340A3">
            <w:pPr>
              <w:pStyle w:val="afffffe"/>
              <w:ind w:firstLineChars="0" w:firstLine="0"/>
              <w:jc w:val="center"/>
              <w:rPr>
                <w:rFonts w:ascii="Times New Roman"/>
                <w:sz w:val="18"/>
                <w:szCs w:val="18"/>
              </w:rPr>
            </w:pPr>
            <w:r>
              <w:rPr>
                <w:rFonts w:ascii="Times New Roman"/>
                <w:sz w:val="18"/>
                <w:szCs w:val="18"/>
              </w:rPr>
              <w:t>5 Hz</w:t>
            </w:r>
            <w:r>
              <w:rPr>
                <w:rFonts w:ascii="Times New Roman" w:hint="eastAsia"/>
                <w:sz w:val="18"/>
                <w:szCs w:val="18"/>
              </w:rPr>
              <w:t>~</w:t>
            </w:r>
            <w:r>
              <w:rPr>
                <w:rFonts w:ascii="Times New Roman"/>
                <w:sz w:val="18"/>
                <w:szCs w:val="18"/>
              </w:rPr>
              <w:t>11 Hz</w:t>
            </w:r>
            <w:r>
              <w:rPr>
                <w:rFonts w:ascii="Times New Roman"/>
                <w:sz w:val="18"/>
                <w:szCs w:val="18"/>
              </w:rPr>
              <w:t>时</w:t>
            </w:r>
            <w:r>
              <w:rPr>
                <w:rFonts w:ascii="Times New Roman"/>
                <w:sz w:val="18"/>
                <w:szCs w:val="18"/>
              </w:rPr>
              <w:t>10 mm</w:t>
            </w:r>
            <w:r>
              <w:rPr>
                <w:rFonts w:ascii="Times New Roman"/>
                <w:sz w:val="18"/>
                <w:szCs w:val="18"/>
              </w:rPr>
              <w:t>（峰值）</w:t>
            </w:r>
          </w:p>
        </w:tc>
      </w:tr>
      <w:tr w:rsidR="00F60011" w14:paraId="02083FB3" w14:textId="77777777">
        <w:trPr>
          <w:jc w:val="center"/>
        </w:trPr>
        <w:tc>
          <w:tcPr>
            <w:tcW w:w="1018" w:type="pct"/>
            <w:vMerge/>
            <w:tcBorders>
              <w:top w:val="nil"/>
              <w:left w:val="single" w:sz="8" w:space="0" w:color="auto"/>
              <w:bottom w:val="single" w:sz="4" w:space="0" w:color="auto"/>
              <w:right w:val="single" w:sz="4" w:space="0" w:color="auto"/>
            </w:tcBorders>
            <w:vAlign w:val="center"/>
          </w:tcPr>
          <w:p w14:paraId="5D760D28" w14:textId="77777777" w:rsidR="00F60011" w:rsidRDefault="00F60011">
            <w:pPr>
              <w:pStyle w:val="afffffe"/>
              <w:ind w:firstLine="360"/>
              <w:jc w:val="center"/>
              <w:rPr>
                <w:rFonts w:ascii="Times New Roman"/>
                <w:sz w:val="18"/>
                <w:szCs w:val="18"/>
              </w:rPr>
            </w:pPr>
          </w:p>
        </w:tc>
        <w:tc>
          <w:tcPr>
            <w:tcW w:w="1286" w:type="pct"/>
            <w:tcBorders>
              <w:top w:val="single" w:sz="4" w:space="0" w:color="auto"/>
              <w:left w:val="single" w:sz="4" w:space="0" w:color="auto"/>
              <w:bottom w:val="single" w:sz="4" w:space="0" w:color="auto"/>
              <w:right w:val="single" w:sz="4" w:space="0" w:color="auto"/>
            </w:tcBorders>
            <w:vAlign w:val="center"/>
          </w:tcPr>
          <w:p w14:paraId="14E38D1A" w14:textId="77777777" w:rsidR="00F60011" w:rsidRDefault="007340A3">
            <w:pPr>
              <w:pStyle w:val="afffffe"/>
              <w:ind w:firstLineChars="0" w:firstLine="0"/>
              <w:jc w:val="center"/>
              <w:rPr>
                <w:rFonts w:ascii="Times New Roman"/>
                <w:sz w:val="18"/>
                <w:szCs w:val="18"/>
              </w:rPr>
            </w:pPr>
            <w:r>
              <w:rPr>
                <w:rFonts w:ascii="Times New Roman"/>
                <w:sz w:val="18"/>
                <w:szCs w:val="18"/>
              </w:rPr>
              <w:t>加速度</w:t>
            </w:r>
          </w:p>
        </w:tc>
        <w:tc>
          <w:tcPr>
            <w:tcW w:w="2696" w:type="pct"/>
            <w:tcBorders>
              <w:top w:val="single" w:sz="4" w:space="0" w:color="auto"/>
              <w:left w:val="single" w:sz="4" w:space="0" w:color="auto"/>
              <w:bottom w:val="single" w:sz="4" w:space="0" w:color="auto"/>
              <w:right w:val="single" w:sz="8" w:space="0" w:color="auto"/>
            </w:tcBorders>
            <w:vAlign w:val="center"/>
          </w:tcPr>
          <w:p w14:paraId="78A8E28D" w14:textId="77777777" w:rsidR="00F60011" w:rsidRDefault="007340A3">
            <w:pPr>
              <w:pStyle w:val="afffffe"/>
              <w:ind w:firstLineChars="0" w:firstLine="0"/>
              <w:jc w:val="center"/>
              <w:rPr>
                <w:rFonts w:ascii="Times New Roman"/>
                <w:sz w:val="18"/>
                <w:szCs w:val="18"/>
              </w:rPr>
            </w:pPr>
            <w:r>
              <w:rPr>
                <w:rFonts w:ascii="Times New Roman"/>
                <w:sz w:val="18"/>
                <w:szCs w:val="18"/>
              </w:rPr>
              <w:t>11 Hz</w:t>
            </w:r>
            <w:r>
              <w:rPr>
                <w:rFonts w:ascii="Times New Roman" w:hint="eastAsia"/>
                <w:sz w:val="18"/>
                <w:szCs w:val="18"/>
              </w:rPr>
              <w:t>~</w:t>
            </w:r>
            <w:r>
              <w:rPr>
                <w:rFonts w:ascii="Times New Roman"/>
                <w:sz w:val="18"/>
                <w:szCs w:val="18"/>
              </w:rPr>
              <w:t>300 Hz</w:t>
            </w:r>
            <w:r>
              <w:rPr>
                <w:rFonts w:ascii="Times New Roman"/>
                <w:sz w:val="18"/>
                <w:szCs w:val="18"/>
              </w:rPr>
              <w:t>时</w:t>
            </w:r>
            <w:r>
              <w:rPr>
                <w:rFonts w:ascii="Times New Roman"/>
                <w:sz w:val="18"/>
                <w:szCs w:val="18"/>
              </w:rPr>
              <w:t>50 m/s</w:t>
            </w:r>
            <w:r>
              <w:rPr>
                <w:rFonts w:ascii="Times New Roman"/>
                <w:sz w:val="18"/>
                <w:szCs w:val="18"/>
                <w:vertAlign w:val="superscript"/>
              </w:rPr>
              <w:t>2</w:t>
            </w:r>
          </w:p>
        </w:tc>
      </w:tr>
      <w:tr w:rsidR="00F60011" w14:paraId="72581A03" w14:textId="77777777">
        <w:trPr>
          <w:jc w:val="center"/>
        </w:trPr>
        <w:tc>
          <w:tcPr>
            <w:tcW w:w="1018" w:type="pct"/>
            <w:vMerge/>
            <w:tcBorders>
              <w:top w:val="nil"/>
              <w:left w:val="single" w:sz="8" w:space="0" w:color="auto"/>
              <w:bottom w:val="single" w:sz="8" w:space="0" w:color="auto"/>
              <w:right w:val="single" w:sz="4" w:space="0" w:color="auto"/>
            </w:tcBorders>
            <w:vAlign w:val="center"/>
          </w:tcPr>
          <w:p w14:paraId="11806EE7" w14:textId="77777777" w:rsidR="00F60011" w:rsidRDefault="00F60011">
            <w:pPr>
              <w:pStyle w:val="afffffe"/>
              <w:ind w:firstLine="360"/>
              <w:jc w:val="center"/>
              <w:rPr>
                <w:rFonts w:ascii="Times New Roman"/>
                <w:sz w:val="18"/>
                <w:szCs w:val="18"/>
              </w:rPr>
            </w:pPr>
          </w:p>
        </w:tc>
        <w:tc>
          <w:tcPr>
            <w:tcW w:w="1286" w:type="pct"/>
            <w:tcBorders>
              <w:top w:val="single" w:sz="4" w:space="0" w:color="auto"/>
              <w:left w:val="single" w:sz="4" w:space="0" w:color="auto"/>
              <w:bottom w:val="single" w:sz="8" w:space="0" w:color="auto"/>
              <w:right w:val="single" w:sz="4" w:space="0" w:color="auto"/>
            </w:tcBorders>
            <w:vAlign w:val="center"/>
          </w:tcPr>
          <w:p w14:paraId="072B423B" w14:textId="77777777" w:rsidR="00F60011" w:rsidRDefault="007340A3">
            <w:pPr>
              <w:pStyle w:val="afffffe"/>
              <w:ind w:firstLineChars="0" w:firstLine="0"/>
              <w:jc w:val="center"/>
              <w:rPr>
                <w:rFonts w:ascii="Times New Roman"/>
                <w:sz w:val="18"/>
                <w:szCs w:val="18"/>
              </w:rPr>
            </w:pPr>
            <w:r>
              <w:rPr>
                <w:rFonts w:ascii="Times New Roman"/>
                <w:sz w:val="18"/>
                <w:szCs w:val="18"/>
              </w:rPr>
              <w:t>振动方向</w:t>
            </w:r>
          </w:p>
        </w:tc>
        <w:tc>
          <w:tcPr>
            <w:tcW w:w="2696" w:type="pct"/>
            <w:tcBorders>
              <w:top w:val="single" w:sz="4" w:space="0" w:color="auto"/>
              <w:left w:val="single" w:sz="4" w:space="0" w:color="auto"/>
              <w:bottom w:val="single" w:sz="8" w:space="0" w:color="auto"/>
              <w:right w:val="single" w:sz="8" w:space="0" w:color="auto"/>
            </w:tcBorders>
            <w:vAlign w:val="center"/>
          </w:tcPr>
          <w:p w14:paraId="21987F4B" w14:textId="77777777" w:rsidR="00F60011" w:rsidRDefault="007340A3">
            <w:pPr>
              <w:pStyle w:val="afffffe"/>
              <w:ind w:firstLineChars="0" w:firstLine="0"/>
              <w:jc w:val="center"/>
              <w:rPr>
                <w:rFonts w:ascii="Times New Roman"/>
                <w:sz w:val="18"/>
                <w:szCs w:val="18"/>
              </w:rPr>
            </w:pPr>
            <w:r>
              <w:rPr>
                <w:rFonts w:ascii="Times New Roman"/>
                <w:sz w:val="18"/>
                <w:szCs w:val="18"/>
              </w:rPr>
              <w:t>X</w:t>
            </w:r>
            <w:r>
              <w:rPr>
                <w:rFonts w:ascii="Times New Roman"/>
                <w:sz w:val="18"/>
                <w:szCs w:val="18"/>
              </w:rPr>
              <w:t>、</w:t>
            </w:r>
            <w:r>
              <w:rPr>
                <w:rFonts w:ascii="Times New Roman"/>
                <w:sz w:val="18"/>
                <w:szCs w:val="18"/>
              </w:rPr>
              <w:t>Y</w:t>
            </w:r>
            <w:r>
              <w:rPr>
                <w:rFonts w:ascii="Times New Roman"/>
                <w:sz w:val="18"/>
                <w:szCs w:val="18"/>
              </w:rPr>
              <w:t>、</w:t>
            </w:r>
            <w:r>
              <w:rPr>
                <w:rFonts w:ascii="Times New Roman"/>
                <w:sz w:val="18"/>
                <w:szCs w:val="18"/>
              </w:rPr>
              <w:t>Z</w:t>
            </w:r>
            <w:r>
              <w:rPr>
                <w:rFonts w:ascii="Times New Roman"/>
                <w:sz w:val="18"/>
                <w:szCs w:val="18"/>
              </w:rPr>
              <w:t>三方向</w:t>
            </w:r>
          </w:p>
        </w:tc>
      </w:tr>
    </w:tbl>
    <w:p w14:paraId="38EAE704" w14:textId="77777777" w:rsidR="00F60011" w:rsidRDefault="007340A3">
      <w:pPr>
        <w:pStyle w:val="afff4"/>
        <w:spacing w:before="120" w:after="120"/>
        <w:rPr>
          <w:rFonts w:ascii="Times New Roman"/>
        </w:rPr>
      </w:pPr>
      <w:r>
        <w:rPr>
          <w:rFonts w:ascii="Times New Roman"/>
        </w:rPr>
        <w:t>冲击</w:t>
      </w:r>
    </w:p>
    <w:p w14:paraId="26AD5D18" w14:textId="77777777" w:rsidR="00F60011" w:rsidRDefault="007340A3">
      <w:pPr>
        <w:pStyle w:val="afffffe"/>
        <w:ind w:firstLine="420"/>
        <w:rPr>
          <w:rFonts w:ascii="Times New Roman"/>
        </w:rPr>
      </w:pPr>
      <w:r>
        <w:rPr>
          <w:rFonts w:ascii="Times New Roman"/>
        </w:rPr>
        <w:t>终端</w:t>
      </w:r>
      <w:r>
        <w:rPr>
          <w:rFonts w:ascii="Times New Roman" w:hint="eastAsia"/>
        </w:rPr>
        <w:t>应能承受表</w:t>
      </w:r>
      <w:r>
        <w:rPr>
          <w:rFonts w:ascii="Times New Roman" w:hint="eastAsia"/>
        </w:rPr>
        <w:t>4</w:t>
      </w:r>
      <w:r>
        <w:rPr>
          <w:rFonts w:ascii="Times New Roman" w:hint="eastAsia"/>
        </w:rPr>
        <w:t>规定</w:t>
      </w:r>
      <w:r>
        <w:rPr>
          <w:rFonts w:ascii="Times New Roman"/>
        </w:rPr>
        <w:t>的冲击试验</w:t>
      </w:r>
      <w:r>
        <w:rPr>
          <w:rFonts w:ascii="Times New Roman" w:hint="eastAsia"/>
        </w:rPr>
        <w:t>参数</w:t>
      </w:r>
      <w:r>
        <w:rPr>
          <w:rFonts w:ascii="Times New Roman"/>
        </w:rPr>
        <w:t>，</w:t>
      </w:r>
      <w:r>
        <w:rPr>
          <w:rFonts w:ascii="Times New Roman" w:hint="eastAsia"/>
        </w:rPr>
        <w:t>试验后</w:t>
      </w:r>
      <w:r>
        <w:rPr>
          <w:rFonts w:ascii="Times New Roman"/>
        </w:rPr>
        <w:t>各项功能应保持正常，应无零部件损坏、无电气故障、无紧固部件松脱现象、无插头和通信接口等接插件脱落或接触不良现象。</w:t>
      </w:r>
    </w:p>
    <w:p w14:paraId="63D936FC" w14:textId="77777777" w:rsidR="00F60011" w:rsidRDefault="007340A3">
      <w:pPr>
        <w:pStyle w:val="aff6"/>
        <w:spacing w:before="120" w:after="120"/>
        <w:ind w:left="0"/>
        <w:rPr>
          <w:rFonts w:ascii="Times New Roman"/>
        </w:rPr>
      </w:pPr>
      <w:r>
        <w:rPr>
          <w:rFonts w:ascii="Times New Roman" w:hint="eastAsia"/>
        </w:rPr>
        <w:t>冲击试验参数</w:t>
      </w:r>
    </w:p>
    <w:tbl>
      <w:tblPr>
        <w:tblStyle w:val="afffff"/>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00"/>
        <w:gridCol w:w="2401"/>
        <w:gridCol w:w="5033"/>
      </w:tblGrid>
      <w:tr w:rsidR="00F60011" w14:paraId="01A10107" w14:textId="77777777">
        <w:trPr>
          <w:jc w:val="center"/>
        </w:trPr>
        <w:tc>
          <w:tcPr>
            <w:tcW w:w="1018" w:type="pct"/>
            <w:tcBorders>
              <w:top w:val="single" w:sz="8" w:space="0" w:color="auto"/>
              <w:bottom w:val="single" w:sz="8" w:space="0" w:color="auto"/>
            </w:tcBorders>
            <w:vAlign w:val="center"/>
          </w:tcPr>
          <w:p w14:paraId="1F1F5683" w14:textId="77777777" w:rsidR="00F60011" w:rsidRDefault="007340A3">
            <w:pPr>
              <w:pStyle w:val="afffffe"/>
              <w:ind w:firstLineChars="0" w:firstLine="0"/>
              <w:jc w:val="center"/>
              <w:rPr>
                <w:rFonts w:ascii="Times New Roman"/>
                <w:sz w:val="18"/>
                <w:szCs w:val="18"/>
              </w:rPr>
            </w:pPr>
            <w:bookmarkStart w:id="176" w:name="OLE_LINK12"/>
            <w:bookmarkStart w:id="177" w:name="_Toc26779186"/>
            <w:bookmarkStart w:id="178" w:name="_Toc26027988"/>
            <w:bookmarkStart w:id="179" w:name="_Toc19324776"/>
            <w:bookmarkStart w:id="180" w:name="_Toc18648982"/>
            <w:bookmarkStart w:id="181" w:name="_Toc28759156"/>
            <w:bookmarkStart w:id="182" w:name="_Toc28597570"/>
            <w:bookmarkStart w:id="183" w:name="_Toc18648746"/>
            <w:bookmarkStart w:id="184" w:name="_Toc23923726"/>
            <w:bookmarkStart w:id="185" w:name="_Toc19006340"/>
            <w:bookmarkStart w:id="186" w:name="_Toc19063821"/>
            <w:bookmarkStart w:id="187" w:name="_Toc28598501"/>
            <w:bookmarkStart w:id="188" w:name="_Toc25657862"/>
            <w:bookmarkStart w:id="189" w:name="_Toc28598005"/>
            <w:bookmarkStart w:id="190" w:name="_Toc150947646"/>
            <w:bookmarkStart w:id="191" w:name="_Toc24791584"/>
            <w:bookmarkStart w:id="192" w:name="_Toc26955569"/>
            <w:bookmarkStart w:id="193" w:name="_Toc25745816"/>
            <w:bookmarkStart w:id="194" w:name="_Toc19333629"/>
            <w:bookmarkStart w:id="195" w:name="_Toc19334184"/>
            <w:bookmarkStart w:id="196" w:name="_Toc19006454"/>
            <w:r>
              <w:rPr>
                <w:rFonts w:ascii="Times New Roman"/>
                <w:b/>
                <w:bCs/>
                <w:sz w:val="18"/>
                <w:szCs w:val="18"/>
              </w:rPr>
              <w:t>试验项目</w:t>
            </w:r>
          </w:p>
        </w:tc>
        <w:tc>
          <w:tcPr>
            <w:tcW w:w="3982" w:type="pct"/>
            <w:gridSpan w:val="2"/>
            <w:tcBorders>
              <w:top w:val="single" w:sz="8" w:space="0" w:color="auto"/>
              <w:bottom w:val="single" w:sz="8" w:space="0" w:color="auto"/>
            </w:tcBorders>
            <w:vAlign w:val="center"/>
          </w:tcPr>
          <w:p w14:paraId="1046A7D3"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试验参数</w:t>
            </w:r>
          </w:p>
        </w:tc>
      </w:tr>
      <w:tr w:rsidR="00F60011" w14:paraId="61A038F0" w14:textId="77777777">
        <w:trPr>
          <w:jc w:val="center"/>
        </w:trPr>
        <w:tc>
          <w:tcPr>
            <w:tcW w:w="1018" w:type="pct"/>
            <w:vMerge w:val="restart"/>
            <w:tcBorders>
              <w:top w:val="single" w:sz="8" w:space="0" w:color="auto"/>
            </w:tcBorders>
            <w:vAlign w:val="center"/>
          </w:tcPr>
          <w:p w14:paraId="18B125F0" w14:textId="77777777" w:rsidR="00F60011" w:rsidRDefault="007340A3">
            <w:pPr>
              <w:pStyle w:val="afffffe"/>
              <w:ind w:firstLineChars="0" w:firstLine="0"/>
              <w:jc w:val="center"/>
              <w:rPr>
                <w:rFonts w:ascii="Times New Roman"/>
                <w:sz w:val="18"/>
                <w:szCs w:val="18"/>
              </w:rPr>
            </w:pPr>
            <w:r>
              <w:rPr>
                <w:rFonts w:ascii="Times New Roman"/>
                <w:sz w:val="18"/>
                <w:szCs w:val="18"/>
              </w:rPr>
              <w:t>冲击</w:t>
            </w:r>
          </w:p>
        </w:tc>
        <w:tc>
          <w:tcPr>
            <w:tcW w:w="1286" w:type="pct"/>
            <w:tcBorders>
              <w:top w:val="single" w:sz="8" w:space="0" w:color="auto"/>
            </w:tcBorders>
            <w:vAlign w:val="center"/>
          </w:tcPr>
          <w:p w14:paraId="5F092B19" w14:textId="77777777" w:rsidR="00F60011" w:rsidRDefault="007340A3">
            <w:pPr>
              <w:pStyle w:val="afffffe"/>
              <w:ind w:firstLineChars="0" w:firstLine="0"/>
              <w:jc w:val="center"/>
              <w:rPr>
                <w:rFonts w:ascii="Times New Roman"/>
                <w:sz w:val="18"/>
                <w:szCs w:val="18"/>
              </w:rPr>
            </w:pPr>
            <w:r>
              <w:rPr>
                <w:rFonts w:ascii="Times New Roman"/>
                <w:sz w:val="18"/>
                <w:szCs w:val="18"/>
              </w:rPr>
              <w:t>冲击方向与次数</w:t>
            </w:r>
          </w:p>
        </w:tc>
        <w:tc>
          <w:tcPr>
            <w:tcW w:w="2696" w:type="pct"/>
            <w:tcBorders>
              <w:top w:val="single" w:sz="8" w:space="0" w:color="auto"/>
            </w:tcBorders>
            <w:vAlign w:val="center"/>
          </w:tcPr>
          <w:p w14:paraId="7DC74B49" w14:textId="77777777" w:rsidR="00F60011" w:rsidRDefault="007340A3">
            <w:pPr>
              <w:pStyle w:val="afffffe"/>
              <w:ind w:firstLineChars="0" w:firstLine="0"/>
              <w:jc w:val="center"/>
              <w:rPr>
                <w:rFonts w:ascii="Times New Roman"/>
                <w:sz w:val="18"/>
                <w:szCs w:val="18"/>
              </w:rPr>
            </w:pPr>
            <w:r>
              <w:rPr>
                <w:rFonts w:ascii="Times New Roman"/>
                <w:sz w:val="18"/>
                <w:szCs w:val="18"/>
              </w:rPr>
              <w:t>X</w:t>
            </w:r>
            <w:r>
              <w:rPr>
                <w:rFonts w:ascii="Times New Roman"/>
                <w:sz w:val="18"/>
                <w:szCs w:val="18"/>
              </w:rPr>
              <w:t>、</w:t>
            </w:r>
            <w:r>
              <w:rPr>
                <w:rFonts w:ascii="Times New Roman"/>
                <w:sz w:val="18"/>
                <w:szCs w:val="18"/>
              </w:rPr>
              <w:t>Y</w:t>
            </w:r>
            <w:r>
              <w:rPr>
                <w:rFonts w:ascii="Times New Roman"/>
                <w:sz w:val="18"/>
                <w:szCs w:val="18"/>
              </w:rPr>
              <w:t>、</w:t>
            </w:r>
            <w:r>
              <w:rPr>
                <w:rFonts w:ascii="Times New Roman"/>
                <w:sz w:val="18"/>
                <w:szCs w:val="18"/>
              </w:rPr>
              <w:t>Z</w:t>
            </w:r>
            <w:r>
              <w:rPr>
                <w:rFonts w:ascii="Times New Roman"/>
                <w:sz w:val="18"/>
                <w:szCs w:val="18"/>
              </w:rPr>
              <w:t>三方向各</w:t>
            </w:r>
            <w:r>
              <w:rPr>
                <w:rFonts w:ascii="Times New Roman"/>
                <w:sz w:val="18"/>
                <w:szCs w:val="18"/>
              </w:rPr>
              <w:t>3</w:t>
            </w:r>
            <w:r>
              <w:rPr>
                <w:rFonts w:ascii="Times New Roman"/>
                <w:sz w:val="18"/>
                <w:szCs w:val="18"/>
              </w:rPr>
              <w:t>次</w:t>
            </w:r>
          </w:p>
        </w:tc>
      </w:tr>
      <w:tr w:rsidR="00F60011" w14:paraId="28CECE9A" w14:textId="77777777">
        <w:trPr>
          <w:jc w:val="center"/>
        </w:trPr>
        <w:tc>
          <w:tcPr>
            <w:tcW w:w="1018" w:type="pct"/>
            <w:vMerge/>
            <w:vAlign w:val="center"/>
          </w:tcPr>
          <w:p w14:paraId="5AB52E1F" w14:textId="77777777" w:rsidR="00F60011" w:rsidRDefault="00F60011">
            <w:pPr>
              <w:pStyle w:val="afffffe"/>
              <w:ind w:firstLine="360"/>
              <w:jc w:val="center"/>
              <w:rPr>
                <w:rFonts w:ascii="Times New Roman"/>
                <w:sz w:val="18"/>
                <w:szCs w:val="18"/>
              </w:rPr>
            </w:pPr>
          </w:p>
        </w:tc>
        <w:tc>
          <w:tcPr>
            <w:tcW w:w="1286" w:type="pct"/>
            <w:vAlign w:val="center"/>
          </w:tcPr>
          <w:p w14:paraId="73B73A6B" w14:textId="77777777" w:rsidR="00F60011" w:rsidRDefault="007340A3">
            <w:pPr>
              <w:pStyle w:val="afffffe"/>
              <w:ind w:firstLineChars="0" w:firstLine="0"/>
              <w:jc w:val="center"/>
              <w:rPr>
                <w:rFonts w:ascii="Times New Roman"/>
                <w:sz w:val="18"/>
                <w:szCs w:val="18"/>
              </w:rPr>
            </w:pPr>
            <w:r>
              <w:rPr>
                <w:rFonts w:ascii="Times New Roman"/>
                <w:sz w:val="18"/>
                <w:szCs w:val="18"/>
              </w:rPr>
              <w:t>峰值加速度</w:t>
            </w:r>
          </w:p>
        </w:tc>
        <w:tc>
          <w:tcPr>
            <w:tcW w:w="2696" w:type="pct"/>
            <w:vAlign w:val="center"/>
          </w:tcPr>
          <w:p w14:paraId="57490EEF"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15</w:t>
            </w:r>
            <w:r>
              <w:rPr>
                <w:rFonts w:ascii="Times New Roman"/>
                <w:sz w:val="18"/>
                <w:szCs w:val="18"/>
              </w:rPr>
              <w:t>0 m/s</w:t>
            </w:r>
            <w:r>
              <w:rPr>
                <w:rFonts w:ascii="Times New Roman"/>
                <w:sz w:val="18"/>
                <w:szCs w:val="18"/>
                <w:vertAlign w:val="superscript"/>
              </w:rPr>
              <w:t>2</w:t>
            </w:r>
          </w:p>
        </w:tc>
      </w:tr>
      <w:tr w:rsidR="00F60011" w14:paraId="4BC07A1F" w14:textId="77777777">
        <w:trPr>
          <w:jc w:val="center"/>
        </w:trPr>
        <w:tc>
          <w:tcPr>
            <w:tcW w:w="1018" w:type="pct"/>
            <w:vMerge/>
            <w:vAlign w:val="center"/>
          </w:tcPr>
          <w:p w14:paraId="20D8B361" w14:textId="77777777" w:rsidR="00F60011" w:rsidRDefault="00F60011">
            <w:pPr>
              <w:pStyle w:val="afffffe"/>
              <w:ind w:firstLine="360"/>
              <w:jc w:val="center"/>
              <w:rPr>
                <w:rFonts w:ascii="Times New Roman"/>
                <w:sz w:val="18"/>
                <w:szCs w:val="18"/>
              </w:rPr>
            </w:pPr>
          </w:p>
        </w:tc>
        <w:tc>
          <w:tcPr>
            <w:tcW w:w="1286" w:type="pct"/>
            <w:vAlign w:val="center"/>
          </w:tcPr>
          <w:p w14:paraId="34664404" w14:textId="77777777" w:rsidR="00F60011" w:rsidRDefault="007340A3">
            <w:pPr>
              <w:pStyle w:val="afffffe"/>
              <w:ind w:firstLineChars="0" w:firstLine="0"/>
              <w:jc w:val="center"/>
              <w:rPr>
                <w:rFonts w:ascii="Times New Roman"/>
                <w:sz w:val="18"/>
                <w:szCs w:val="18"/>
              </w:rPr>
            </w:pPr>
            <w:r>
              <w:rPr>
                <w:rFonts w:ascii="Times New Roman"/>
                <w:sz w:val="18"/>
                <w:szCs w:val="18"/>
              </w:rPr>
              <w:t>脉冲持续时间</w:t>
            </w:r>
          </w:p>
        </w:tc>
        <w:tc>
          <w:tcPr>
            <w:tcW w:w="2696" w:type="pct"/>
            <w:vAlign w:val="center"/>
          </w:tcPr>
          <w:p w14:paraId="524C14A2" w14:textId="77777777" w:rsidR="00F60011" w:rsidRDefault="007340A3">
            <w:pPr>
              <w:pStyle w:val="afffffe"/>
              <w:ind w:firstLineChars="0" w:firstLine="0"/>
              <w:jc w:val="center"/>
              <w:rPr>
                <w:rFonts w:ascii="Times New Roman"/>
                <w:sz w:val="18"/>
                <w:szCs w:val="18"/>
              </w:rPr>
            </w:pPr>
            <w:r>
              <w:rPr>
                <w:rFonts w:ascii="Times New Roman"/>
                <w:sz w:val="18"/>
                <w:szCs w:val="18"/>
              </w:rPr>
              <w:t>11 ms</w:t>
            </w:r>
          </w:p>
        </w:tc>
      </w:tr>
    </w:tbl>
    <w:bookmarkEnd w:id="176"/>
    <w:p w14:paraId="3219C6FD" w14:textId="77777777" w:rsidR="00F60011" w:rsidRDefault="007340A3">
      <w:pPr>
        <w:pStyle w:val="afff4"/>
        <w:spacing w:before="120" w:after="120"/>
        <w:rPr>
          <w:rFonts w:ascii="Times New Roman"/>
        </w:rPr>
      </w:pPr>
      <w:r>
        <w:rPr>
          <w:rFonts w:ascii="Times New Roman" w:hint="eastAsia"/>
        </w:rPr>
        <w:t>自由跌落</w:t>
      </w:r>
    </w:p>
    <w:p w14:paraId="21F39594" w14:textId="77777777" w:rsidR="00F60011" w:rsidRDefault="007340A3">
      <w:pPr>
        <w:pStyle w:val="afffffe"/>
        <w:ind w:firstLine="420"/>
        <w:rPr>
          <w:rFonts w:ascii="Times New Roman"/>
        </w:rPr>
      </w:pPr>
      <w:r>
        <w:rPr>
          <w:rFonts w:ascii="Times New Roman"/>
        </w:rPr>
        <w:t>终端</w:t>
      </w:r>
      <w:r>
        <w:rPr>
          <w:rFonts w:ascii="Times New Roman" w:hint="eastAsia"/>
        </w:rPr>
        <w:t>在包装状态下应能承受表</w:t>
      </w:r>
      <w:r>
        <w:rPr>
          <w:rFonts w:ascii="Times New Roman" w:hint="eastAsia"/>
        </w:rPr>
        <w:t>5</w:t>
      </w:r>
      <w:r>
        <w:rPr>
          <w:rFonts w:ascii="Times New Roman" w:hint="eastAsia"/>
        </w:rPr>
        <w:t>规定</w:t>
      </w:r>
      <w:r>
        <w:rPr>
          <w:rFonts w:ascii="Times New Roman"/>
        </w:rPr>
        <w:t>的</w:t>
      </w:r>
      <w:r>
        <w:rPr>
          <w:rFonts w:ascii="Times New Roman" w:hint="eastAsia"/>
        </w:rPr>
        <w:t>自由跌落</w:t>
      </w:r>
      <w:r>
        <w:rPr>
          <w:rFonts w:ascii="Times New Roman"/>
        </w:rPr>
        <w:t>试验</w:t>
      </w:r>
      <w:r>
        <w:rPr>
          <w:rFonts w:ascii="Times New Roman" w:hint="eastAsia"/>
        </w:rPr>
        <w:t>参数</w:t>
      </w:r>
      <w:r>
        <w:rPr>
          <w:rFonts w:ascii="Times New Roman"/>
        </w:rPr>
        <w:t>，</w:t>
      </w:r>
      <w:r>
        <w:rPr>
          <w:rFonts w:ascii="Times New Roman" w:hint="eastAsia"/>
        </w:rPr>
        <w:t>试验后</w:t>
      </w:r>
      <w:r>
        <w:rPr>
          <w:rFonts w:ascii="Times New Roman"/>
        </w:rPr>
        <w:t>各项功能应保持正常，应无零部件损坏、无电气故障、无紧固部件松脱现象、无插头和通信接口等接插件脱落或接触不良现象。</w:t>
      </w:r>
    </w:p>
    <w:p w14:paraId="18BE150D" w14:textId="77777777" w:rsidR="00F60011" w:rsidRDefault="007340A3">
      <w:pPr>
        <w:pStyle w:val="aff6"/>
        <w:spacing w:before="120" w:after="120"/>
        <w:ind w:left="0"/>
        <w:rPr>
          <w:rFonts w:ascii="Times New Roman"/>
        </w:rPr>
      </w:pPr>
      <w:r>
        <w:rPr>
          <w:rFonts w:ascii="Times New Roman" w:hint="eastAsia"/>
        </w:rPr>
        <w:t>自由跌落参数</w:t>
      </w:r>
    </w:p>
    <w:tbl>
      <w:tblPr>
        <w:tblStyle w:val="afffff"/>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00"/>
        <w:gridCol w:w="2401"/>
        <w:gridCol w:w="5033"/>
      </w:tblGrid>
      <w:tr w:rsidR="00F60011" w14:paraId="409059B5" w14:textId="77777777">
        <w:trPr>
          <w:jc w:val="center"/>
        </w:trPr>
        <w:tc>
          <w:tcPr>
            <w:tcW w:w="1018" w:type="pct"/>
            <w:tcBorders>
              <w:top w:val="single" w:sz="8" w:space="0" w:color="auto"/>
              <w:bottom w:val="single" w:sz="8" w:space="0" w:color="auto"/>
            </w:tcBorders>
            <w:vAlign w:val="center"/>
          </w:tcPr>
          <w:p w14:paraId="4F3A55BC"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试验项目</w:t>
            </w:r>
          </w:p>
        </w:tc>
        <w:tc>
          <w:tcPr>
            <w:tcW w:w="3982" w:type="pct"/>
            <w:gridSpan w:val="2"/>
            <w:tcBorders>
              <w:top w:val="single" w:sz="8" w:space="0" w:color="auto"/>
              <w:bottom w:val="single" w:sz="8" w:space="0" w:color="auto"/>
            </w:tcBorders>
            <w:vAlign w:val="center"/>
          </w:tcPr>
          <w:p w14:paraId="0BF7E81D"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试验参数</w:t>
            </w:r>
          </w:p>
        </w:tc>
      </w:tr>
      <w:tr w:rsidR="00F60011" w14:paraId="2998EA10" w14:textId="77777777">
        <w:trPr>
          <w:jc w:val="center"/>
        </w:trPr>
        <w:tc>
          <w:tcPr>
            <w:tcW w:w="1018" w:type="pct"/>
            <w:vMerge w:val="restart"/>
            <w:tcBorders>
              <w:top w:val="single" w:sz="8" w:space="0" w:color="auto"/>
            </w:tcBorders>
            <w:vAlign w:val="center"/>
          </w:tcPr>
          <w:p w14:paraId="7CCE3EEE"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自由跌落</w:t>
            </w:r>
          </w:p>
        </w:tc>
        <w:tc>
          <w:tcPr>
            <w:tcW w:w="1286" w:type="pct"/>
            <w:tcBorders>
              <w:top w:val="single" w:sz="8" w:space="0" w:color="auto"/>
            </w:tcBorders>
          </w:tcPr>
          <w:p w14:paraId="0F5129EC" w14:textId="77777777" w:rsidR="00F60011" w:rsidRDefault="007340A3">
            <w:pPr>
              <w:pStyle w:val="afffffe"/>
              <w:ind w:firstLineChars="0" w:firstLine="0"/>
              <w:jc w:val="center"/>
              <w:rPr>
                <w:rFonts w:ascii="Times New Roman"/>
                <w:sz w:val="18"/>
                <w:szCs w:val="18"/>
              </w:rPr>
            </w:pPr>
            <w:r>
              <w:rPr>
                <w:rFonts w:hint="eastAsia"/>
              </w:rPr>
              <w:t>跌落方向与次数</w:t>
            </w:r>
          </w:p>
        </w:tc>
        <w:tc>
          <w:tcPr>
            <w:tcW w:w="2696" w:type="pct"/>
            <w:tcBorders>
              <w:top w:val="single" w:sz="8" w:space="0" w:color="auto"/>
            </w:tcBorders>
            <w:vAlign w:val="center"/>
          </w:tcPr>
          <w:p w14:paraId="37C20725"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X</w:t>
            </w:r>
            <w:r>
              <w:rPr>
                <w:rFonts w:ascii="Times New Roman" w:hint="eastAsia"/>
                <w:sz w:val="18"/>
                <w:szCs w:val="18"/>
              </w:rPr>
              <w:t>、</w:t>
            </w:r>
            <w:r>
              <w:rPr>
                <w:rFonts w:ascii="Times New Roman" w:hint="eastAsia"/>
                <w:sz w:val="18"/>
                <w:szCs w:val="18"/>
              </w:rPr>
              <w:t>Y</w:t>
            </w:r>
            <w:r>
              <w:rPr>
                <w:rFonts w:ascii="Times New Roman" w:hint="eastAsia"/>
                <w:sz w:val="18"/>
                <w:szCs w:val="18"/>
              </w:rPr>
              <w:t>、</w:t>
            </w:r>
            <w:r>
              <w:rPr>
                <w:rFonts w:ascii="Times New Roman" w:hint="eastAsia"/>
                <w:sz w:val="18"/>
                <w:szCs w:val="18"/>
              </w:rPr>
              <w:t>Z</w:t>
            </w:r>
            <w:r>
              <w:rPr>
                <w:rFonts w:ascii="Times New Roman" w:hint="eastAsia"/>
                <w:sz w:val="18"/>
                <w:szCs w:val="18"/>
              </w:rPr>
              <w:t>三方向各</w:t>
            </w:r>
            <w:r>
              <w:rPr>
                <w:rFonts w:ascii="Times New Roman" w:hint="eastAsia"/>
                <w:sz w:val="18"/>
                <w:szCs w:val="18"/>
              </w:rPr>
              <w:t>3</w:t>
            </w:r>
            <w:r>
              <w:rPr>
                <w:rFonts w:ascii="Times New Roman" w:hint="eastAsia"/>
                <w:sz w:val="18"/>
                <w:szCs w:val="18"/>
              </w:rPr>
              <w:t>次</w:t>
            </w:r>
          </w:p>
        </w:tc>
      </w:tr>
      <w:tr w:rsidR="00F60011" w14:paraId="65B79DDA" w14:textId="77777777">
        <w:trPr>
          <w:jc w:val="center"/>
        </w:trPr>
        <w:tc>
          <w:tcPr>
            <w:tcW w:w="1018" w:type="pct"/>
            <w:vMerge/>
            <w:vAlign w:val="center"/>
          </w:tcPr>
          <w:p w14:paraId="6A58368F" w14:textId="77777777" w:rsidR="00F60011" w:rsidRDefault="00F60011">
            <w:pPr>
              <w:pStyle w:val="afffffe"/>
              <w:ind w:firstLine="360"/>
              <w:jc w:val="center"/>
              <w:rPr>
                <w:rFonts w:ascii="Times New Roman"/>
                <w:sz w:val="18"/>
                <w:szCs w:val="18"/>
              </w:rPr>
            </w:pPr>
          </w:p>
        </w:tc>
        <w:tc>
          <w:tcPr>
            <w:tcW w:w="1286" w:type="pct"/>
          </w:tcPr>
          <w:p w14:paraId="5532087B" w14:textId="77777777" w:rsidR="00F60011" w:rsidRDefault="007340A3">
            <w:pPr>
              <w:pStyle w:val="afffffe"/>
              <w:ind w:firstLineChars="0" w:firstLine="0"/>
              <w:jc w:val="center"/>
              <w:rPr>
                <w:rFonts w:ascii="Times New Roman"/>
                <w:sz w:val="18"/>
                <w:szCs w:val="18"/>
              </w:rPr>
            </w:pPr>
            <w:r>
              <w:rPr>
                <w:rFonts w:hint="eastAsia"/>
              </w:rPr>
              <w:t>跌落高度</w:t>
            </w:r>
          </w:p>
        </w:tc>
        <w:tc>
          <w:tcPr>
            <w:tcW w:w="2696" w:type="pct"/>
            <w:vAlign w:val="center"/>
          </w:tcPr>
          <w:p w14:paraId="7B7C2C2C" w14:textId="77777777" w:rsidR="00F60011" w:rsidRDefault="007340A3">
            <w:pPr>
              <w:pStyle w:val="afffffe"/>
              <w:ind w:firstLineChars="0" w:firstLine="0"/>
              <w:jc w:val="center"/>
              <w:rPr>
                <w:rFonts w:ascii="Times New Roman"/>
                <w:sz w:val="18"/>
                <w:szCs w:val="18"/>
              </w:rPr>
            </w:pPr>
            <w:r>
              <w:rPr>
                <w:rFonts w:ascii="Times New Roman"/>
                <w:sz w:val="18"/>
                <w:szCs w:val="18"/>
              </w:rPr>
              <w:t>500 mm</w:t>
            </w:r>
          </w:p>
        </w:tc>
      </w:tr>
    </w:tbl>
    <w:bookmarkEnd w:id="175"/>
    <w:p w14:paraId="502F966D" w14:textId="77777777" w:rsidR="00F60011" w:rsidRDefault="007340A3">
      <w:pPr>
        <w:pStyle w:val="afff2"/>
        <w:spacing w:before="120" w:after="120"/>
        <w:ind w:left="0"/>
        <w:rPr>
          <w:rFonts w:ascii="Times New Roman"/>
        </w:rPr>
      </w:pPr>
      <w:r>
        <w:rPr>
          <w:rFonts w:ascii="Times New Roman"/>
        </w:rPr>
        <w:t>防护等级</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CAAB275" w14:textId="77777777" w:rsidR="00F60011" w:rsidRDefault="007340A3">
      <w:pPr>
        <w:pStyle w:val="afffffe"/>
        <w:ind w:firstLine="420"/>
        <w:rPr>
          <w:rFonts w:ascii="Times New Roman"/>
        </w:rPr>
      </w:pPr>
      <w:bookmarkStart w:id="197" w:name="_Hlk200095950"/>
      <w:r>
        <w:rPr>
          <w:rFonts w:ascii="Times New Roman"/>
        </w:rPr>
        <w:t>终端外壳防护等级应至少符合</w:t>
      </w:r>
      <w:r>
        <w:rPr>
          <w:rFonts w:ascii="Times New Roman"/>
        </w:rPr>
        <w:t>GB/T 4208</w:t>
      </w:r>
      <w:r>
        <w:rPr>
          <w:rFonts w:ascii="Times New Roman"/>
        </w:rPr>
        <w:t>中</w:t>
      </w:r>
      <w:r>
        <w:rPr>
          <w:rFonts w:ascii="Times New Roman"/>
        </w:rPr>
        <w:t>IP66</w:t>
      </w:r>
      <w:r>
        <w:rPr>
          <w:rFonts w:ascii="Times New Roman"/>
        </w:rPr>
        <w:t>的要求。</w:t>
      </w:r>
      <w:bookmarkEnd w:id="197"/>
    </w:p>
    <w:p w14:paraId="4B8D0AB2" w14:textId="77777777" w:rsidR="00F60011" w:rsidRDefault="007340A3">
      <w:pPr>
        <w:pStyle w:val="afff2"/>
        <w:spacing w:before="120" w:after="120"/>
        <w:ind w:left="0"/>
        <w:rPr>
          <w:rFonts w:ascii="Times New Roman"/>
        </w:rPr>
      </w:pPr>
      <w:bookmarkStart w:id="198" w:name="_Toc84873699"/>
      <w:bookmarkStart w:id="199" w:name="_Toc84873727"/>
      <w:bookmarkStart w:id="200" w:name="_Toc84873671"/>
      <w:bookmarkStart w:id="201" w:name="_Toc150947648"/>
      <w:bookmarkStart w:id="202" w:name="_Toc144723249"/>
      <w:r>
        <w:rPr>
          <w:rFonts w:ascii="Times New Roman"/>
        </w:rPr>
        <w:t>电磁兼容</w:t>
      </w:r>
      <w:bookmarkEnd w:id="198"/>
      <w:bookmarkEnd w:id="199"/>
      <w:bookmarkEnd w:id="200"/>
      <w:r>
        <w:rPr>
          <w:rFonts w:ascii="Times New Roman"/>
        </w:rPr>
        <w:t>性</w:t>
      </w:r>
      <w:bookmarkEnd w:id="201"/>
      <w:bookmarkEnd w:id="202"/>
    </w:p>
    <w:p w14:paraId="7CE0207B" w14:textId="77777777" w:rsidR="00F60011" w:rsidRDefault="007340A3">
      <w:pPr>
        <w:pStyle w:val="afff3"/>
        <w:spacing w:before="120" w:after="120"/>
        <w:rPr>
          <w:rFonts w:ascii="Times New Roman"/>
        </w:rPr>
      </w:pPr>
      <w:bookmarkStart w:id="203" w:name="_Toc150947649"/>
      <w:bookmarkStart w:id="204" w:name="_Hlk200095986"/>
      <w:r>
        <w:rPr>
          <w:rFonts w:ascii="Times New Roman"/>
        </w:rPr>
        <w:t>抗点火干扰</w:t>
      </w:r>
      <w:bookmarkEnd w:id="203"/>
    </w:p>
    <w:p w14:paraId="3D4B1C60" w14:textId="77777777" w:rsidR="00F60011" w:rsidRDefault="007340A3">
      <w:pPr>
        <w:pStyle w:val="afffffe"/>
        <w:ind w:firstLine="420"/>
        <w:rPr>
          <w:rFonts w:ascii="Times New Roman"/>
        </w:rPr>
      </w:pPr>
      <w:r>
        <w:rPr>
          <w:rFonts w:ascii="Times New Roman"/>
        </w:rPr>
        <w:t>终端在工作状态下，进行农机启动点火干扰</w:t>
      </w:r>
      <w:r>
        <w:rPr>
          <w:rFonts w:ascii="Times New Roman" w:hint="eastAsia"/>
        </w:rPr>
        <w:t>试验</w:t>
      </w:r>
      <w:r>
        <w:rPr>
          <w:rFonts w:ascii="Times New Roman"/>
        </w:rPr>
        <w:t>，各项功能应正常。</w:t>
      </w:r>
    </w:p>
    <w:p w14:paraId="058C54F0" w14:textId="77777777" w:rsidR="00F60011" w:rsidRDefault="007340A3">
      <w:pPr>
        <w:pStyle w:val="afff3"/>
        <w:spacing w:before="120" w:after="120"/>
        <w:rPr>
          <w:rFonts w:ascii="Times New Roman"/>
        </w:rPr>
      </w:pPr>
      <w:bookmarkStart w:id="205" w:name="_Toc26955571"/>
      <w:bookmarkStart w:id="206" w:name="_Toc28598503"/>
      <w:bookmarkStart w:id="207" w:name="_Toc150947650"/>
      <w:bookmarkStart w:id="208" w:name="_Toc26027989"/>
      <w:bookmarkStart w:id="209" w:name="_Toc26779188"/>
      <w:bookmarkStart w:id="210" w:name="_Toc28598007"/>
      <w:bookmarkStart w:id="211" w:name="_Toc25745817"/>
      <w:bookmarkStart w:id="212" w:name="_Toc28759158"/>
      <w:bookmarkStart w:id="213" w:name="_Toc28597572"/>
      <w:r>
        <w:rPr>
          <w:rFonts w:ascii="Times New Roman"/>
        </w:rPr>
        <w:t>静电放电抗扰度</w:t>
      </w:r>
      <w:bookmarkEnd w:id="205"/>
      <w:bookmarkEnd w:id="206"/>
      <w:bookmarkEnd w:id="207"/>
      <w:bookmarkEnd w:id="208"/>
      <w:bookmarkEnd w:id="209"/>
      <w:bookmarkEnd w:id="210"/>
      <w:bookmarkEnd w:id="211"/>
      <w:bookmarkEnd w:id="212"/>
      <w:bookmarkEnd w:id="213"/>
    </w:p>
    <w:p w14:paraId="73A3284B" w14:textId="77777777" w:rsidR="00F60011" w:rsidRDefault="007340A3">
      <w:pPr>
        <w:pStyle w:val="afffffe"/>
        <w:ind w:firstLine="420"/>
        <w:rPr>
          <w:rFonts w:ascii="Times New Roman"/>
        </w:rPr>
      </w:pPr>
      <w:r>
        <w:rPr>
          <w:rFonts w:ascii="Times New Roman"/>
        </w:rPr>
        <w:t>终端</w:t>
      </w:r>
      <w:r>
        <w:rPr>
          <w:rFonts w:ascii="Times New Roman" w:hint="eastAsia"/>
        </w:rPr>
        <w:t>应能承受表</w:t>
      </w:r>
      <w:r>
        <w:rPr>
          <w:rFonts w:ascii="Times New Roman" w:hint="eastAsia"/>
        </w:rPr>
        <w:t>6</w:t>
      </w:r>
      <w:r>
        <w:rPr>
          <w:rFonts w:ascii="Times New Roman" w:hint="eastAsia"/>
        </w:rPr>
        <w:t>规定</w:t>
      </w:r>
      <w:r>
        <w:rPr>
          <w:rFonts w:ascii="Times New Roman"/>
        </w:rPr>
        <w:t>的</w:t>
      </w:r>
      <w:r>
        <w:rPr>
          <w:rFonts w:ascii="Times New Roman" w:hint="eastAsia"/>
        </w:rPr>
        <w:t>静电放电抗扰度</w:t>
      </w:r>
      <w:r>
        <w:rPr>
          <w:rFonts w:ascii="Times New Roman"/>
        </w:rPr>
        <w:t>试验</w:t>
      </w:r>
      <w:r>
        <w:rPr>
          <w:rFonts w:ascii="Times New Roman" w:hint="eastAsia"/>
        </w:rPr>
        <w:t>参数</w:t>
      </w:r>
      <w:r>
        <w:rPr>
          <w:rFonts w:ascii="Times New Roman"/>
        </w:rPr>
        <w:t>，应</w:t>
      </w:r>
      <w:r>
        <w:rPr>
          <w:rFonts w:ascii="Times New Roman" w:hint="eastAsia"/>
        </w:rPr>
        <w:t>至少</w:t>
      </w:r>
      <w:r>
        <w:rPr>
          <w:rFonts w:ascii="Times New Roman"/>
        </w:rPr>
        <w:t>符合</w:t>
      </w:r>
      <w:r>
        <w:rPr>
          <w:rFonts w:ascii="Times New Roman"/>
        </w:rPr>
        <w:t>GB/T 17626.2</w:t>
      </w:r>
      <w:r>
        <w:rPr>
          <w:rFonts w:ascii="Times New Roman"/>
        </w:rPr>
        <w:t>规定的</w:t>
      </w:r>
      <w:r>
        <w:rPr>
          <w:rFonts w:ascii="Times New Roman"/>
        </w:rPr>
        <w:t>b</w:t>
      </w:r>
      <w:r>
        <w:rPr>
          <w:rFonts w:ascii="Times New Roman"/>
        </w:rPr>
        <w:t>类要求</w:t>
      </w:r>
      <w:r>
        <w:rPr>
          <w:rFonts w:ascii="Times New Roman" w:hint="eastAsia"/>
        </w:rPr>
        <w:t>（</w:t>
      </w:r>
      <w:r>
        <w:rPr>
          <w:rFonts w:ascii="Times New Roman"/>
        </w:rPr>
        <w:t>允许试验中终端功能或性能暂时丧失或降低，但在骚扰停止后能自行恢复，无需操作者干预</w:t>
      </w:r>
      <w:r>
        <w:rPr>
          <w:rFonts w:ascii="Times New Roman" w:hint="eastAsia"/>
        </w:rPr>
        <w:t>）</w:t>
      </w:r>
      <w:r>
        <w:rPr>
          <w:rFonts w:ascii="Times New Roman"/>
        </w:rPr>
        <w:t>。</w:t>
      </w:r>
    </w:p>
    <w:p w14:paraId="554DAC6C" w14:textId="77777777" w:rsidR="00F60011" w:rsidRDefault="007340A3">
      <w:pPr>
        <w:pStyle w:val="aff6"/>
        <w:spacing w:before="120" w:after="120"/>
        <w:ind w:left="0"/>
        <w:rPr>
          <w:rFonts w:ascii="Times New Roman"/>
        </w:rPr>
      </w:pPr>
      <w:r>
        <w:rPr>
          <w:rFonts w:ascii="Times New Roman" w:hint="eastAsia"/>
        </w:rPr>
        <w:t>静电放电抗扰度参数</w:t>
      </w:r>
    </w:p>
    <w:tbl>
      <w:tblPr>
        <w:tblStyle w:val="afffff"/>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00"/>
        <w:gridCol w:w="3758"/>
        <w:gridCol w:w="3676"/>
      </w:tblGrid>
      <w:tr w:rsidR="00F60011" w14:paraId="0572B504" w14:textId="77777777">
        <w:trPr>
          <w:jc w:val="center"/>
        </w:trPr>
        <w:tc>
          <w:tcPr>
            <w:tcW w:w="1018" w:type="pct"/>
            <w:tcBorders>
              <w:top w:val="single" w:sz="8" w:space="0" w:color="auto"/>
              <w:left w:val="single" w:sz="8" w:space="0" w:color="auto"/>
              <w:bottom w:val="single" w:sz="8" w:space="0" w:color="auto"/>
              <w:right w:val="single" w:sz="4" w:space="0" w:color="auto"/>
            </w:tcBorders>
            <w:vAlign w:val="center"/>
          </w:tcPr>
          <w:p w14:paraId="1FDC89B9"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试验项目</w:t>
            </w:r>
          </w:p>
        </w:tc>
        <w:tc>
          <w:tcPr>
            <w:tcW w:w="3982" w:type="pct"/>
            <w:gridSpan w:val="2"/>
            <w:tcBorders>
              <w:top w:val="single" w:sz="8" w:space="0" w:color="auto"/>
              <w:left w:val="single" w:sz="4" w:space="0" w:color="auto"/>
              <w:bottom w:val="single" w:sz="8" w:space="0" w:color="auto"/>
              <w:right w:val="single" w:sz="8" w:space="0" w:color="auto"/>
            </w:tcBorders>
            <w:vAlign w:val="center"/>
          </w:tcPr>
          <w:p w14:paraId="6A9C338E"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试验参数</w:t>
            </w:r>
            <w:r>
              <w:rPr>
                <w:rFonts w:ascii="Times New Roman" w:hint="eastAsia"/>
                <w:b/>
                <w:bCs/>
                <w:sz w:val="18"/>
                <w:szCs w:val="18"/>
              </w:rPr>
              <w:t>（等级</w:t>
            </w:r>
            <w:r>
              <w:rPr>
                <w:rFonts w:ascii="Times New Roman" w:hint="eastAsia"/>
                <w:b/>
                <w:bCs/>
                <w:sz w:val="18"/>
                <w:szCs w:val="18"/>
              </w:rPr>
              <w:t>3</w:t>
            </w:r>
            <w:r>
              <w:rPr>
                <w:rFonts w:ascii="Times New Roman" w:hint="eastAsia"/>
                <w:b/>
                <w:bCs/>
                <w:sz w:val="18"/>
                <w:szCs w:val="18"/>
              </w:rPr>
              <w:t>）</w:t>
            </w:r>
          </w:p>
        </w:tc>
      </w:tr>
      <w:tr w:rsidR="00F60011" w14:paraId="0A6100AE" w14:textId="77777777">
        <w:trPr>
          <w:jc w:val="center"/>
        </w:trPr>
        <w:tc>
          <w:tcPr>
            <w:tcW w:w="1018" w:type="pct"/>
            <w:vMerge w:val="restart"/>
            <w:tcBorders>
              <w:top w:val="nil"/>
              <w:left w:val="single" w:sz="8" w:space="0" w:color="auto"/>
              <w:bottom w:val="single" w:sz="4" w:space="0" w:color="auto"/>
              <w:right w:val="single" w:sz="4" w:space="0" w:color="auto"/>
            </w:tcBorders>
            <w:vAlign w:val="center"/>
          </w:tcPr>
          <w:p w14:paraId="1C97198C"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静电放电抗扰度</w:t>
            </w:r>
          </w:p>
        </w:tc>
        <w:tc>
          <w:tcPr>
            <w:tcW w:w="2013" w:type="pct"/>
            <w:tcBorders>
              <w:top w:val="single" w:sz="8" w:space="0" w:color="auto"/>
              <w:left w:val="single" w:sz="4" w:space="0" w:color="auto"/>
              <w:bottom w:val="single" w:sz="4" w:space="0" w:color="auto"/>
              <w:right w:val="single" w:sz="4" w:space="0" w:color="auto"/>
            </w:tcBorders>
            <w:vAlign w:val="center"/>
          </w:tcPr>
          <w:p w14:paraId="6BBBC116"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接触放电</w:t>
            </w:r>
          </w:p>
        </w:tc>
        <w:tc>
          <w:tcPr>
            <w:tcW w:w="1969" w:type="pct"/>
            <w:tcBorders>
              <w:top w:val="single" w:sz="8" w:space="0" w:color="auto"/>
              <w:left w:val="single" w:sz="4" w:space="0" w:color="auto"/>
              <w:bottom w:val="single" w:sz="4" w:space="0" w:color="auto"/>
              <w:right w:val="single" w:sz="8" w:space="0" w:color="auto"/>
            </w:tcBorders>
            <w:vAlign w:val="center"/>
          </w:tcPr>
          <w:p w14:paraId="1CEB4FCC"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空气放电</w:t>
            </w:r>
          </w:p>
        </w:tc>
      </w:tr>
      <w:tr w:rsidR="00F60011" w14:paraId="571E7702" w14:textId="77777777">
        <w:trPr>
          <w:jc w:val="center"/>
        </w:trPr>
        <w:tc>
          <w:tcPr>
            <w:tcW w:w="1018" w:type="pct"/>
            <w:vMerge/>
            <w:tcBorders>
              <w:top w:val="nil"/>
              <w:left w:val="single" w:sz="8" w:space="0" w:color="auto"/>
              <w:bottom w:val="single" w:sz="8" w:space="0" w:color="auto"/>
              <w:right w:val="single" w:sz="4" w:space="0" w:color="auto"/>
            </w:tcBorders>
            <w:vAlign w:val="center"/>
          </w:tcPr>
          <w:p w14:paraId="4663D632" w14:textId="77777777" w:rsidR="00F60011" w:rsidRDefault="00F60011">
            <w:pPr>
              <w:pStyle w:val="afffffe"/>
              <w:ind w:firstLine="360"/>
              <w:jc w:val="center"/>
              <w:rPr>
                <w:rFonts w:ascii="Times New Roman"/>
                <w:sz w:val="18"/>
                <w:szCs w:val="18"/>
              </w:rPr>
            </w:pPr>
          </w:p>
        </w:tc>
        <w:tc>
          <w:tcPr>
            <w:tcW w:w="2013" w:type="pct"/>
            <w:tcBorders>
              <w:top w:val="single" w:sz="4" w:space="0" w:color="auto"/>
              <w:left w:val="single" w:sz="4" w:space="0" w:color="auto"/>
              <w:bottom w:val="single" w:sz="8" w:space="0" w:color="auto"/>
              <w:right w:val="single" w:sz="4" w:space="0" w:color="auto"/>
            </w:tcBorders>
            <w:vAlign w:val="center"/>
          </w:tcPr>
          <w:p w14:paraId="7F1D24D6"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6 kV</w:t>
            </w:r>
          </w:p>
        </w:tc>
        <w:tc>
          <w:tcPr>
            <w:tcW w:w="1969" w:type="pct"/>
            <w:tcBorders>
              <w:top w:val="single" w:sz="4" w:space="0" w:color="auto"/>
              <w:left w:val="single" w:sz="4" w:space="0" w:color="auto"/>
              <w:bottom w:val="single" w:sz="8" w:space="0" w:color="auto"/>
              <w:right w:val="single" w:sz="8" w:space="0" w:color="auto"/>
            </w:tcBorders>
            <w:vAlign w:val="center"/>
          </w:tcPr>
          <w:p w14:paraId="1C1B1C6E"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8 kV</w:t>
            </w:r>
          </w:p>
        </w:tc>
      </w:tr>
    </w:tbl>
    <w:p w14:paraId="46C879C4" w14:textId="77777777" w:rsidR="00F60011" w:rsidRDefault="007340A3">
      <w:pPr>
        <w:pStyle w:val="afff3"/>
        <w:spacing w:before="120" w:after="120"/>
        <w:rPr>
          <w:rFonts w:ascii="Times New Roman"/>
        </w:rPr>
      </w:pPr>
      <w:bookmarkStart w:id="214" w:name="_Hlk144976457"/>
      <w:bookmarkStart w:id="215" w:name="_Toc150947651"/>
      <w:r>
        <w:rPr>
          <w:rFonts w:ascii="Times New Roman"/>
        </w:rPr>
        <w:t>射频电磁场辐射抗扰度</w:t>
      </w:r>
      <w:bookmarkEnd w:id="214"/>
      <w:bookmarkEnd w:id="215"/>
    </w:p>
    <w:p w14:paraId="13F43F94" w14:textId="77777777" w:rsidR="00F60011" w:rsidRDefault="007340A3">
      <w:pPr>
        <w:pStyle w:val="afffffe"/>
        <w:ind w:firstLine="420"/>
        <w:rPr>
          <w:rFonts w:ascii="Times New Roman"/>
        </w:rPr>
      </w:pPr>
      <w:r>
        <w:rPr>
          <w:rFonts w:ascii="Times New Roman"/>
        </w:rPr>
        <w:t>终端</w:t>
      </w:r>
      <w:r>
        <w:rPr>
          <w:rFonts w:ascii="Times New Roman" w:hint="eastAsia"/>
        </w:rPr>
        <w:t>应能承受表</w:t>
      </w:r>
      <w:r>
        <w:rPr>
          <w:rFonts w:ascii="Times New Roman" w:hint="eastAsia"/>
        </w:rPr>
        <w:t>7</w:t>
      </w:r>
      <w:r>
        <w:rPr>
          <w:rFonts w:ascii="Times New Roman" w:hint="eastAsia"/>
        </w:rPr>
        <w:t>规定</w:t>
      </w:r>
      <w:r>
        <w:rPr>
          <w:rFonts w:ascii="Times New Roman"/>
        </w:rPr>
        <w:t>的射频电磁场辐射抗扰度试验</w:t>
      </w:r>
      <w:r>
        <w:rPr>
          <w:rFonts w:ascii="Times New Roman" w:hint="eastAsia"/>
        </w:rPr>
        <w:t>参数</w:t>
      </w:r>
      <w:r>
        <w:rPr>
          <w:rFonts w:ascii="Times New Roman"/>
        </w:rPr>
        <w:t>，应</w:t>
      </w:r>
      <w:r>
        <w:rPr>
          <w:rFonts w:ascii="Times New Roman" w:hint="eastAsia"/>
        </w:rPr>
        <w:t>至少</w:t>
      </w:r>
      <w:r>
        <w:rPr>
          <w:rFonts w:ascii="Times New Roman"/>
        </w:rPr>
        <w:t>符合</w:t>
      </w:r>
      <w:r>
        <w:rPr>
          <w:rFonts w:ascii="Times New Roman"/>
        </w:rPr>
        <w:t>GB/T 17626.3</w:t>
      </w:r>
      <w:r>
        <w:rPr>
          <w:rFonts w:ascii="Times New Roman"/>
        </w:rPr>
        <w:t>规定的</w:t>
      </w:r>
      <w:r>
        <w:rPr>
          <w:rFonts w:ascii="Times New Roman"/>
        </w:rPr>
        <w:t>b</w:t>
      </w:r>
      <w:r>
        <w:rPr>
          <w:rFonts w:ascii="Times New Roman"/>
        </w:rPr>
        <w:t>类要求</w:t>
      </w:r>
      <w:r>
        <w:rPr>
          <w:rFonts w:ascii="Times New Roman" w:hint="eastAsia"/>
        </w:rPr>
        <w:t>（</w:t>
      </w:r>
      <w:r>
        <w:rPr>
          <w:rFonts w:ascii="Times New Roman"/>
        </w:rPr>
        <w:t>允许试验中终端功能或性能暂时丧失或降低，但在骚扰停止后能自行恢复，无需操作者干预</w:t>
      </w:r>
      <w:r>
        <w:rPr>
          <w:rFonts w:ascii="Times New Roman" w:hint="eastAsia"/>
        </w:rPr>
        <w:t>）</w:t>
      </w:r>
      <w:r>
        <w:rPr>
          <w:rFonts w:ascii="Times New Roman"/>
        </w:rPr>
        <w:t>。</w:t>
      </w:r>
    </w:p>
    <w:p w14:paraId="1C37CF68" w14:textId="77777777" w:rsidR="00F60011" w:rsidRDefault="007340A3">
      <w:pPr>
        <w:pStyle w:val="aff6"/>
        <w:spacing w:before="120" w:after="120"/>
        <w:ind w:left="0"/>
        <w:rPr>
          <w:rFonts w:ascii="Times New Roman"/>
        </w:rPr>
      </w:pPr>
      <w:r>
        <w:rPr>
          <w:rFonts w:ascii="Times New Roman"/>
        </w:rPr>
        <w:t>射频电磁场辐射抗扰度</w:t>
      </w:r>
      <w:r>
        <w:rPr>
          <w:rFonts w:ascii="Times New Roman" w:hint="eastAsia"/>
        </w:rPr>
        <w:t>参数</w:t>
      </w:r>
    </w:p>
    <w:tbl>
      <w:tblPr>
        <w:tblStyle w:val="afffff"/>
        <w:tblW w:w="5000" w:type="pct"/>
        <w:jc w:val="center"/>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4807"/>
        <w:gridCol w:w="4527"/>
      </w:tblGrid>
      <w:tr w:rsidR="00F60011" w14:paraId="07192F07" w14:textId="77777777">
        <w:trPr>
          <w:jc w:val="center"/>
        </w:trPr>
        <w:tc>
          <w:tcPr>
            <w:tcW w:w="2575" w:type="pct"/>
            <w:vAlign w:val="center"/>
          </w:tcPr>
          <w:p w14:paraId="241C9CEE"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试验项目</w:t>
            </w:r>
          </w:p>
        </w:tc>
        <w:tc>
          <w:tcPr>
            <w:tcW w:w="2425" w:type="pct"/>
            <w:vAlign w:val="center"/>
          </w:tcPr>
          <w:p w14:paraId="78BD0942"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试验参数</w:t>
            </w:r>
            <w:r>
              <w:rPr>
                <w:rFonts w:ascii="Times New Roman" w:hint="eastAsia"/>
                <w:b/>
                <w:bCs/>
                <w:sz w:val="18"/>
                <w:szCs w:val="18"/>
              </w:rPr>
              <w:t>（等级</w:t>
            </w:r>
            <w:r>
              <w:rPr>
                <w:rFonts w:ascii="Times New Roman" w:hint="eastAsia"/>
                <w:b/>
                <w:bCs/>
                <w:sz w:val="18"/>
                <w:szCs w:val="18"/>
              </w:rPr>
              <w:t>3</w:t>
            </w:r>
            <w:r>
              <w:rPr>
                <w:rFonts w:ascii="Times New Roman" w:hint="eastAsia"/>
                <w:b/>
                <w:bCs/>
                <w:sz w:val="18"/>
                <w:szCs w:val="18"/>
              </w:rPr>
              <w:t>）</w:t>
            </w:r>
          </w:p>
        </w:tc>
      </w:tr>
      <w:tr w:rsidR="00F60011" w14:paraId="2A47D335" w14:textId="77777777">
        <w:trPr>
          <w:trHeight w:val="215"/>
          <w:jc w:val="center"/>
        </w:trPr>
        <w:tc>
          <w:tcPr>
            <w:tcW w:w="2575" w:type="pct"/>
            <w:vAlign w:val="center"/>
          </w:tcPr>
          <w:p w14:paraId="6C2DD15E"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射频电磁场辐射抗扰度</w:t>
            </w:r>
          </w:p>
        </w:tc>
        <w:tc>
          <w:tcPr>
            <w:tcW w:w="2425" w:type="pct"/>
            <w:vAlign w:val="center"/>
          </w:tcPr>
          <w:p w14:paraId="34C5FB56"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试验场强：</w:t>
            </w:r>
            <w:r>
              <w:rPr>
                <w:rFonts w:ascii="Times New Roman" w:hint="eastAsia"/>
                <w:sz w:val="18"/>
                <w:szCs w:val="18"/>
              </w:rPr>
              <w:t>10 V/m</w:t>
            </w:r>
          </w:p>
        </w:tc>
      </w:tr>
    </w:tbl>
    <w:p w14:paraId="207E5E3D" w14:textId="77777777" w:rsidR="00F60011" w:rsidRDefault="007340A3">
      <w:pPr>
        <w:pStyle w:val="afff3"/>
        <w:spacing w:before="120" w:after="120"/>
        <w:rPr>
          <w:rFonts w:ascii="Times New Roman"/>
        </w:rPr>
      </w:pPr>
      <w:bookmarkStart w:id="216" w:name="_Toc150947653"/>
      <w:r>
        <w:rPr>
          <w:rFonts w:ascii="Times New Roman"/>
        </w:rPr>
        <w:t>对由传导和耦合引起的电骚扰抗扰性</w:t>
      </w:r>
      <w:bookmarkEnd w:id="216"/>
    </w:p>
    <w:p w14:paraId="2AF216AA" w14:textId="77777777" w:rsidR="00F60011" w:rsidRDefault="007340A3">
      <w:pPr>
        <w:pStyle w:val="afff4"/>
        <w:spacing w:before="120" w:after="120"/>
        <w:rPr>
          <w:rFonts w:ascii="Times New Roman"/>
        </w:rPr>
      </w:pPr>
      <w:r>
        <w:rPr>
          <w:rFonts w:ascii="Times New Roman"/>
        </w:rPr>
        <w:t>沿电源线的电瞬态传导抗扰性</w:t>
      </w:r>
    </w:p>
    <w:p w14:paraId="245C3CB2" w14:textId="77777777" w:rsidR="00F60011" w:rsidRDefault="007340A3">
      <w:pPr>
        <w:pStyle w:val="afffffe"/>
        <w:ind w:firstLine="420"/>
        <w:rPr>
          <w:rFonts w:ascii="Times New Roman"/>
        </w:rPr>
      </w:pPr>
      <w:r>
        <w:rPr>
          <w:rFonts w:ascii="Times New Roman"/>
        </w:rPr>
        <w:t>终端</w:t>
      </w:r>
      <w:r>
        <w:rPr>
          <w:rFonts w:ascii="Times New Roman" w:hint="eastAsia"/>
        </w:rPr>
        <w:t>应能承受表</w:t>
      </w:r>
      <w:r>
        <w:rPr>
          <w:rFonts w:ascii="Times New Roman" w:hint="eastAsia"/>
        </w:rPr>
        <w:t>8</w:t>
      </w:r>
      <w:r>
        <w:rPr>
          <w:rFonts w:ascii="Times New Roman" w:hint="eastAsia"/>
        </w:rPr>
        <w:t>规定</w:t>
      </w:r>
      <w:r>
        <w:rPr>
          <w:rFonts w:ascii="Times New Roman"/>
        </w:rPr>
        <w:t>的</w:t>
      </w:r>
      <w:r>
        <w:rPr>
          <w:rFonts w:ascii="Times New Roman"/>
          <w:szCs w:val="21"/>
        </w:rPr>
        <w:t>沿电源线的电瞬态传导抗扰性试验</w:t>
      </w:r>
      <w:r>
        <w:rPr>
          <w:rFonts w:ascii="Times New Roman" w:hint="eastAsia"/>
          <w:szCs w:val="21"/>
        </w:rPr>
        <w:t>参数</w:t>
      </w:r>
      <w:r>
        <w:rPr>
          <w:rFonts w:ascii="Times New Roman"/>
          <w:szCs w:val="21"/>
        </w:rPr>
        <w:t>，</w:t>
      </w:r>
      <w:bookmarkStart w:id="217" w:name="OLE_LINK22"/>
      <w:r>
        <w:rPr>
          <w:rFonts w:ascii="Times New Roman"/>
          <w:szCs w:val="21"/>
        </w:rPr>
        <w:t>应</w:t>
      </w:r>
      <w:r>
        <w:rPr>
          <w:rFonts w:ascii="Times New Roman" w:hint="eastAsia"/>
          <w:szCs w:val="21"/>
        </w:rPr>
        <w:t>至少</w:t>
      </w:r>
      <w:r>
        <w:rPr>
          <w:rFonts w:ascii="Times New Roman"/>
          <w:szCs w:val="21"/>
        </w:rPr>
        <w:t>符合状态</w:t>
      </w:r>
      <w:r>
        <w:rPr>
          <w:rFonts w:ascii="Times New Roman"/>
          <w:szCs w:val="21"/>
        </w:rPr>
        <w:t>Ⅲ</w:t>
      </w:r>
      <w:r>
        <w:rPr>
          <w:rFonts w:ascii="Times New Roman" w:hint="eastAsia"/>
          <w:szCs w:val="21"/>
        </w:rPr>
        <w:t>的</w:t>
      </w:r>
      <w:r>
        <w:rPr>
          <w:rFonts w:ascii="Times New Roman"/>
          <w:szCs w:val="21"/>
        </w:rPr>
        <w:t>要求</w:t>
      </w:r>
      <w:bookmarkEnd w:id="217"/>
      <w:r>
        <w:rPr>
          <w:rFonts w:ascii="Times New Roman" w:hint="eastAsia"/>
          <w:szCs w:val="21"/>
        </w:rPr>
        <w:t>（</w:t>
      </w:r>
      <w:r>
        <w:rPr>
          <w:rFonts w:ascii="Times New Roman"/>
        </w:rPr>
        <w:t>允许试验中不能完成设计功能，试验后经过重启等简单操作可恢复到常态</w:t>
      </w:r>
      <w:r>
        <w:rPr>
          <w:rFonts w:ascii="Times New Roman" w:hint="eastAsia"/>
        </w:rPr>
        <w:t>）</w:t>
      </w:r>
      <w:r>
        <w:rPr>
          <w:rFonts w:ascii="Times New Roman"/>
        </w:rPr>
        <w:t>。</w:t>
      </w:r>
    </w:p>
    <w:p w14:paraId="01913057" w14:textId="77777777" w:rsidR="00F60011" w:rsidRDefault="00F60011">
      <w:pPr>
        <w:pStyle w:val="afffffe"/>
        <w:ind w:firstLine="420"/>
        <w:rPr>
          <w:rFonts w:ascii="Times New Roman"/>
        </w:rPr>
      </w:pPr>
    </w:p>
    <w:p w14:paraId="39F82B82" w14:textId="77777777" w:rsidR="00F60011" w:rsidRDefault="00F60011">
      <w:pPr>
        <w:pStyle w:val="afffffe"/>
        <w:ind w:firstLine="420"/>
        <w:rPr>
          <w:rFonts w:ascii="Times New Roman"/>
        </w:rPr>
      </w:pPr>
    </w:p>
    <w:p w14:paraId="00A9F306" w14:textId="77777777" w:rsidR="00F60011" w:rsidRDefault="007340A3">
      <w:pPr>
        <w:pStyle w:val="aff6"/>
        <w:spacing w:before="120" w:after="120"/>
        <w:ind w:left="0"/>
        <w:rPr>
          <w:rFonts w:ascii="Times New Roman"/>
        </w:rPr>
      </w:pPr>
      <w:r>
        <w:rPr>
          <w:rFonts w:ascii="Times New Roman"/>
        </w:rPr>
        <w:t>沿电源线的电瞬态传导抗扰性</w:t>
      </w:r>
      <w:r>
        <w:rPr>
          <w:rFonts w:ascii="Times New Roman" w:hint="eastAsia"/>
        </w:rPr>
        <w:t>参数</w:t>
      </w:r>
    </w:p>
    <w:tbl>
      <w:tblPr>
        <w:tblStyle w:val="afffff"/>
        <w:tblW w:w="501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65"/>
        <w:gridCol w:w="2094"/>
        <w:gridCol w:w="2093"/>
        <w:gridCol w:w="2056"/>
        <w:gridCol w:w="2045"/>
      </w:tblGrid>
      <w:tr w:rsidR="00F60011" w14:paraId="501839DE" w14:textId="77777777">
        <w:trPr>
          <w:jc w:val="center"/>
        </w:trPr>
        <w:tc>
          <w:tcPr>
            <w:tcW w:w="569" w:type="pct"/>
            <w:tcBorders>
              <w:top w:val="single" w:sz="8" w:space="0" w:color="auto"/>
              <w:left w:val="single" w:sz="8" w:space="0" w:color="auto"/>
              <w:bottom w:val="single" w:sz="8" w:space="0" w:color="auto"/>
              <w:right w:val="single" w:sz="4" w:space="0" w:color="auto"/>
            </w:tcBorders>
            <w:vAlign w:val="center"/>
          </w:tcPr>
          <w:p w14:paraId="12DCCF20"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试验项目</w:t>
            </w:r>
          </w:p>
        </w:tc>
        <w:tc>
          <w:tcPr>
            <w:tcW w:w="4430" w:type="pct"/>
            <w:gridSpan w:val="4"/>
            <w:tcBorders>
              <w:top w:val="single" w:sz="8" w:space="0" w:color="auto"/>
              <w:left w:val="single" w:sz="4" w:space="0" w:color="auto"/>
              <w:bottom w:val="single" w:sz="8" w:space="0" w:color="auto"/>
              <w:right w:val="single" w:sz="8" w:space="0" w:color="auto"/>
            </w:tcBorders>
            <w:vAlign w:val="center"/>
          </w:tcPr>
          <w:p w14:paraId="3C02BCF8" w14:textId="77777777" w:rsidR="00F60011" w:rsidRDefault="007340A3">
            <w:pPr>
              <w:pStyle w:val="afffffe"/>
              <w:ind w:firstLineChars="0" w:firstLine="0"/>
              <w:jc w:val="center"/>
              <w:rPr>
                <w:rFonts w:ascii="Times New Roman"/>
                <w:b/>
                <w:bCs/>
                <w:sz w:val="18"/>
                <w:szCs w:val="18"/>
              </w:rPr>
            </w:pPr>
            <w:r>
              <w:rPr>
                <w:rFonts w:ascii="Times New Roman"/>
                <w:b/>
                <w:bCs/>
                <w:sz w:val="18"/>
                <w:szCs w:val="18"/>
              </w:rPr>
              <w:t>试验参数</w:t>
            </w:r>
            <w:r>
              <w:rPr>
                <w:rFonts w:ascii="Times New Roman" w:hint="eastAsia"/>
                <w:b/>
                <w:bCs/>
                <w:sz w:val="18"/>
                <w:szCs w:val="18"/>
              </w:rPr>
              <w:t>（试验脉冲严酷等级Ⅲ）</w:t>
            </w:r>
          </w:p>
        </w:tc>
      </w:tr>
      <w:tr w:rsidR="00F60011" w14:paraId="4F1B6F3C" w14:textId="77777777">
        <w:trPr>
          <w:jc w:val="center"/>
        </w:trPr>
        <w:tc>
          <w:tcPr>
            <w:tcW w:w="569" w:type="pct"/>
            <w:vMerge w:val="restart"/>
            <w:tcBorders>
              <w:top w:val="nil"/>
              <w:left w:val="single" w:sz="8" w:space="0" w:color="auto"/>
              <w:right w:val="single" w:sz="4" w:space="0" w:color="auto"/>
            </w:tcBorders>
            <w:vAlign w:val="center"/>
          </w:tcPr>
          <w:p w14:paraId="4C70CB9F"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沿电源线的</w:t>
            </w:r>
          </w:p>
          <w:p w14:paraId="1E4061AA"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电瞬态传导</w:t>
            </w:r>
          </w:p>
          <w:p w14:paraId="26EF7480"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抗扰性</w:t>
            </w:r>
          </w:p>
        </w:tc>
        <w:tc>
          <w:tcPr>
            <w:tcW w:w="1119" w:type="pct"/>
            <w:vMerge w:val="restart"/>
            <w:tcBorders>
              <w:top w:val="single" w:sz="8" w:space="0" w:color="auto"/>
              <w:left w:val="single" w:sz="4" w:space="0" w:color="auto"/>
              <w:right w:val="single" w:sz="4" w:space="0" w:color="auto"/>
            </w:tcBorders>
            <w:vAlign w:val="center"/>
          </w:tcPr>
          <w:p w14:paraId="4B551FC0"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试验脉冲</w:t>
            </w:r>
          </w:p>
        </w:tc>
        <w:tc>
          <w:tcPr>
            <w:tcW w:w="2218" w:type="pct"/>
            <w:gridSpan w:val="2"/>
            <w:tcBorders>
              <w:top w:val="single" w:sz="8" w:space="0" w:color="auto"/>
              <w:left w:val="single" w:sz="4" w:space="0" w:color="auto"/>
              <w:bottom w:val="single" w:sz="4" w:space="0" w:color="auto"/>
              <w:right w:val="single" w:sz="4" w:space="0" w:color="auto"/>
            </w:tcBorders>
            <w:vAlign w:val="center"/>
          </w:tcPr>
          <w:p w14:paraId="1BAFED02"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试验脉冲严酷度电平</w:t>
            </w:r>
          </w:p>
        </w:tc>
        <w:tc>
          <w:tcPr>
            <w:tcW w:w="1092" w:type="pct"/>
            <w:vMerge w:val="restart"/>
            <w:tcBorders>
              <w:top w:val="single" w:sz="8" w:space="0" w:color="auto"/>
              <w:left w:val="single" w:sz="4" w:space="0" w:color="auto"/>
              <w:right w:val="single" w:sz="8" w:space="0" w:color="auto"/>
            </w:tcBorders>
            <w:vAlign w:val="center"/>
          </w:tcPr>
          <w:p w14:paraId="47241A8D"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最少脉冲数或试验时间</w:t>
            </w:r>
          </w:p>
        </w:tc>
      </w:tr>
      <w:tr w:rsidR="00F60011" w14:paraId="08C7734A" w14:textId="77777777">
        <w:trPr>
          <w:jc w:val="center"/>
        </w:trPr>
        <w:tc>
          <w:tcPr>
            <w:tcW w:w="569" w:type="pct"/>
            <w:vMerge/>
            <w:tcBorders>
              <w:top w:val="single" w:sz="4" w:space="0" w:color="auto"/>
              <w:left w:val="single" w:sz="8" w:space="0" w:color="auto"/>
              <w:right w:val="single" w:sz="4" w:space="0" w:color="auto"/>
            </w:tcBorders>
            <w:vAlign w:val="center"/>
          </w:tcPr>
          <w:p w14:paraId="6A872CBB" w14:textId="77777777" w:rsidR="00F60011" w:rsidRDefault="00F60011">
            <w:pPr>
              <w:pStyle w:val="afffffe"/>
              <w:ind w:firstLineChars="0" w:firstLine="0"/>
              <w:jc w:val="center"/>
              <w:rPr>
                <w:rFonts w:ascii="Times New Roman"/>
                <w:sz w:val="18"/>
                <w:szCs w:val="18"/>
              </w:rPr>
            </w:pPr>
          </w:p>
        </w:tc>
        <w:tc>
          <w:tcPr>
            <w:tcW w:w="1119" w:type="pct"/>
            <w:vMerge/>
            <w:tcBorders>
              <w:top w:val="single" w:sz="4" w:space="0" w:color="auto"/>
              <w:left w:val="single" w:sz="4" w:space="0" w:color="auto"/>
              <w:bottom w:val="single" w:sz="4" w:space="0" w:color="auto"/>
              <w:right w:val="single" w:sz="4" w:space="0" w:color="auto"/>
            </w:tcBorders>
            <w:vAlign w:val="center"/>
          </w:tcPr>
          <w:p w14:paraId="5ECBFD44" w14:textId="77777777" w:rsidR="00F60011" w:rsidRDefault="00F60011">
            <w:pPr>
              <w:pStyle w:val="afffffe"/>
              <w:ind w:firstLineChars="0" w:firstLine="0"/>
              <w:jc w:val="center"/>
              <w:rPr>
                <w:rFonts w:ascii="Times New Roman"/>
                <w:sz w:val="18"/>
                <w:szCs w:val="18"/>
              </w:rPr>
            </w:pPr>
          </w:p>
        </w:tc>
        <w:tc>
          <w:tcPr>
            <w:tcW w:w="1119" w:type="pct"/>
            <w:tcBorders>
              <w:top w:val="single" w:sz="4" w:space="0" w:color="auto"/>
              <w:left w:val="single" w:sz="4" w:space="0" w:color="auto"/>
              <w:bottom w:val="single" w:sz="4" w:space="0" w:color="auto"/>
              <w:right w:val="single" w:sz="4" w:space="0" w:color="auto"/>
            </w:tcBorders>
            <w:vAlign w:val="center"/>
          </w:tcPr>
          <w:p w14:paraId="52BFF2CB"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12V</w:t>
            </w:r>
            <w:r>
              <w:rPr>
                <w:rFonts w:ascii="Times New Roman" w:hint="eastAsia"/>
                <w:sz w:val="18"/>
                <w:szCs w:val="18"/>
              </w:rPr>
              <w:t>系统</w:t>
            </w:r>
          </w:p>
        </w:tc>
        <w:tc>
          <w:tcPr>
            <w:tcW w:w="1099" w:type="pct"/>
            <w:tcBorders>
              <w:top w:val="single" w:sz="4" w:space="0" w:color="auto"/>
              <w:left w:val="single" w:sz="4" w:space="0" w:color="auto"/>
              <w:bottom w:val="single" w:sz="4" w:space="0" w:color="auto"/>
              <w:right w:val="single" w:sz="4" w:space="0" w:color="auto"/>
            </w:tcBorders>
            <w:vAlign w:val="center"/>
          </w:tcPr>
          <w:p w14:paraId="28D22E77"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24V</w:t>
            </w:r>
            <w:r>
              <w:rPr>
                <w:rFonts w:ascii="Times New Roman" w:hint="eastAsia"/>
                <w:sz w:val="18"/>
                <w:szCs w:val="18"/>
              </w:rPr>
              <w:t>系统</w:t>
            </w:r>
          </w:p>
        </w:tc>
        <w:tc>
          <w:tcPr>
            <w:tcW w:w="1092" w:type="pct"/>
            <w:vMerge/>
            <w:tcBorders>
              <w:left w:val="single" w:sz="4" w:space="0" w:color="auto"/>
              <w:bottom w:val="single" w:sz="4" w:space="0" w:color="auto"/>
              <w:right w:val="single" w:sz="8" w:space="0" w:color="auto"/>
            </w:tcBorders>
            <w:vAlign w:val="center"/>
          </w:tcPr>
          <w:p w14:paraId="224D411B" w14:textId="77777777" w:rsidR="00F60011" w:rsidRDefault="00F60011">
            <w:pPr>
              <w:pStyle w:val="afffffe"/>
              <w:ind w:firstLineChars="0" w:firstLine="0"/>
              <w:jc w:val="center"/>
              <w:rPr>
                <w:rFonts w:ascii="Times New Roman"/>
                <w:sz w:val="18"/>
                <w:szCs w:val="18"/>
              </w:rPr>
            </w:pPr>
          </w:p>
        </w:tc>
      </w:tr>
      <w:tr w:rsidR="00F60011" w14:paraId="285C34D6" w14:textId="77777777">
        <w:trPr>
          <w:jc w:val="center"/>
        </w:trPr>
        <w:tc>
          <w:tcPr>
            <w:tcW w:w="569" w:type="pct"/>
            <w:vMerge/>
            <w:tcBorders>
              <w:left w:val="single" w:sz="8" w:space="0" w:color="auto"/>
              <w:right w:val="single" w:sz="4" w:space="0" w:color="auto"/>
            </w:tcBorders>
            <w:vAlign w:val="center"/>
          </w:tcPr>
          <w:p w14:paraId="669EA67C" w14:textId="77777777" w:rsidR="00F60011" w:rsidRDefault="00F60011">
            <w:pPr>
              <w:pStyle w:val="afffffe"/>
              <w:ind w:firstLine="360"/>
              <w:jc w:val="center"/>
              <w:rPr>
                <w:rFonts w:ascii="Times New Roman"/>
                <w:sz w:val="18"/>
                <w:szCs w:val="18"/>
              </w:rPr>
            </w:pPr>
          </w:p>
        </w:tc>
        <w:tc>
          <w:tcPr>
            <w:tcW w:w="1119" w:type="pct"/>
            <w:tcBorders>
              <w:top w:val="single" w:sz="4" w:space="0" w:color="auto"/>
              <w:left w:val="single" w:sz="4" w:space="0" w:color="auto"/>
              <w:bottom w:val="single" w:sz="4" w:space="0" w:color="auto"/>
              <w:right w:val="single" w:sz="4" w:space="0" w:color="auto"/>
            </w:tcBorders>
            <w:vAlign w:val="center"/>
          </w:tcPr>
          <w:p w14:paraId="6F65E39F"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w:t>
            </w:r>
          </w:p>
        </w:tc>
        <w:tc>
          <w:tcPr>
            <w:tcW w:w="1119" w:type="pct"/>
            <w:tcBorders>
              <w:top w:val="single" w:sz="4" w:space="0" w:color="auto"/>
              <w:left w:val="single" w:sz="4" w:space="0" w:color="auto"/>
              <w:bottom w:val="single" w:sz="4" w:space="0" w:color="auto"/>
              <w:right w:val="single" w:sz="4" w:space="0" w:color="auto"/>
            </w:tcBorders>
            <w:vAlign w:val="center"/>
          </w:tcPr>
          <w:p w14:paraId="32DA3F47"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112 V</w:t>
            </w:r>
          </w:p>
        </w:tc>
        <w:tc>
          <w:tcPr>
            <w:tcW w:w="1099" w:type="pct"/>
            <w:tcBorders>
              <w:top w:val="single" w:sz="4" w:space="0" w:color="auto"/>
              <w:left w:val="single" w:sz="4" w:space="0" w:color="auto"/>
              <w:bottom w:val="single" w:sz="4" w:space="0" w:color="auto"/>
              <w:right w:val="single" w:sz="4" w:space="0" w:color="auto"/>
            </w:tcBorders>
            <w:vAlign w:val="center"/>
          </w:tcPr>
          <w:p w14:paraId="79BA4BA6"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450 V</w:t>
            </w:r>
          </w:p>
        </w:tc>
        <w:tc>
          <w:tcPr>
            <w:tcW w:w="1092" w:type="pct"/>
            <w:tcBorders>
              <w:top w:val="single" w:sz="4" w:space="0" w:color="auto"/>
              <w:left w:val="single" w:sz="4" w:space="0" w:color="auto"/>
              <w:bottom w:val="single" w:sz="4" w:space="0" w:color="auto"/>
              <w:right w:val="single" w:sz="8" w:space="0" w:color="auto"/>
            </w:tcBorders>
            <w:vAlign w:val="center"/>
          </w:tcPr>
          <w:p w14:paraId="7AF51CBB"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500</w:t>
            </w:r>
            <w:r>
              <w:rPr>
                <w:rFonts w:ascii="Times New Roman" w:hint="eastAsia"/>
                <w:sz w:val="18"/>
                <w:szCs w:val="18"/>
              </w:rPr>
              <w:t>个脉冲</w:t>
            </w:r>
          </w:p>
        </w:tc>
      </w:tr>
      <w:tr w:rsidR="00F60011" w14:paraId="13A95D8B" w14:textId="77777777">
        <w:trPr>
          <w:jc w:val="center"/>
        </w:trPr>
        <w:tc>
          <w:tcPr>
            <w:tcW w:w="569" w:type="pct"/>
            <w:vMerge/>
            <w:tcBorders>
              <w:left w:val="single" w:sz="8" w:space="0" w:color="auto"/>
              <w:right w:val="single" w:sz="4" w:space="0" w:color="auto"/>
            </w:tcBorders>
            <w:vAlign w:val="center"/>
          </w:tcPr>
          <w:p w14:paraId="7463B5CE" w14:textId="77777777" w:rsidR="00F60011" w:rsidRDefault="00F60011">
            <w:pPr>
              <w:pStyle w:val="afffffe"/>
              <w:ind w:firstLine="360"/>
              <w:jc w:val="center"/>
              <w:rPr>
                <w:rFonts w:ascii="Times New Roman"/>
                <w:sz w:val="18"/>
                <w:szCs w:val="18"/>
              </w:rPr>
            </w:pPr>
          </w:p>
        </w:tc>
        <w:tc>
          <w:tcPr>
            <w:tcW w:w="1119" w:type="pct"/>
            <w:tcBorders>
              <w:top w:val="single" w:sz="4" w:space="0" w:color="auto"/>
              <w:left w:val="single" w:sz="4" w:space="0" w:color="auto"/>
              <w:bottom w:val="single" w:sz="4" w:space="0" w:color="auto"/>
              <w:right w:val="single" w:sz="4" w:space="0" w:color="auto"/>
            </w:tcBorders>
            <w:vAlign w:val="center"/>
          </w:tcPr>
          <w:p w14:paraId="3042854A"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2a</w:t>
            </w:r>
          </w:p>
        </w:tc>
        <w:tc>
          <w:tcPr>
            <w:tcW w:w="1119" w:type="pct"/>
            <w:tcBorders>
              <w:top w:val="single" w:sz="4" w:space="0" w:color="auto"/>
              <w:left w:val="single" w:sz="4" w:space="0" w:color="auto"/>
              <w:bottom w:val="single" w:sz="4" w:space="0" w:color="auto"/>
              <w:right w:val="single" w:sz="4" w:space="0" w:color="auto"/>
            </w:tcBorders>
            <w:vAlign w:val="center"/>
          </w:tcPr>
          <w:p w14:paraId="03003FA1"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55 V</w:t>
            </w:r>
          </w:p>
        </w:tc>
        <w:tc>
          <w:tcPr>
            <w:tcW w:w="1099" w:type="pct"/>
            <w:tcBorders>
              <w:top w:val="single" w:sz="4" w:space="0" w:color="auto"/>
              <w:left w:val="single" w:sz="4" w:space="0" w:color="auto"/>
              <w:bottom w:val="single" w:sz="4" w:space="0" w:color="auto"/>
              <w:right w:val="single" w:sz="4" w:space="0" w:color="auto"/>
            </w:tcBorders>
            <w:vAlign w:val="center"/>
          </w:tcPr>
          <w:p w14:paraId="3B95AB80"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55 V</w:t>
            </w:r>
          </w:p>
        </w:tc>
        <w:tc>
          <w:tcPr>
            <w:tcW w:w="1092" w:type="pct"/>
            <w:tcBorders>
              <w:top w:val="single" w:sz="4" w:space="0" w:color="auto"/>
              <w:left w:val="single" w:sz="4" w:space="0" w:color="auto"/>
              <w:bottom w:val="single" w:sz="4" w:space="0" w:color="auto"/>
              <w:right w:val="single" w:sz="8" w:space="0" w:color="auto"/>
            </w:tcBorders>
            <w:vAlign w:val="center"/>
          </w:tcPr>
          <w:p w14:paraId="77E12730"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500</w:t>
            </w:r>
            <w:r>
              <w:rPr>
                <w:rFonts w:ascii="Times New Roman" w:hint="eastAsia"/>
                <w:sz w:val="18"/>
                <w:szCs w:val="18"/>
              </w:rPr>
              <w:t>个脉冲</w:t>
            </w:r>
          </w:p>
        </w:tc>
      </w:tr>
      <w:tr w:rsidR="00F60011" w14:paraId="11359919" w14:textId="77777777">
        <w:trPr>
          <w:jc w:val="center"/>
        </w:trPr>
        <w:tc>
          <w:tcPr>
            <w:tcW w:w="569" w:type="pct"/>
            <w:vMerge/>
            <w:tcBorders>
              <w:left w:val="single" w:sz="8" w:space="0" w:color="auto"/>
              <w:right w:val="single" w:sz="4" w:space="0" w:color="auto"/>
            </w:tcBorders>
            <w:vAlign w:val="center"/>
          </w:tcPr>
          <w:p w14:paraId="63764FC5" w14:textId="77777777" w:rsidR="00F60011" w:rsidRDefault="00F60011">
            <w:pPr>
              <w:pStyle w:val="afffffe"/>
              <w:ind w:firstLine="360"/>
              <w:jc w:val="center"/>
              <w:rPr>
                <w:rFonts w:ascii="Times New Roman"/>
                <w:sz w:val="18"/>
                <w:szCs w:val="18"/>
              </w:rPr>
            </w:pPr>
          </w:p>
        </w:tc>
        <w:tc>
          <w:tcPr>
            <w:tcW w:w="1119" w:type="pct"/>
            <w:tcBorders>
              <w:top w:val="single" w:sz="4" w:space="0" w:color="auto"/>
              <w:left w:val="single" w:sz="4" w:space="0" w:color="auto"/>
              <w:bottom w:val="single" w:sz="4" w:space="0" w:color="auto"/>
              <w:right w:val="single" w:sz="4" w:space="0" w:color="auto"/>
            </w:tcBorders>
            <w:vAlign w:val="center"/>
          </w:tcPr>
          <w:p w14:paraId="4CDF3433"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2b</w:t>
            </w:r>
          </w:p>
        </w:tc>
        <w:tc>
          <w:tcPr>
            <w:tcW w:w="1119" w:type="pct"/>
            <w:tcBorders>
              <w:top w:val="single" w:sz="4" w:space="0" w:color="auto"/>
              <w:left w:val="single" w:sz="4" w:space="0" w:color="auto"/>
              <w:bottom w:val="single" w:sz="4" w:space="0" w:color="auto"/>
              <w:right w:val="single" w:sz="4" w:space="0" w:color="auto"/>
            </w:tcBorders>
            <w:vAlign w:val="center"/>
          </w:tcPr>
          <w:p w14:paraId="29E25721"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10 V</w:t>
            </w:r>
          </w:p>
        </w:tc>
        <w:tc>
          <w:tcPr>
            <w:tcW w:w="1099" w:type="pct"/>
            <w:tcBorders>
              <w:top w:val="single" w:sz="4" w:space="0" w:color="auto"/>
              <w:left w:val="single" w:sz="4" w:space="0" w:color="auto"/>
              <w:bottom w:val="single" w:sz="4" w:space="0" w:color="auto"/>
              <w:right w:val="single" w:sz="4" w:space="0" w:color="auto"/>
            </w:tcBorders>
            <w:vAlign w:val="center"/>
          </w:tcPr>
          <w:p w14:paraId="6B355538"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20 V</w:t>
            </w:r>
          </w:p>
        </w:tc>
        <w:tc>
          <w:tcPr>
            <w:tcW w:w="1092" w:type="pct"/>
            <w:tcBorders>
              <w:top w:val="single" w:sz="4" w:space="0" w:color="auto"/>
              <w:left w:val="single" w:sz="4" w:space="0" w:color="auto"/>
              <w:bottom w:val="single" w:sz="4" w:space="0" w:color="auto"/>
              <w:right w:val="single" w:sz="8" w:space="0" w:color="auto"/>
            </w:tcBorders>
            <w:vAlign w:val="center"/>
          </w:tcPr>
          <w:p w14:paraId="78132313"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10</w:t>
            </w:r>
            <w:r>
              <w:rPr>
                <w:rFonts w:ascii="Times New Roman" w:hint="eastAsia"/>
                <w:sz w:val="18"/>
                <w:szCs w:val="18"/>
              </w:rPr>
              <w:t>个脉冲</w:t>
            </w:r>
          </w:p>
        </w:tc>
      </w:tr>
      <w:tr w:rsidR="00F60011" w14:paraId="3B4B6066" w14:textId="77777777">
        <w:trPr>
          <w:jc w:val="center"/>
        </w:trPr>
        <w:tc>
          <w:tcPr>
            <w:tcW w:w="569" w:type="pct"/>
            <w:vMerge/>
            <w:tcBorders>
              <w:left w:val="single" w:sz="8" w:space="0" w:color="auto"/>
              <w:right w:val="single" w:sz="4" w:space="0" w:color="auto"/>
            </w:tcBorders>
            <w:vAlign w:val="center"/>
          </w:tcPr>
          <w:p w14:paraId="503F1E09" w14:textId="77777777" w:rsidR="00F60011" w:rsidRDefault="00F60011">
            <w:pPr>
              <w:pStyle w:val="afffffe"/>
              <w:ind w:firstLine="360"/>
              <w:jc w:val="center"/>
              <w:rPr>
                <w:rFonts w:ascii="Times New Roman"/>
                <w:sz w:val="18"/>
                <w:szCs w:val="18"/>
              </w:rPr>
            </w:pPr>
          </w:p>
        </w:tc>
        <w:tc>
          <w:tcPr>
            <w:tcW w:w="1119" w:type="pct"/>
            <w:tcBorders>
              <w:top w:val="single" w:sz="4" w:space="0" w:color="auto"/>
              <w:left w:val="single" w:sz="4" w:space="0" w:color="auto"/>
              <w:bottom w:val="single" w:sz="4" w:space="0" w:color="auto"/>
              <w:right w:val="single" w:sz="4" w:space="0" w:color="auto"/>
            </w:tcBorders>
            <w:vAlign w:val="center"/>
          </w:tcPr>
          <w:p w14:paraId="207023D3"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3a</w:t>
            </w:r>
          </w:p>
        </w:tc>
        <w:tc>
          <w:tcPr>
            <w:tcW w:w="1119" w:type="pct"/>
            <w:tcBorders>
              <w:top w:val="single" w:sz="4" w:space="0" w:color="auto"/>
              <w:left w:val="single" w:sz="4" w:space="0" w:color="auto"/>
              <w:bottom w:val="single" w:sz="4" w:space="0" w:color="auto"/>
              <w:right w:val="single" w:sz="4" w:space="0" w:color="auto"/>
            </w:tcBorders>
            <w:vAlign w:val="center"/>
          </w:tcPr>
          <w:p w14:paraId="091B265B"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165 V</w:t>
            </w:r>
          </w:p>
        </w:tc>
        <w:tc>
          <w:tcPr>
            <w:tcW w:w="1099" w:type="pct"/>
            <w:tcBorders>
              <w:top w:val="single" w:sz="4" w:space="0" w:color="auto"/>
              <w:left w:val="single" w:sz="4" w:space="0" w:color="auto"/>
              <w:bottom w:val="single" w:sz="4" w:space="0" w:color="auto"/>
              <w:right w:val="single" w:sz="4" w:space="0" w:color="auto"/>
            </w:tcBorders>
            <w:vAlign w:val="center"/>
          </w:tcPr>
          <w:p w14:paraId="719B1638"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220 V</w:t>
            </w:r>
          </w:p>
        </w:tc>
        <w:tc>
          <w:tcPr>
            <w:tcW w:w="1092" w:type="pct"/>
            <w:tcBorders>
              <w:top w:val="single" w:sz="4" w:space="0" w:color="auto"/>
              <w:left w:val="single" w:sz="4" w:space="0" w:color="auto"/>
              <w:bottom w:val="single" w:sz="4" w:space="0" w:color="auto"/>
              <w:right w:val="single" w:sz="8" w:space="0" w:color="auto"/>
            </w:tcBorders>
            <w:vAlign w:val="center"/>
          </w:tcPr>
          <w:p w14:paraId="65B06624"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 h</w:t>
            </w:r>
          </w:p>
        </w:tc>
      </w:tr>
      <w:tr w:rsidR="00F60011" w14:paraId="5FD6A35A" w14:textId="77777777">
        <w:trPr>
          <w:jc w:val="center"/>
        </w:trPr>
        <w:tc>
          <w:tcPr>
            <w:tcW w:w="569" w:type="pct"/>
            <w:vMerge/>
            <w:tcBorders>
              <w:left w:val="single" w:sz="8" w:space="0" w:color="auto"/>
              <w:bottom w:val="single" w:sz="8" w:space="0" w:color="auto"/>
              <w:right w:val="single" w:sz="4" w:space="0" w:color="auto"/>
            </w:tcBorders>
            <w:vAlign w:val="center"/>
          </w:tcPr>
          <w:p w14:paraId="55BE036B" w14:textId="77777777" w:rsidR="00F60011" w:rsidRDefault="00F60011">
            <w:pPr>
              <w:pStyle w:val="afffffe"/>
              <w:ind w:firstLine="360"/>
              <w:jc w:val="center"/>
              <w:rPr>
                <w:rFonts w:ascii="Times New Roman"/>
                <w:sz w:val="18"/>
                <w:szCs w:val="18"/>
              </w:rPr>
            </w:pPr>
          </w:p>
        </w:tc>
        <w:tc>
          <w:tcPr>
            <w:tcW w:w="1119" w:type="pct"/>
            <w:tcBorders>
              <w:top w:val="single" w:sz="4" w:space="0" w:color="auto"/>
              <w:left w:val="single" w:sz="4" w:space="0" w:color="auto"/>
              <w:bottom w:val="single" w:sz="8" w:space="0" w:color="auto"/>
              <w:right w:val="single" w:sz="4" w:space="0" w:color="auto"/>
            </w:tcBorders>
            <w:vAlign w:val="center"/>
          </w:tcPr>
          <w:p w14:paraId="7595FBF4"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3b</w:t>
            </w:r>
          </w:p>
        </w:tc>
        <w:tc>
          <w:tcPr>
            <w:tcW w:w="1119" w:type="pct"/>
            <w:tcBorders>
              <w:top w:val="single" w:sz="4" w:space="0" w:color="auto"/>
              <w:left w:val="single" w:sz="4" w:space="0" w:color="auto"/>
              <w:bottom w:val="single" w:sz="8" w:space="0" w:color="auto"/>
              <w:right w:val="single" w:sz="4" w:space="0" w:color="auto"/>
            </w:tcBorders>
            <w:vAlign w:val="center"/>
          </w:tcPr>
          <w:p w14:paraId="15EFC8EA"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112 V</w:t>
            </w:r>
          </w:p>
        </w:tc>
        <w:tc>
          <w:tcPr>
            <w:tcW w:w="1099" w:type="pct"/>
            <w:tcBorders>
              <w:top w:val="single" w:sz="4" w:space="0" w:color="auto"/>
              <w:left w:val="single" w:sz="4" w:space="0" w:color="auto"/>
              <w:bottom w:val="single" w:sz="8" w:space="0" w:color="auto"/>
              <w:right w:val="single" w:sz="4" w:space="0" w:color="auto"/>
            </w:tcBorders>
            <w:vAlign w:val="center"/>
          </w:tcPr>
          <w:p w14:paraId="2AFB637E"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220 V</w:t>
            </w:r>
          </w:p>
        </w:tc>
        <w:tc>
          <w:tcPr>
            <w:tcW w:w="1092" w:type="pct"/>
            <w:tcBorders>
              <w:top w:val="single" w:sz="4" w:space="0" w:color="auto"/>
              <w:left w:val="single" w:sz="4" w:space="0" w:color="auto"/>
              <w:bottom w:val="single" w:sz="8" w:space="0" w:color="auto"/>
              <w:right w:val="single" w:sz="8" w:space="0" w:color="auto"/>
            </w:tcBorders>
            <w:vAlign w:val="center"/>
          </w:tcPr>
          <w:p w14:paraId="0924B23E"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 h</w:t>
            </w:r>
          </w:p>
        </w:tc>
      </w:tr>
    </w:tbl>
    <w:p w14:paraId="4845A1B1" w14:textId="77777777" w:rsidR="00F60011" w:rsidRDefault="007340A3">
      <w:pPr>
        <w:pStyle w:val="afff4"/>
        <w:spacing w:before="120" w:after="120"/>
        <w:rPr>
          <w:rFonts w:ascii="Times New Roman"/>
        </w:rPr>
      </w:pPr>
      <w:r>
        <w:rPr>
          <w:rFonts w:ascii="Times New Roman"/>
        </w:rPr>
        <w:t>对耦合到非电源线电瞬态的抗扰性</w:t>
      </w:r>
    </w:p>
    <w:p w14:paraId="3258CFA7" w14:textId="77777777" w:rsidR="00F60011" w:rsidRDefault="007340A3">
      <w:pPr>
        <w:pStyle w:val="afffffe"/>
        <w:ind w:firstLine="420"/>
        <w:rPr>
          <w:rFonts w:ascii="Times New Roman"/>
          <w:szCs w:val="21"/>
        </w:rPr>
      </w:pPr>
      <w:r>
        <w:rPr>
          <w:rFonts w:ascii="Times New Roman"/>
        </w:rPr>
        <w:t>终端</w:t>
      </w:r>
      <w:r>
        <w:rPr>
          <w:rFonts w:ascii="Times New Roman" w:hint="eastAsia"/>
        </w:rPr>
        <w:t>应能承受表</w:t>
      </w:r>
      <w:r>
        <w:rPr>
          <w:rFonts w:ascii="Times New Roman" w:hint="eastAsia"/>
        </w:rPr>
        <w:t>9</w:t>
      </w:r>
      <w:r>
        <w:rPr>
          <w:rFonts w:ascii="Times New Roman" w:hint="eastAsia"/>
        </w:rPr>
        <w:t>规定</w:t>
      </w:r>
      <w:r>
        <w:rPr>
          <w:rFonts w:ascii="Times New Roman"/>
        </w:rPr>
        <w:t>的</w:t>
      </w:r>
      <w:r>
        <w:rPr>
          <w:rFonts w:ascii="Times New Roman"/>
          <w:szCs w:val="21"/>
        </w:rPr>
        <w:t>对耦合到非电源线电瞬态的抗扰性</w:t>
      </w:r>
      <w:r>
        <w:rPr>
          <w:rFonts w:ascii="Times New Roman"/>
          <w:color w:val="000000" w:themeColor="text1"/>
          <w:szCs w:val="21"/>
        </w:rPr>
        <w:t>试验</w:t>
      </w:r>
      <w:r>
        <w:rPr>
          <w:rFonts w:ascii="Times New Roman" w:hint="eastAsia"/>
          <w:color w:val="000000" w:themeColor="text1"/>
          <w:szCs w:val="21"/>
        </w:rPr>
        <w:t>参数</w:t>
      </w:r>
      <w:r>
        <w:rPr>
          <w:rFonts w:ascii="Times New Roman"/>
          <w:color w:val="000000" w:themeColor="text1"/>
          <w:szCs w:val="21"/>
        </w:rPr>
        <w:t>，</w:t>
      </w:r>
      <w:r>
        <w:rPr>
          <w:rFonts w:ascii="Times New Roman"/>
          <w:szCs w:val="21"/>
        </w:rPr>
        <w:t>应</w:t>
      </w:r>
      <w:r>
        <w:rPr>
          <w:rFonts w:ascii="Times New Roman" w:hint="eastAsia"/>
          <w:szCs w:val="21"/>
        </w:rPr>
        <w:t>至少</w:t>
      </w:r>
      <w:r>
        <w:rPr>
          <w:rFonts w:ascii="Times New Roman"/>
          <w:szCs w:val="21"/>
        </w:rPr>
        <w:t>符合</w:t>
      </w:r>
      <w:bookmarkStart w:id="218" w:name="OLE_LINK19"/>
      <w:r>
        <w:rPr>
          <w:rFonts w:ascii="Times New Roman"/>
          <w:szCs w:val="21"/>
        </w:rPr>
        <w:t>状态</w:t>
      </w:r>
      <w:r>
        <w:rPr>
          <w:rFonts w:ascii="Times New Roman"/>
          <w:szCs w:val="21"/>
        </w:rPr>
        <w:t>Ⅲ</w:t>
      </w:r>
      <w:bookmarkEnd w:id="218"/>
      <w:r>
        <w:rPr>
          <w:rFonts w:ascii="Times New Roman"/>
          <w:szCs w:val="21"/>
        </w:rPr>
        <w:t>要求</w:t>
      </w:r>
      <w:r>
        <w:rPr>
          <w:rFonts w:ascii="Times New Roman" w:hint="eastAsia"/>
          <w:szCs w:val="21"/>
        </w:rPr>
        <w:t>（</w:t>
      </w:r>
      <w:r>
        <w:rPr>
          <w:rFonts w:ascii="Times New Roman"/>
        </w:rPr>
        <w:t>允许试验中不能完成设计功能，试验后经过重启等简单操作可恢复到常态</w:t>
      </w:r>
      <w:r>
        <w:rPr>
          <w:rFonts w:ascii="Times New Roman" w:hint="eastAsia"/>
        </w:rPr>
        <w:t>）</w:t>
      </w:r>
      <w:r>
        <w:rPr>
          <w:rFonts w:ascii="Times New Roman"/>
        </w:rPr>
        <w:t>。</w:t>
      </w:r>
    </w:p>
    <w:p w14:paraId="14231708" w14:textId="77777777" w:rsidR="00F60011" w:rsidRDefault="007340A3">
      <w:pPr>
        <w:pStyle w:val="aff6"/>
        <w:spacing w:before="120" w:after="120"/>
        <w:ind w:left="0"/>
        <w:rPr>
          <w:rFonts w:ascii="Times New Roman"/>
        </w:rPr>
      </w:pPr>
      <w:r>
        <w:rPr>
          <w:rFonts w:ascii="Times New Roman" w:hint="eastAsia"/>
        </w:rPr>
        <w:t>对耦合到非电源线电瞬态的抗扰性参数</w:t>
      </w:r>
    </w:p>
    <w:tbl>
      <w:tblPr>
        <w:tblStyle w:val="afffff"/>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63"/>
        <w:gridCol w:w="2089"/>
        <w:gridCol w:w="2089"/>
        <w:gridCol w:w="2053"/>
        <w:gridCol w:w="2040"/>
      </w:tblGrid>
      <w:tr w:rsidR="00F60011" w14:paraId="6942E6AB" w14:textId="77777777">
        <w:trPr>
          <w:jc w:val="center"/>
        </w:trPr>
        <w:tc>
          <w:tcPr>
            <w:tcW w:w="569" w:type="pct"/>
            <w:tcBorders>
              <w:top w:val="single" w:sz="8" w:space="0" w:color="auto"/>
              <w:bottom w:val="single" w:sz="8" w:space="0" w:color="auto"/>
            </w:tcBorders>
            <w:vAlign w:val="center"/>
          </w:tcPr>
          <w:p w14:paraId="21374DD3" w14:textId="77777777" w:rsidR="00F60011" w:rsidRDefault="007340A3">
            <w:pPr>
              <w:pStyle w:val="afffffe"/>
              <w:ind w:firstLineChars="0" w:firstLine="0"/>
              <w:jc w:val="center"/>
              <w:rPr>
                <w:rFonts w:ascii="Times New Roman"/>
                <w:sz w:val="18"/>
                <w:szCs w:val="18"/>
              </w:rPr>
            </w:pPr>
            <w:r>
              <w:rPr>
                <w:rFonts w:ascii="Times New Roman"/>
                <w:b/>
                <w:bCs/>
                <w:sz w:val="18"/>
                <w:szCs w:val="18"/>
              </w:rPr>
              <w:t>试验项目</w:t>
            </w:r>
          </w:p>
        </w:tc>
        <w:tc>
          <w:tcPr>
            <w:tcW w:w="4431" w:type="pct"/>
            <w:gridSpan w:val="4"/>
            <w:tcBorders>
              <w:top w:val="single" w:sz="8" w:space="0" w:color="auto"/>
              <w:bottom w:val="single" w:sz="8" w:space="0" w:color="auto"/>
            </w:tcBorders>
            <w:vAlign w:val="center"/>
          </w:tcPr>
          <w:p w14:paraId="61B148CE" w14:textId="77777777" w:rsidR="00F60011" w:rsidRDefault="007340A3">
            <w:pPr>
              <w:pStyle w:val="afffffe"/>
              <w:ind w:firstLineChars="0" w:firstLine="0"/>
              <w:jc w:val="center"/>
              <w:rPr>
                <w:rFonts w:ascii="Times New Roman"/>
                <w:b/>
                <w:bCs/>
                <w:sz w:val="18"/>
                <w:szCs w:val="18"/>
              </w:rPr>
            </w:pPr>
            <w:r>
              <w:rPr>
                <w:rFonts w:ascii="Times New Roman"/>
                <w:b/>
                <w:bCs/>
                <w:sz w:val="18"/>
                <w:szCs w:val="18"/>
              </w:rPr>
              <w:t>试验参数</w:t>
            </w:r>
            <w:r>
              <w:rPr>
                <w:rFonts w:ascii="Times New Roman" w:hint="eastAsia"/>
                <w:b/>
                <w:bCs/>
                <w:sz w:val="18"/>
                <w:szCs w:val="18"/>
              </w:rPr>
              <w:t>（试验脉冲严酷等级Ⅲ）</w:t>
            </w:r>
          </w:p>
        </w:tc>
      </w:tr>
      <w:tr w:rsidR="00F60011" w14:paraId="5647755E" w14:textId="77777777">
        <w:trPr>
          <w:jc w:val="center"/>
        </w:trPr>
        <w:tc>
          <w:tcPr>
            <w:tcW w:w="569" w:type="pct"/>
            <w:vMerge w:val="restart"/>
            <w:tcBorders>
              <w:top w:val="single" w:sz="8" w:space="0" w:color="auto"/>
            </w:tcBorders>
            <w:vAlign w:val="center"/>
          </w:tcPr>
          <w:p w14:paraId="4698142C"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对耦合到非电源线电瞬态的抗扰性</w:t>
            </w:r>
          </w:p>
        </w:tc>
        <w:tc>
          <w:tcPr>
            <w:tcW w:w="1119" w:type="pct"/>
            <w:vMerge w:val="restart"/>
            <w:tcBorders>
              <w:top w:val="single" w:sz="8" w:space="0" w:color="auto"/>
            </w:tcBorders>
            <w:vAlign w:val="center"/>
          </w:tcPr>
          <w:p w14:paraId="534AC4F5"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试验脉冲</w:t>
            </w:r>
          </w:p>
        </w:tc>
        <w:tc>
          <w:tcPr>
            <w:tcW w:w="2219" w:type="pct"/>
            <w:gridSpan w:val="2"/>
            <w:tcBorders>
              <w:top w:val="single" w:sz="8" w:space="0" w:color="auto"/>
            </w:tcBorders>
            <w:vAlign w:val="center"/>
          </w:tcPr>
          <w:p w14:paraId="7672D733"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试验脉冲严酷度电平</w:t>
            </w:r>
          </w:p>
        </w:tc>
        <w:tc>
          <w:tcPr>
            <w:tcW w:w="1093" w:type="pct"/>
            <w:vMerge w:val="restart"/>
            <w:tcBorders>
              <w:top w:val="single" w:sz="8" w:space="0" w:color="auto"/>
            </w:tcBorders>
            <w:vAlign w:val="center"/>
          </w:tcPr>
          <w:p w14:paraId="2EB6A475"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试验时间</w:t>
            </w:r>
          </w:p>
          <w:p w14:paraId="2FCFE9C2" w14:textId="77777777" w:rsidR="00F60011" w:rsidRDefault="007340A3">
            <w:pPr>
              <w:pStyle w:val="afffffe"/>
              <w:ind w:firstLineChars="0" w:firstLine="0"/>
              <w:jc w:val="center"/>
              <w:rPr>
                <w:rFonts w:ascii="Times New Roman"/>
                <w:sz w:val="18"/>
                <w:szCs w:val="18"/>
              </w:rPr>
            </w:pPr>
            <w:r>
              <w:rPr>
                <w:rFonts w:hint="eastAsia"/>
                <w:sz w:val="18"/>
                <w:szCs w:val="18"/>
              </w:rPr>
              <w:lastRenderedPageBreak/>
              <w:t>（</w:t>
            </w:r>
            <w:r>
              <w:rPr>
                <w:rFonts w:ascii="Times New Roman"/>
                <w:sz w:val="18"/>
                <w:szCs w:val="18"/>
              </w:rPr>
              <w:t>min</w:t>
            </w:r>
            <w:r>
              <w:rPr>
                <w:rFonts w:hint="eastAsia"/>
                <w:sz w:val="18"/>
                <w:szCs w:val="18"/>
              </w:rPr>
              <w:t>）</w:t>
            </w:r>
          </w:p>
        </w:tc>
      </w:tr>
      <w:tr w:rsidR="00F60011" w14:paraId="74BB0F8A" w14:textId="77777777">
        <w:trPr>
          <w:jc w:val="center"/>
        </w:trPr>
        <w:tc>
          <w:tcPr>
            <w:tcW w:w="569" w:type="pct"/>
            <w:vMerge/>
            <w:vAlign w:val="center"/>
          </w:tcPr>
          <w:p w14:paraId="0E6E7257" w14:textId="77777777" w:rsidR="00F60011" w:rsidRDefault="00F60011">
            <w:pPr>
              <w:pStyle w:val="afffffe"/>
              <w:ind w:firstLineChars="0" w:firstLine="0"/>
              <w:jc w:val="center"/>
              <w:rPr>
                <w:rFonts w:ascii="Times New Roman"/>
                <w:sz w:val="18"/>
                <w:szCs w:val="18"/>
              </w:rPr>
            </w:pPr>
          </w:p>
        </w:tc>
        <w:tc>
          <w:tcPr>
            <w:tcW w:w="1119" w:type="pct"/>
            <w:vMerge/>
            <w:vAlign w:val="center"/>
          </w:tcPr>
          <w:p w14:paraId="3E252941" w14:textId="77777777" w:rsidR="00F60011" w:rsidRDefault="00F60011">
            <w:pPr>
              <w:pStyle w:val="afffffe"/>
              <w:ind w:firstLineChars="0" w:firstLine="0"/>
              <w:jc w:val="center"/>
              <w:rPr>
                <w:rFonts w:ascii="Times New Roman"/>
                <w:sz w:val="18"/>
                <w:szCs w:val="18"/>
              </w:rPr>
            </w:pPr>
          </w:p>
        </w:tc>
        <w:tc>
          <w:tcPr>
            <w:tcW w:w="1119" w:type="pct"/>
            <w:vAlign w:val="center"/>
          </w:tcPr>
          <w:p w14:paraId="32AC7E8D"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12 V</w:t>
            </w:r>
            <w:r>
              <w:rPr>
                <w:rFonts w:ascii="Times New Roman" w:hint="eastAsia"/>
                <w:sz w:val="18"/>
                <w:szCs w:val="18"/>
              </w:rPr>
              <w:t>系统（</w:t>
            </w:r>
            <w:r>
              <w:rPr>
                <w:rFonts w:ascii="Times New Roman" w:hint="eastAsia"/>
                <w:sz w:val="18"/>
                <w:szCs w:val="18"/>
              </w:rPr>
              <w:t>V</w:t>
            </w:r>
            <w:r>
              <w:rPr>
                <w:rFonts w:ascii="Times New Roman" w:hint="eastAsia"/>
                <w:sz w:val="18"/>
                <w:szCs w:val="18"/>
              </w:rPr>
              <w:t>）</w:t>
            </w:r>
          </w:p>
        </w:tc>
        <w:tc>
          <w:tcPr>
            <w:tcW w:w="1100" w:type="pct"/>
            <w:vAlign w:val="center"/>
          </w:tcPr>
          <w:p w14:paraId="1E7FBC32"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24 V</w:t>
            </w:r>
            <w:r>
              <w:rPr>
                <w:rFonts w:ascii="Times New Roman" w:hint="eastAsia"/>
                <w:sz w:val="18"/>
                <w:szCs w:val="18"/>
              </w:rPr>
              <w:t>系统（</w:t>
            </w:r>
            <w:r>
              <w:rPr>
                <w:rFonts w:ascii="Times New Roman" w:hint="eastAsia"/>
                <w:sz w:val="18"/>
                <w:szCs w:val="18"/>
              </w:rPr>
              <w:t>V</w:t>
            </w:r>
            <w:r>
              <w:rPr>
                <w:rFonts w:ascii="Times New Roman" w:hint="eastAsia"/>
                <w:sz w:val="18"/>
                <w:szCs w:val="18"/>
              </w:rPr>
              <w:t>）</w:t>
            </w:r>
          </w:p>
        </w:tc>
        <w:tc>
          <w:tcPr>
            <w:tcW w:w="1093" w:type="pct"/>
            <w:vMerge/>
            <w:vAlign w:val="center"/>
          </w:tcPr>
          <w:p w14:paraId="25637CE4" w14:textId="77777777" w:rsidR="00F60011" w:rsidRDefault="00F60011">
            <w:pPr>
              <w:pStyle w:val="afffffe"/>
              <w:ind w:firstLineChars="0" w:firstLine="0"/>
              <w:jc w:val="center"/>
              <w:rPr>
                <w:rFonts w:ascii="Times New Roman"/>
                <w:sz w:val="18"/>
                <w:szCs w:val="18"/>
              </w:rPr>
            </w:pPr>
          </w:p>
        </w:tc>
      </w:tr>
      <w:tr w:rsidR="00F60011" w14:paraId="4CE32DFF" w14:textId="77777777">
        <w:trPr>
          <w:jc w:val="center"/>
        </w:trPr>
        <w:tc>
          <w:tcPr>
            <w:tcW w:w="569" w:type="pct"/>
            <w:vMerge/>
            <w:vAlign w:val="center"/>
          </w:tcPr>
          <w:p w14:paraId="475023BC" w14:textId="77777777" w:rsidR="00F60011" w:rsidRDefault="00F60011">
            <w:pPr>
              <w:pStyle w:val="afffffe"/>
              <w:ind w:firstLine="360"/>
              <w:jc w:val="center"/>
              <w:rPr>
                <w:rFonts w:ascii="Times New Roman"/>
                <w:sz w:val="18"/>
                <w:szCs w:val="18"/>
              </w:rPr>
            </w:pPr>
          </w:p>
        </w:tc>
        <w:tc>
          <w:tcPr>
            <w:tcW w:w="1119" w:type="pct"/>
            <w:vAlign w:val="center"/>
          </w:tcPr>
          <w:p w14:paraId="6877ADD9"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快</w:t>
            </w:r>
            <w:r>
              <w:rPr>
                <w:rFonts w:ascii="Times New Roman" w:hint="eastAsia"/>
                <w:sz w:val="18"/>
                <w:szCs w:val="18"/>
              </w:rPr>
              <w:t>3a</w:t>
            </w:r>
          </w:p>
        </w:tc>
        <w:tc>
          <w:tcPr>
            <w:tcW w:w="1119" w:type="pct"/>
            <w:vAlign w:val="center"/>
          </w:tcPr>
          <w:p w14:paraId="525553C5"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80</w:t>
            </w:r>
          </w:p>
        </w:tc>
        <w:tc>
          <w:tcPr>
            <w:tcW w:w="1100" w:type="pct"/>
            <w:vAlign w:val="center"/>
          </w:tcPr>
          <w:p w14:paraId="2E7B82A9"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110</w:t>
            </w:r>
          </w:p>
        </w:tc>
        <w:tc>
          <w:tcPr>
            <w:tcW w:w="1093" w:type="pct"/>
            <w:vAlign w:val="center"/>
          </w:tcPr>
          <w:p w14:paraId="53505BEB"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10</w:t>
            </w:r>
          </w:p>
        </w:tc>
      </w:tr>
      <w:tr w:rsidR="00F60011" w14:paraId="732529F0" w14:textId="77777777">
        <w:trPr>
          <w:jc w:val="center"/>
        </w:trPr>
        <w:tc>
          <w:tcPr>
            <w:tcW w:w="569" w:type="pct"/>
            <w:vMerge/>
            <w:vAlign w:val="center"/>
          </w:tcPr>
          <w:p w14:paraId="4268717E" w14:textId="77777777" w:rsidR="00F60011" w:rsidRDefault="00F60011">
            <w:pPr>
              <w:pStyle w:val="afffffe"/>
              <w:ind w:firstLine="360"/>
              <w:jc w:val="center"/>
              <w:rPr>
                <w:rFonts w:ascii="Times New Roman"/>
                <w:sz w:val="18"/>
                <w:szCs w:val="18"/>
              </w:rPr>
            </w:pPr>
          </w:p>
        </w:tc>
        <w:tc>
          <w:tcPr>
            <w:tcW w:w="1119" w:type="pct"/>
            <w:vAlign w:val="center"/>
          </w:tcPr>
          <w:p w14:paraId="3BD6D128"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快</w:t>
            </w:r>
            <w:r>
              <w:rPr>
                <w:rFonts w:ascii="Times New Roman" w:hint="eastAsia"/>
                <w:sz w:val="18"/>
                <w:szCs w:val="18"/>
              </w:rPr>
              <w:t>3b</w:t>
            </w:r>
          </w:p>
        </w:tc>
        <w:tc>
          <w:tcPr>
            <w:tcW w:w="1119" w:type="pct"/>
            <w:vAlign w:val="center"/>
          </w:tcPr>
          <w:p w14:paraId="3B22B1F7"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60</w:t>
            </w:r>
          </w:p>
        </w:tc>
        <w:tc>
          <w:tcPr>
            <w:tcW w:w="1100" w:type="pct"/>
            <w:vAlign w:val="center"/>
          </w:tcPr>
          <w:p w14:paraId="3D1220AE"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110</w:t>
            </w:r>
          </w:p>
        </w:tc>
        <w:tc>
          <w:tcPr>
            <w:tcW w:w="1093" w:type="pct"/>
            <w:vAlign w:val="center"/>
          </w:tcPr>
          <w:p w14:paraId="7B7C85C7" w14:textId="77777777" w:rsidR="00F60011" w:rsidRDefault="007340A3">
            <w:pPr>
              <w:pStyle w:val="afffffe"/>
              <w:ind w:firstLineChars="0" w:firstLine="0"/>
              <w:jc w:val="center"/>
              <w:rPr>
                <w:rFonts w:ascii="Times New Roman"/>
                <w:sz w:val="18"/>
                <w:szCs w:val="18"/>
              </w:rPr>
            </w:pPr>
            <w:r>
              <w:rPr>
                <w:rFonts w:ascii="Times New Roman" w:hint="eastAsia"/>
                <w:sz w:val="18"/>
                <w:szCs w:val="18"/>
              </w:rPr>
              <w:t>10</w:t>
            </w:r>
          </w:p>
        </w:tc>
      </w:tr>
    </w:tbl>
    <w:p w14:paraId="73C6C5C2" w14:textId="77777777" w:rsidR="00F60011" w:rsidRDefault="007340A3">
      <w:pPr>
        <w:pStyle w:val="afff3"/>
        <w:spacing w:before="120" w:after="120"/>
        <w:rPr>
          <w:rFonts w:ascii="Times New Roman"/>
        </w:rPr>
      </w:pPr>
      <w:bookmarkStart w:id="219" w:name="_Toc150947652"/>
      <w:bookmarkStart w:id="220" w:name="_Hlk144976471"/>
      <w:r>
        <w:rPr>
          <w:rFonts w:ascii="Times New Roman"/>
        </w:rPr>
        <w:t>无线电骚扰特性</w:t>
      </w:r>
      <w:bookmarkEnd w:id="219"/>
      <w:bookmarkEnd w:id="220"/>
    </w:p>
    <w:p w14:paraId="2B9DA122" w14:textId="77777777" w:rsidR="00F60011" w:rsidRDefault="007340A3">
      <w:pPr>
        <w:pStyle w:val="afff4"/>
        <w:spacing w:before="120" w:after="120"/>
        <w:rPr>
          <w:rFonts w:ascii="Times New Roman"/>
        </w:rPr>
      </w:pPr>
      <w:r>
        <w:rPr>
          <w:rFonts w:ascii="Times New Roman"/>
        </w:rPr>
        <w:t>传导骚扰</w:t>
      </w:r>
    </w:p>
    <w:p w14:paraId="593B605B" w14:textId="77777777" w:rsidR="00F60011" w:rsidRDefault="007340A3">
      <w:pPr>
        <w:pStyle w:val="afffffe"/>
        <w:ind w:firstLine="420"/>
        <w:rPr>
          <w:rFonts w:ascii="Times New Roman"/>
        </w:rPr>
      </w:pPr>
      <w:r>
        <w:rPr>
          <w:rFonts w:ascii="Times New Roman"/>
        </w:rPr>
        <w:t>终端在进行传导</w:t>
      </w:r>
      <w:r>
        <w:rPr>
          <w:rFonts w:ascii="Times New Roman" w:hint="eastAsia"/>
        </w:rPr>
        <w:t>骚扰</w:t>
      </w:r>
      <w:r>
        <w:rPr>
          <w:rFonts w:ascii="Times New Roman"/>
          <w:szCs w:val="21"/>
        </w:rPr>
        <w:t>试验</w:t>
      </w:r>
      <w:r>
        <w:rPr>
          <w:rFonts w:ascii="Times New Roman"/>
        </w:rPr>
        <w:t>时，其传导骚扰限值应符合</w:t>
      </w:r>
      <w:r>
        <w:rPr>
          <w:rFonts w:ascii="Times New Roman"/>
        </w:rPr>
        <w:t>GB/T 18655</w:t>
      </w:r>
      <w:r>
        <w:rPr>
          <w:rFonts w:ascii="Times New Roman"/>
        </w:rPr>
        <w:t>等级</w:t>
      </w:r>
      <w:r>
        <w:rPr>
          <w:rFonts w:ascii="Times New Roman"/>
        </w:rPr>
        <w:t>2</w:t>
      </w:r>
      <w:r>
        <w:rPr>
          <w:rFonts w:ascii="Times New Roman"/>
        </w:rPr>
        <w:t>的要求。</w:t>
      </w:r>
    </w:p>
    <w:p w14:paraId="55EC5614" w14:textId="77777777" w:rsidR="00F60011" w:rsidRDefault="007340A3">
      <w:pPr>
        <w:pStyle w:val="afff4"/>
        <w:spacing w:before="120" w:after="120"/>
        <w:rPr>
          <w:rFonts w:ascii="Times New Roman"/>
        </w:rPr>
      </w:pPr>
      <w:r>
        <w:rPr>
          <w:rFonts w:ascii="Times New Roman"/>
        </w:rPr>
        <w:t>辐射骚扰</w:t>
      </w:r>
    </w:p>
    <w:p w14:paraId="66AF20FE" w14:textId="77777777" w:rsidR="00F60011" w:rsidRDefault="007340A3">
      <w:pPr>
        <w:pStyle w:val="afffffe"/>
        <w:ind w:firstLine="420"/>
        <w:rPr>
          <w:rFonts w:ascii="Times New Roman"/>
        </w:rPr>
      </w:pPr>
      <w:r>
        <w:rPr>
          <w:rFonts w:ascii="Times New Roman"/>
        </w:rPr>
        <w:t>终端在进行辐射</w:t>
      </w:r>
      <w:r>
        <w:rPr>
          <w:rFonts w:ascii="Times New Roman" w:hint="eastAsia"/>
        </w:rPr>
        <w:t>骚扰</w:t>
      </w:r>
      <w:r>
        <w:rPr>
          <w:rFonts w:ascii="Times New Roman"/>
          <w:szCs w:val="21"/>
        </w:rPr>
        <w:t>试验时</w:t>
      </w:r>
      <w:r>
        <w:rPr>
          <w:rFonts w:ascii="Times New Roman"/>
        </w:rPr>
        <w:t>，其辐射骚扰限值应符合</w:t>
      </w:r>
      <w:r>
        <w:rPr>
          <w:rFonts w:ascii="Times New Roman"/>
        </w:rPr>
        <w:t>GB/T 18655</w:t>
      </w:r>
      <w:r>
        <w:rPr>
          <w:rFonts w:ascii="Times New Roman"/>
        </w:rPr>
        <w:t>等级</w:t>
      </w:r>
      <w:r>
        <w:rPr>
          <w:rFonts w:ascii="Times New Roman"/>
        </w:rPr>
        <w:t>2</w:t>
      </w:r>
      <w:r>
        <w:rPr>
          <w:rFonts w:ascii="Times New Roman"/>
        </w:rPr>
        <w:t>的要求。</w:t>
      </w:r>
    </w:p>
    <w:bookmarkEnd w:id="204"/>
    <w:p w14:paraId="6791A768" w14:textId="77777777" w:rsidR="00F60011" w:rsidRDefault="007340A3">
      <w:pPr>
        <w:pStyle w:val="afff1"/>
        <w:spacing w:before="120" w:after="120"/>
        <w:ind w:left="0"/>
        <w:rPr>
          <w:rFonts w:ascii="Times New Roman"/>
        </w:rPr>
      </w:pPr>
      <w:r>
        <w:rPr>
          <w:rFonts w:ascii="Times New Roman" w:hint="eastAsia"/>
        </w:rPr>
        <w:t>安装要求</w:t>
      </w:r>
    </w:p>
    <w:p w14:paraId="59D039A4" w14:textId="77777777" w:rsidR="00F60011" w:rsidRDefault="007340A3">
      <w:pPr>
        <w:pStyle w:val="afff2"/>
        <w:spacing w:before="120" w:after="120"/>
        <w:ind w:left="0"/>
        <w:rPr>
          <w:rFonts w:hAnsi="宋体"/>
        </w:rPr>
      </w:pPr>
      <w:r>
        <w:rPr>
          <w:rFonts w:ascii="宋体" w:eastAsia="宋体" w:hAnsi="宋体" w:hint="eastAsia"/>
        </w:rPr>
        <w:t>终端的安装位置应可靠、远离热源、不易发生碰撞。</w:t>
      </w:r>
    </w:p>
    <w:p w14:paraId="244021E5" w14:textId="77777777" w:rsidR="00F60011" w:rsidRDefault="007340A3">
      <w:pPr>
        <w:pStyle w:val="afff2"/>
        <w:spacing w:before="120" w:after="120"/>
        <w:ind w:left="0"/>
        <w:rPr>
          <w:rFonts w:hAnsi="宋体"/>
        </w:rPr>
      </w:pPr>
      <w:r>
        <w:rPr>
          <w:rFonts w:ascii="宋体" w:eastAsia="宋体" w:hAnsi="宋体" w:hint="eastAsia"/>
        </w:rPr>
        <w:t>终端的连接线束应与农机主机其他线束集成线束布置整齐、可靠。</w:t>
      </w:r>
    </w:p>
    <w:p w14:paraId="4B611573" w14:textId="77777777" w:rsidR="00F60011" w:rsidRDefault="007340A3">
      <w:pPr>
        <w:pStyle w:val="afff0"/>
        <w:spacing w:before="240" w:after="240"/>
        <w:rPr>
          <w:rFonts w:ascii="Times New Roman"/>
        </w:rPr>
      </w:pPr>
      <w:bookmarkStart w:id="221" w:name="_Toc84873672"/>
      <w:bookmarkStart w:id="222" w:name="_Toc144723250"/>
      <w:bookmarkStart w:id="223" w:name="_Toc179467808"/>
      <w:bookmarkStart w:id="224" w:name="_Toc150947654"/>
      <w:bookmarkStart w:id="225" w:name="_Toc84873700"/>
      <w:bookmarkStart w:id="226" w:name="_Toc84873728"/>
      <w:r>
        <w:rPr>
          <w:rFonts w:ascii="Times New Roman"/>
        </w:rPr>
        <w:t>试验方法</w:t>
      </w:r>
      <w:bookmarkEnd w:id="221"/>
      <w:bookmarkEnd w:id="222"/>
      <w:bookmarkEnd w:id="223"/>
      <w:bookmarkEnd w:id="224"/>
      <w:bookmarkEnd w:id="225"/>
      <w:bookmarkEnd w:id="226"/>
    </w:p>
    <w:p w14:paraId="6680ACA6" w14:textId="77777777" w:rsidR="00F60011" w:rsidRDefault="007340A3">
      <w:pPr>
        <w:pStyle w:val="afff1"/>
        <w:spacing w:before="120" w:after="120"/>
        <w:ind w:left="0"/>
        <w:rPr>
          <w:rFonts w:ascii="Times New Roman"/>
        </w:rPr>
      </w:pPr>
      <w:bookmarkStart w:id="227" w:name="_Toc179467809"/>
      <w:bookmarkStart w:id="228" w:name="_Toc150947667"/>
      <w:r>
        <w:rPr>
          <w:rFonts w:ascii="Times New Roman"/>
        </w:rPr>
        <w:t>功能</w:t>
      </w:r>
      <w:r>
        <w:rPr>
          <w:rFonts w:ascii="Times New Roman" w:hint="eastAsia"/>
        </w:rPr>
        <w:t>要求</w:t>
      </w:r>
      <w:r>
        <w:rPr>
          <w:rFonts w:ascii="Times New Roman"/>
        </w:rPr>
        <w:t>试验</w:t>
      </w:r>
      <w:bookmarkEnd w:id="227"/>
    </w:p>
    <w:p w14:paraId="716C4E45" w14:textId="77777777" w:rsidR="00F60011" w:rsidRDefault="007340A3">
      <w:pPr>
        <w:pStyle w:val="afff2"/>
        <w:spacing w:before="120" w:after="120"/>
        <w:ind w:left="0"/>
        <w:rPr>
          <w:rFonts w:ascii="Times New Roman"/>
        </w:rPr>
      </w:pPr>
      <w:r>
        <w:rPr>
          <w:rFonts w:ascii="Times New Roman"/>
        </w:rPr>
        <w:t>自检</w:t>
      </w:r>
    </w:p>
    <w:p w14:paraId="63039178" w14:textId="77777777" w:rsidR="00F60011" w:rsidRDefault="007340A3">
      <w:pPr>
        <w:pStyle w:val="afffffe"/>
        <w:ind w:firstLine="420"/>
        <w:rPr>
          <w:rFonts w:ascii="Times New Roman"/>
        </w:rPr>
      </w:pPr>
      <w:r>
        <w:rPr>
          <w:rFonts w:ascii="Times New Roman" w:hint="eastAsia"/>
        </w:rPr>
        <w:t>在终端正常工作时，观察终端电源、卫星定位、无线通信等指示灯是否正常。分别断开电源线、卫星定位装置、无线通信等装置，观察</w:t>
      </w:r>
      <w:r>
        <w:rPr>
          <w:rFonts w:ascii="Times New Roman"/>
        </w:rPr>
        <w:t>终端</w:t>
      </w:r>
      <w:r>
        <w:rPr>
          <w:rFonts w:ascii="Times New Roman" w:hint="eastAsia"/>
        </w:rPr>
        <w:t>指示灯是否能</w:t>
      </w:r>
      <w:r>
        <w:rPr>
          <w:rFonts w:ascii="Times New Roman"/>
        </w:rPr>
        <w:t>明确显示卫星定位、数据通信等功能的工作状态。</w:t>
      </w:r>
    </w:p>
    <w:p w14:paraId="1AF091B9" w14:textId="77777777" w:rsidR="00F60011" w:rsidRDefault="007340A3">
      <w:pPr>
        <w:pStyle w:val="afff2"/>
        <w:spacing w:before="120" w:after="120"/>
        <w:ind w:left="0"/>
        <w:rPr>
          <w:rFonts w:ascii="Times New Roman"/>
        </w:rPr>
      </w:pPr>
      <w:r>
        <w:rPr>
          <w:rFonts w:ascii="Times New Roman" w:hint="eastAsia"/>
        </w:rPr>
        <w:t>北斗卫星定位</w:t>
      </w:r>
    </w:p>
    <w:p w14:paraId="1A13139E" w14:textId="77777777" w:rsidR="00F60011" w:rsidRDefault="007340A3">
      <w:pPr>
        <w:pStyle w:val="afffffe"/>
        <w:ind w:firstLine="420"/>
        <w:rPr>
          <w:rFonts w:ascii="Times New Roman"/>
        </w:rPr>
      </w:pPr>
      <w:r>
        <w:rPr>
          <w:rFonts w:ascii="Times New Roman"/>
        </w:rPr>
        <w:t>使用卫星信号模拟器</w:t>
      </w:r>
      <w:r>
        <w:rPr>
          <w:rFonts w:ascii="Times New Roman" w:hint="eastAsia"/>
        </w:rPr>
        <w:t>按以下步骤</w:t>
      </w:r>
      <w:r>
        <w:rPr>
          <w:rFonts w:ascii="Times New Roman"/>
        </w:rPr>
        <w:t>进行</w:t>
      </w:r>
      <w:r>
        <w:rPr>
          <w:rFonts w:ascii="Times New Roman" w:hint="eastAsia"/>
        </w:rPr>
        <w:t>北斗卫星定位功能试验：</w:t>
      </w:r>
    </w:p>
    <w:p w14:paraId="68E44AB8" w14:textId="77777777" w:rsidR="00F60011" w:rsidRDefault="007340A3">
      <w:pPr>
        <w:pStyle w:val="afffffe"/>
        <w:ind w:firstLine="420"/>
        <w:rPr>
          <w:rFonts w:ascii="Times New Roman"/>
        </w:rPr>
      </w:pPr>
      <w:r>
        <w:rPr>
          <w:rFonts w:ascii="Times New Roman" w:hint="eastAsia"/>
        </w:rPr>
        <w:t>——分别播发</w:t>
      </w:r>
      <w:r>
        <w:rPr>
          <w:rFonts w:ascii="Times New Roman" w:hint="eastAsia"/>
        </w:rPr>
        <w:t>BDS</w:t>
      </w:r>
      <w:r>
        <w:rPr>
          <w:rFonts w:ascii="Times New Roman" w:hint="eastAsia"/>
        </w:rPr>
        <w:t>、</w:t>
      </w:r>
      <w:r>
        <w:rPr>
          <w:rFonts w:ascii="Times New Roman" w:hint="eastAsia"/>
        </w:rPr>
        <w:t>GPS</w:t>
      </w:r>
      <w:r>
        <w:rPr>
          <w:rFonts w:ascii="Times New Roman" w:hint="eastAsia"/>
        </w:rPr>
        <w:t>、</w:t>
      </w:r>
      <w:r>
        <w:rPr>
          <w:rFonts w:ascii="Times New Roman"/>
        </w:rPr>
        <w:t>Galileo</w:t>
      </w:r>
      <w:r>
        <w:rPr>
          <w:rFonts w:ascii="Times New Roman" w:hint="eastAsia"/>
        </w:rPr>
        <w:t>、</w:t>
      </w:r>
      <w:r>
        <w:rPr>
          <w:rFonts w:ascii="Times New Roman"/>
        </w:rPr>
        <w:t>GLONASS</w:t>
      </w:r>
      <w:r>
        <w:rPr>
          <w:rFonts w:ascii="Times New Roman" w:hint="eastAsia"/>
        </w:rPr>
        <w:t>等卫星信号，检查终端是否能以北斗卫星信号为唯一数据来源；</w:t>
      </w:r>
    </w:p>
    <w:p w14:paraId="19136923" w14:textId="77777777" w:rsidR="00F60011" w:rsidRDefault="007340A3">
      <w:pPr>
        <w:pStyle w:val="afffffe"/>
        <w:ind w:firstLine="420"/>
        <w:rPr>
          <w:rFonts w:ascii="Times New Roman"/>
        </w:rPr>
      </w:pPr>
      <w:r>
        <w:rPr>
          <w:rFonts w:ascii="Times New Roman" w:hint="eastAsia"/>
        </w:rPr>
        <w:t>——检查输出数据是否包含</w:t>
      </w:r>
      <w:r>
        <w:rPr>
          <w:rFonts w:ascii="Times New Roman"/>
        </w:rPr>
        <w:t>时间、经度、纬度、速度、高程和航向等定位信息</w:t>
      </w:r>
      <w:r>
        <w:rPr>
          <w:rFonts w:ascii="Times New Roman" w:hint="eastAsia"/>
        </w:rPr>
        <w:t>；</w:t>
      </w:r>
    </w:p>
    <w:p w14:paraId="18B51399" w14:textId="77777777" w:rsidR="00F60011" w:rsidRDefault="007340A3">
      <w:pPr>
        <w:pStyle w:val="afffffe"/>
        <w:ind w:firstLine="420"/>
        <w:rPr>
          <w:rFonts w:ascii="Times New Roman"/>
        </w:rPr>
      </w:pPr>
      <w:r>
        <w:rPr>
          <w:rFonts w:ascii="Times New Roman" w:hint="eastAsia"/>
        </w:rPr>
        <w:t>——在终端单点定位后，同时播放差分数据，检查终端是否能实现差分定位。</w:t>
      </w:r>
    </w:p>
    <w:p w14:paraId="75BD8AAD" w14:textId="77777777" w:rsidR="00F60011" w:rsidRDefault="007340A3">
      <w:pPr>
        <w:pStyle w:val="afff2"/>
        <w:spacing w:before="120" w:after="120"/>
        <w:ind w:left="0"/>
        <w:rPr>
          <w:rFonts w:ascii="Times New Roman"/>
        </w:rPr>
      </w:pPr>
      <w:r>
        <w:rPr>
          <w:rFonts w:ascii="Times New Roman"/>
        </w:rPr>
        <w:t>无线通信</w:t>
      </w:r>
    </w:p>
    <w:p w14:paraId="037E1499" w14:textId="77777777" w:rsidR="00F60011" w:rsidRDefault="007340A3">
      <w:pPr>
        <w:pStyle w:val="afffffe"/>
        <w:ind w:firstLine="420"/>
        <w:rPr>
          <w:rFonts w:ascii="Times New Roman"/>
        </w:rPr>
      </w:pPr>
      <w:bookmarkStart w:id="229" w:name="OLE_LINK21"/>
      <w:r>
        <w:rPr>
          <w:rFonts w:ascii="Times New Roman" w:hint="eastAsia"/>
        </w:rPr>
        <w:t>按以下步骤进行无线通信功能试验：</w:t>
      </w:r>
      <w:bookmarkEnd w:id="229"/>
    </w:p>
    <w:p w14:paraId="16E8EDE7" w14:textId="77777777" w:rsidR="00F60011" w:rsidRDefault="007340A3">
      <w:pPr>
        <w:pStyle w:val="afffffe"/>
        <w:ind w:firstLine="420"/>
        <w:rPr>
          <w:rFonts w:ascii="Times New Roman"/>
        </w:rPr>
      </w:pPr>
      <w:r>
        <w:rPr>
          <w:rFonts w:ascii="Times New Roman" w:hint="eastAsia"/>
        </w:rPr>
        <w:t>——终端正常工作后，通过管理平台核查是否接收到终端传输的数据；</w:t>
      </w:r>
    </w:p>
    <w:p w14:paraId="00FB72DD" w14:textId="77777777" w:rsidR="00F60011" w:rsidRDefault="007340A3">
      <w:pPr>
        <w:pStyle w:val="afffffe"/>
        <w:ind w:firstLine="420"/>
        <w:rPr>
          <w:rFonts w:ascii="Times New Roman"/>
        </w:rPr>
      </w:pPr>
      <w:r>
        <w:rPr>
          <w:rFonts w:ascii="Times New Roman" w:hint="eastAsia"/>
        </w:rPr>
        <w:t>——在管理平台上核查接收到终端传输的数据内容是否与约定的数据协议一致；</w:t>
      </w:r>
    </w:p>
    <w:p w14:paraId="497247C0" w14:textId="77777777" w:rsidR="00F60011" w:rsidRDefault="007340A3">
      <w:pPr>
        <w:pStyle w:val="afffffe"/>
        <w:ind w:firstLine="420"/>
        <w:rPr>
          <w:rFonts w:ascii="Times New Roman"/>
        </w:rPr>
      </w:pPr>
      <w:r>
        <w:rPr>
          <w:rFonts w:ascii="Times New Roman" w:hint="eastAsia"/>
        </w:rPr>
        <w:t>——核对是否具有终端的进网许可证书或无线通信模块型号核准证。</w:t>
      </w:r>
    </w:p>
    <w:p w14:paraId="403764D2" w14:textId="77777777" w:rsidR="00F60011" w:rsidRDefault="007340A3">
      <w:pPr>
        <w:pStyle w:val="afff2"/>
        <w:spacing w:before="120" w:after="120"/>
        <w:ind w:left="0"/>
        <w:rPr>
          <w:rFonts w:ascii="Times New Roman"/>
        </w:rPr>
      </w:pPr>
      <w:r>
        <w:rPr>
          <w:rFonts w:ascii="Times New Roman"/>
        </w:rPr>
        <w:t>数据存储</w:t>
      </w:r>
    </w:p>
    <w:p w14:paraId="2823A9F4" w14:textId="77777777" w:rsidR="00F60011" w:rsidRDefault="007340A3">
      <w:pPr>
        <w:pStyle w:val="afffffe"/>
        <w:ind w:firstLine="420"/>
        <w:rPr>
          <w:rFonts w:ascii="Times New Roman"/>
        </w:rPr>
      </w:pPr>
      <w:r>
        <w:rPr>
          <w:rFonts w:ascii="Times New Roman" w:hint="eastAsia"/>
        </w:rPr>
        <w:lastRenderedPageBreak/>
        <w:t>按以下步骤进行数据存储功能试验：</w:t>
      </w:r>
    </w:p>
    <w:p w14:paraId="7B3BAB10" w14:textId="77777777" w:rsidR="00F60011" w:rsidRDefault="007340A3">
      <w:pPr>
        <w:pStyle w:val="afffffe"/>
        <w:ind w:firstLine="420"/>
        <w:rPr>
          <w:rFonts w:ascii="Times New Roman"/>
        </w:rPr>
      </w:pPr>
      <w:r>
        <w:rPr>
          <w:rFonts w:ascii="Times New Roman" w:hint="eastAsia"/>
        </w:rPr>
        <w:t>——终端正常工作后</w:t>
      </w:r>
      <w:r>
        <w:rPr>
          <w:rFonts w:ascii="Times New Roman"/>
        </w:rPr>
        <w:t>，</w:t>
      </w:r>
      <w:r>
        <w:rPr>
          <w:rFonts w:ascii="Times New Roman" w:hint="eastAsia"/>
        </w:rPr>
        <w:t>通过查看管理平台数据、从本地导出数据等方式，检查数据中是否包含卫星定位等数据；</w:t>
      </w:r>
    </w:p>
    <w:p w14:paraId="3B1E7235" w14:textId="77777777" w:rsidR="00F60011" w:rsidRDefault="007340A3">
      <w:pPr>
        <w:pStyle w:val="afffffe"/>
        <w:ind w:firstLine="420"/>
        <w:rPr>
          <w:rFonts w:ascii="Times New Roman"/>
        </w:rPr>
      </w:pPr>
      <w:r>
        <w:rPr>
          <w:rFonts w:ascii="Times New Roman" w:hint="eastAsia"/>
        </w:rPr>
        <w:t>——将终端断电一段时间后重启，核查断电前保存在终端存储介质中的数据是否丢失。</w:t>
      </w:r>
    </w:p>
    <w:p w14:paraId="1A103C97" w14:textId="77777777" w:rsidR="00F60011" w:rsidRDefault="007340A3">
      <w:pPr>
        <w:pStyle w:val="afff2"/>
        <w:spacing w:before="120" w:after="120"/>
        <w:ind w:left="0"/>
        <w:rPr>
          <w:rFonts w:ascii="Times New Roman"/>
        </w:rPr>
      </w:pPr>
      <w:r>
        <w:rPr>
          <w:rFonts w:ascii="Times New Roman"/>
        </w:rPr>
        <w:t>远程升级</w:t>
      </w:r>
    </w:p>
    <w:p w14:paraId="7BF11E74" w14:textId="77777777" w:rsidR="00F60011" w:rsidRDefault="007340A3">
      <w:pPr>
        <w:pStyle w:val="afffffe"/>
        <w:ind w:firstLine="420"/>
        <w:rPr>
          <w:rFonts w:ascii="Times New Roman"/>
        </w:rPr>
      </w:pPr>
      <w:r>
        <w:rPr>
          <w:rFonts w:ascii="Times New Roman"/>
        </w:rPr>
        <w:t>终端正常</w:t>
      </w:r>
      <w:r>
        <w:rPr>
          <w:rFonts w:ascii="Times New Roman" w:hint="eastAsia"/>
        </w:rPr>
        <w:t>工作后</w:t>
      </w:r>
      <w:r>
        <w:rPr>
          <w:rFonts w:ascii="Times New Roman"/>
        </w:rPr>
        <w:t>，</w:t>
      </w:r>
      <w:r>
        <w:rPr>
          <w:rFonts w:ascii="Times New Roman" w:hint="eastAsia"/>
        </w:rPr>
        <w:t>通过管理平台发送终端升级指令，核查终端是否能够升级成功。</w:t>
      </w:r>
    </w:p>
    <w:p w14:paraId="6C2A51C8" w14:textId="77777777" w:rsidR="00F60011" w:rsidRDefault="007340A3">
      <w:pPr>
        <w:pStyle w:val="afff2"/>
        <w:spacing w:before="120" w:after="120"/>
        <w:ind w:left="0"/>
        <w:rPr>
          <w:rFonts w:ascii="Times New Roman"/>
        </w:rPr>
      </w:pPr>
      <w:r>
        <w:rPr>
          <w:rFonts w:ascii="Times New Roman"/>
        </w:rPr>
        <w:t>工况参数监测</w:t>
      </w:r>
    </w:p>
    <w:p w14:paraId="2E90596C" w14:textId="77777777" w:rsidR="00F60011" w:rsidRDefault="007340A3">
      <w:pPr>
        <w:pStyle w:val="afffffe"/>
        <w:ind w:firstLine="420"/>
        <w:rPr>
          <w:rFonts w:ascii="Times New Roman"/>
        </w:rPr>
      </w:pPr>
      <w:r>
        <w:rPr>
          <w:rFonts w:ascii="Times New Roman"/>
        </w:rPr>
        <w:t>终端正常</w:t>
      </w:r>
      <w:r>
        <w:rPr>
          <w:rFonts w:ascii="Times New Roman" w:hint="eastAsia"/>
        </w:rPr>
        <w:t>工作后</w:t>
      </w:r>
      <w:r>
        <w:rPr>
          <w:rFonts w:ascii="Times New Roman"/>
        </w:rPr>
        <w:t>，</w:t>
      </w:r>
      <w:r>
        <w:rPr>
          <w:rFonts w:ascii="Times New Roman" w:hint="eastAsia"/>
        </w:rPr>
        <w:t>通过显示装置查看是否有工况参数信息，工况参数信息中是否包含了</w:t>
      </w:r>
      <w:r>
        <w:rPr>
          <w:rFonts w:ascii="Times New Roman"/>
        </w:rPr>
        <w:t>发动机转速、实际扭矩百分比等信息。</w:t>
      </w:r>
    </w:p>
    <w:p w14:paraId="72C35022" w14:textId="77777777" w:rsidR="00F60011" w:rsidRDefault="007340A3">
      <w:pPr>
        <w:pStyle w:val="afff1"/>
        <w:spacing w:before="120" w:after="120"/>
        <w:ind w:left="0"/>
        <w:rPr>
          <w:rFonts w:ascii="Times New Roman"/>
        </w:rPr>
      </w:pPr>
      <w:bookmarkStart w:id="230" w:name="_Toc179467810"/>
      <w:r>
        <w:rPr>
          <w:rFonts w:ascii="Times New Roman"/>
        </w:rPr>
        <w:t>性能</w:t>
      </w:r>
      <w:r>
        <w:rPr>
          <w:rFonts w:ascii="Times New Roman" w:hint="eastAsia"/>
        </w:rPr>
        <w:t>要求</w:t>
      </w:r>
      <w:r>
        <w:rPr>
          <w:rFonts w:ascii="Times New Roman"/>
        </w:rPr>
        <w:t>试验</w:t>
      </w:r>
      <w:bookmarkEnd w:id="230"/>
    </w:p>
    <w:p w14:paraId="49E628A1" w14:textId="77777777" w:rsidR="00F60011" w:rsidRDefault="007340A3">
      <w:pPr>
        <w:pStyle w:val="afff2"/>
        <w:spacing w:before="120" w:after="120"/>
        <w:ind w:left="0"/>
        <w:rPr>
          <w:rFonts w:ascii="Times New Roman"/>
        </w:rPr>
      </w:pPr>
      <w:r>
        <w:rPr>
          <w:rFonts w:ascii="Times New Roman"/>
        </w:rPr>
        <w:t>北斗卫星定位</w:t>
      </w:r>
      <w:bookmarkEnd w:id="228"/>
      <w:r>
        <w:rPr>
          <w:rFonts w:ascii="Times New Roman" w:hint="eastAsia"/>
        </w:rPr>
        <w:t>性能</w:t>
      </w:r>
    </w:p>
    <w:p w14:paraId="1DB18122" w14:textId="77777777" w:rsidR="00F60011" w:rsidRDefault="007340A3">
      <w:pPr>
        <w:pStyle w:val="afff3"/>
        <w:spacing w:before="120" w:after="120"/>
        <w:rPr>
          <w:rFonts w:ascii="Times New Roman"/>
        </w:rPr>
      </w:pPr>
      <w:bookmarkStart w:id="231" w:name="_Toc150947668"/>
      <w:r>
        <w:rPr>
          <w:rFonts w:ascii="Times New Roman"/>
        </w:rPr>
        <w:t>北斗系统工作</w:t>
      </w:r>
      <w:bookmarkEnd w:id="231"/>
      <w:r>
        <w:rPr>
          <w:rFonts w:ascii="Times New Roman" w:hint="eastAsia"/>
        </w:rPr>
        <w:t>能力</w:t>
      </w:r>
    </w:p>
    <w:p w14:paraId="3DB3A442" w14:textId="77777777" w:rsidR="00F60011" w:rsidRDefault="007340A3">
      <w:pPr>
        <w:pStyle w:val="af9"/>
        <w:numPr>
          <w:ilvl w:val="0"/>
          <w:numId w:val="0"/>
        </w:numPr>
        <w:ind w:left="851" w:hanging="426"/>
        <w:rPr>
          <w:rFonts w:ascii="Times New Roman"/>
        </w:rPr>
      </w:pPr>
      <w:bookmarkStart w:id="232" w:name="_Hlk170077716"/>
      <w:r>
        <w:rPr>
          <w:rFonts w:ascii="Times New Roman"/>
        </w:rPr>
        <w:t>按照</w:t>
      </w:r>
      <w:r>
        <w:rPr>
          <w:rFonts w:ascii="Times New Roman"/>
        </w:rPr>
        <w:t>GB/T 39399</w:t>
      </w:r>
      <w:r>
        <w:rPr>
          <w:rFonts w:ascii="Times New Roman"/>
        </w:rPr>
        <w:t>中规定的方法进行试验</w:t>
      </w:r>
      <w:r>
        <w:rPr>
          <w:rFonts w:ascii="Times New Roman" w:hint="eastAsia"/>
        </w:rPr>
        <w:t>，检查是否符合</w:t>
      </w:r>
      <w:r>
        <w:rPr>
          <w:rFonts w:ascii="Times New Roman" w:hint="eastAsia"/>
        </w:rPr>
        <w:t>5.2.1</w:t>
      </w:r>
      <w:r>
        <w:rPr>
          <w:rFonts w:ascii="Times New Roman" w:hint="eastAsia"/>
        </w:rPr>
        <w:t>的要求。</w:t>
      </w:r>
    </w:p>
    <w:p w14:paraId="2FB14694" w14:textId="77777777" w:rsidR="00F60011" w:rsidRDefault="007340A3">
      <w:pPr>
        <w:pStyle w:val="afff3"/>
        <w:spacing w:before="120" w:after="120"/>
        <w:rPr>
          <w:rFonts w:ascii="Times New Roman"/>
        </w:rPr>
      </w:pPr>
      <w:bookmarkStart w:id="233" w:name="_Toc150947669"/>
      <w:bookmarkEnd w:id="232"/>
      <w:r>
        <w:rPr>
          <w:rFonts w:ascii="Times New Roman"/>
        </w:rPr>
        <w:t>卫星接收频段</w:t>
      </w:r>
      <w:bookmarkEnd w:id="233"/>
    </w:p>
    <w:p w14:paraId="3EED63FF" w14:textId="77777777" w:rsidR="00F60011" w:rsidRDefault="007340A3">
      <w:pPr>
        <w:pStyle w:val="af9"/>
        <w:numPr>
          <w:ilvl w:val="0"/>
          <w:numId w:val="0"/>
        </w:numPr>
        <w:ind w:left="851" w:hanging="426"/>
        <w:rPr>
          <w:rFonts w:ascii="Times New Roman"/>
        </w:rPr>
      </w:pPr>
      <w:r>
        <w:rPr>
          <w:rFonts w:ascii="Times New Roman"/>
        </w:rPr>
        <w:t>按照</w:t>
      </w:r>
      <w:r>
        <w:rPr>
          <w:rFonts w:ascii="Times New Roman"/>
        </w:rPr>
        <w:t>GB/T 42576</w:t>
      </w:r>
      <w:r>
        <w:rPr>
          <w:rFonts w:ascii="Times New Roman"/>
        </w:rPr>
        <w:t>中规定的方法进行试验</w:t>
      </w:r>
      <w:r>
        <w:rPr>
          <w:rFonts w:ascii="Times New Roman" w:hint="eastAsia"/>
        </w:rPr>
        <w:t>，检查是否符合</w:t>
      </w:r>
      <w:r>
        <w:rPr>
          <w:rFonts w:ascii="Times New Roman" w:hint="eastAsia"/>
        </w:rPr>
        <w:t>5.2.1</w:t>
      </w:r>
      <w:r>
        <w:rPr>
          <w:rFonts w:ascii="Times New Roman" w:hint="eastAsia"/>
        </w:rPr>
        <w:t>的要求</w:t>
      </w:r>
      <w:r>
        <w:rPr>
          <w:rFonts w:ascii="Times New Roman"/>
        </w:rPr>
        <w:t>。</w:t>
      </w:r>
    </w:p>
    <w:p w14:paraId="34220B60" w14:textId="77777777" w:rsidR="00F60011" w:rsidRDefault="007340A3">
      <w:pPr>
        <w:pStyle w:val="afff3"/>
        <w:spacing w:before="120" w:after="120"/>
        <w:rPr>
          <w:rFonts w:ascii="Times New Roman"/>
        </w:rPr>
      </w:pPr>
      <w:bookmarkStart w:id="234" w:name="_Toc150947670"/>
      <w:r>
        <w:rPr>
          <w:rFonts w:ascii="Times New Roman"/>
        </w:rPr>
        <w:t>首次定位时间</w:t>
      </w:r>
      <w:bookmarkEnd w:id="234"/>
    </w:p>
    <w:p w14:paraId="191B1E45" w14:textId="77777777" w:rsidR="00F60011" w:rsidRDefault="007340A3">
      <w:pPr>
        <w:pStyle w:val="afffffe"/>
        <w:ind w:firstLine="420"/>
        <w:rPr>
          <w:rFonts w:ascii="Times New Roman"/>
        </w:rPr>
      </w:pPr>
      <w:r>
        <w:rPr>
          <w:rFonts w:ascii="Times New Roman"/>
        </w:rPr>
        <w:t>按照</w:t>
      </w:r>
      <w:r>
        <w:rPr>
          <w:rFonts w:ascii="Times New Roman"/>
        </w:rPr>
        <w:t>GB/T 42576</w:t>
      </w:r>
      <w:r>
        <w:rPr>
          <w:rFonts w:ascii="Times New Roman"/>
        </w:rPr>
        <w:t>中规定的方法进行试验</w:t>
      </w:r>
      <w:r>
        <w:rPr>
          <w:rFonts w:ascii="Times New Roman" w:hint="eastAsia"/>
        </w:rPr>
        <w:t>，检查是否符合</w:t>
      </w:r>
      <w:r>
        <w:rPr>
          <w:rFonts w:ascii="Times New Roman" w:hint="eastAsia"/>
        </w:rPr>
        <w:t>5.2.1</w:t>
      </w:r>
      <w:r>
        <w:rPr>
          <w:rFonts w:ascii="Times New Roman" w:hint="eastAsia"/>
        </w:rPr>
        <w:t>的要求</w:t>
      </w:r>
      <w:r>
        <w:rPr>
          <w:rFonts w:ascii="Times New Roman"/>
        </w:rPr>
        <w:t>。</w:t>
      </w:r>
    </w:p>
    <w:p w14:paraId="4064FFFA" w14:textId="77777777" w:rsidR="00F60011" w:rsidRDefault="007340A3">
      <w:pPr>
        <w:pStyle w:val="afff3"/>
        <w:spacing w:before="120" w:after="120"/>
        <w:rPr>
          <w:rFonts w:ascii="Times New Roman"/>
        </w:rPr>
      </w:pPr>
      <w:bookmarkStart w:id="235" w:name="_Toc150947671"/>
      <w:r>
        <w:rPr>
          <w:rFonts w:ascii="Times New Roman"/>
        </w:rPr>
        <w:t>重捕获时间</w:t>
      </w:r>
      <w:bookmarkEnd w:id="235"/>
    </w:p>
    <w:p w14:paraId="7DBCFB86" w14:textId="77777777" w:rsidR="00F60011" w:rsidRDefault="007340A3">
      <w:pPr>
        <w:pStyle w:val="afffffe"/>
        <w:ind w:firstLine="420"/>
        <w:rPr>
          <w:rFonts w:ascii="Times New Roman"/>
        </w:rPr>
      </w:pPr>
      <w:r>
        <w:rPr>
          <w:rFonts w:ascii="Times New Roman"/>
        </w:rPr>
        <w:t>按照</w:t>
      </w:r>
      <w:r>
        <w:rPr>
          <w:rFonts w:ascii="Times New Roman"/>
        </w:rPr>
        <w:t>GB/T 42576</w:t>
      </w:r>
      <w:r>
        <w:rPr>
          <w:rFonts w:ascii="Times New Roman"/>
        </w:rPr>
        <w:t>中规定的方法进行试验</w:t>
      </w:r>
      <w:r>
        <w:rPr>
          <w:rFonts w:ascii="Times New Roman" w:hint="eastAsia"/>
        </w:rPr>
        <w:t>，检查是否符合</w:t>
      </w:r>
      <w:r>
        <w:rPr>
          <w:rFonts w:ascii="Times New Roman" w:hint="eastAsia"/>
        </w:rPr>
        <w:t>5.2.1</w:t>
      </w:r>
      <w:r>
        <w:rPr>
          <w:rFonts w:ascii="Times New Roman" w:hint="eastAsia"/>
        </w:rPr>
        <w:t>的要求</w:t>
      </w:r>
      <w:r>
        <w:rPr>
          <w:rFonts w:ascii="Times New Roman"/>
        </w:rPr>
        <w:t>。</w:t>
      </w:r>
    </w:p>
    <w:p w14:paraId="560A3E7C" w14:textId="77777777" w:rsidR="00F60011" w:rsidRDefault="007340A3">
      <w:pPr>
        <w:pStyle w:val="afff3"/>
        <w:spacing w:before="120" w:after="120"/>
        <w:rPr>
          <w:rFonts w:ascii="Times New Roman"/>
        </w:rPr>
      </w:pPr>
      <w:bookmarkStart w:id="236" w:name="_Toc150947672"/>
      <w:r>
        <w:rPr>
          <w:rFonts w:ascii="Times New Roman"/>
        </w:rPr>
        <w:t>灵敏度</w:t>
      </w:r>
      <w:bookmarkEnd w:id="236"/>
    </w:p>
    <w:p w14:paraId="620C1028" w14:textId="77777777" w:rsidR="00F60011" w:rsidRDefault="007340A3">
      <w:pPr>
        <w:pStyle w:val="afffffe"/>
        <w:ind w:firstLine="420"/>
        <w:rPr>
          <w:rFonts w:ascii="Times New Roman"/>
        </w:rPr>
      </w:pPr>
      <w:r>
        <w:rPr>
          <w:rFonts w:ascii="Times New Roman"/>
        </w:rPr>
        <w:t>按照</w:t>
      </w:r>
      <w:r>
        <w:rPr>
          <w:rFonts w:ascii="Times New Roman"/>
        </w:rPr>
        <w:t>GB/T 42576</w:t>
      </w:r>
      <w:r>
        <w:rPr>
          <w:rFonts w:ascii="Times New Roman"/>
        </w:rPr>
        <w:t>中规定的方法进行试验</w:t>
      </w:r>
      <w:r>
        <w:rPr>
          <w:rFonts w:ascii="Times New Roman" w:hint="eastAsia"/>
        </w:rPr>
        <w:t>，检查是否符合</w:t>
      </w:r>
      <w:r>
        <w:rPr>
          <w:rFonts w:ascii="Times New Roman" w:hint="eastAsia"/>
        </w:rPr>
        <w:t>5.2.1</w:t>
      </w:r>
      <w:r>
        <w:rPr>
          <w:rFonts w:ascii="Times New Roman" w:hint="eastAsia"/>
        </w:rPr>
        <w:t>的要求</w:t>
      </w:r>
      <w:r>
        <w:rPr>
          <w:rFonts w:ascii="Times New Roman"/>
        </w:rPr>
        <w:t>。</w:t>
      </w:r>
    </w:p>
    <w:p w14:paraId="03D4CB11" w14:textId="77777777" w:rsidR="00F60011" w:rsidRDefault="007340A3">
      <w:pPr>
        <w:pStyle w:val="afff3"/>
        <w:spacing w:before="120" w:after="120"/>
        <w:rPr>
          <w:rFonts w:ascii="Times New Roman"/>
        </w:rPr>
      </w:pPr>
      <w:bookmarkStart w:id="237" w:name="_Toc150947673"/>
      <w:r>
        <w:rPr>
          <w:rFonts w:ascii="Times New Roman"/>
        </w:rPr>
        <w:t>水平定位精度</w:t>
      </w:r>
      <w:bookmarkEnd w:id="237"/>
    </w:p>
    <w:p w14:paraId="157EFA4F" w14:textId="77777777" w:rsidR="00F60011" w:rsidRDefault="007340A3">
      <w:pPr>
        <w:pStyle w:val="afffffe"/>
        <w:ind w:firstLine="420"/>
        <w:rPr>
          <w:rFonts w:ascii="Times New Roman"/>
        </w:rPr>
      </w:pPr>
      <w:r>
        <w:rPr>
          <w:rFonts w:ascii="Times New Roman" w:hint="eastAsia"/>
        </w:rPr>
        <w:t>使用卫星信号</w:t>
      </w:r>
      <w:r>
        <w:rPr>
          <w:rFonts w:ascii="Times New Roman"/>
        </w:rPr>
        <w:t>模拟器仿真速度</w:t>
      </w:r>
      <w:r>
        <w:rPr>
          <w:rFonts w:ascii="Times New Roman" w:hint="eastAsia"/>
        </w:rPr>
        <w:t>不大于</w:t>
      </w:r>
      <w:r>
        <w:rPr>
          <w:rFonts w:ascii="Times New Roman"/>
        </w:rPr>
        <w:t>2 m/s</w:t>
      </w:r>
      <w:r>
        <w:rPr>
          <w:rFonts w:ascii="Times New Roman"/>
        </w:rPr>
        <w:t>的</w:t>
      </w:r>
      <w:r>
        <w:rPr>
          <w:rFonts w:ascii="Times New Roman" w:hint="eastAsia"/>
        </w:rPr>
        <w:t>直线</w:t>
      </w:r>
      <w:r>
        <w:rPr>
          <w:rFonts w:ascii="Times New Roman"/>
        </w:rPr>
        <w:t>运动轨迹下，按照</w:t>
      </w:r>
      <w:r>
        <w:rPr>
          <w:rFonts w:ascii="Times New Roman"/>
        </w:rPr>
        <w:t>GB/T 42576</w:t>
      </w:r>
      <w:r>
        <w:rPr>
          <w:rFonts w:ascii="Times New Roman"/>
        </w:rPr>
        <w:t>中规定的方法进行试验</w:t>
      </w:r>
      <w:r>
        <w:rPr>
          <w:rFonts w:ascii="Times New Roman" w:hint="eastAsia"/>
        </w:rPr>
        <w:t>，检查是否符合</w:t>
      </w:r>
      <w:r>
        <w:rPr>
          <w:rFonts w:ascii="Times New Roman" w:hint="eastAsia"/>
        </w:rPr>
        <w:t>5</w:t>
      </w:r>
      <w:r>
        <w:rPr>
          <w:rFonts w:ascii="Times New Roman"/>
        </w:rPr>
        <w:t>.2.1</w:t>
      </w:r>
      <w:r>
        <w:rPr>
          <w:rFonts w:ascii="Times New Roman" w:hint="eastAsia"/>
        </w:rPr>
        <w:t>的要求</w:t>
      </w:r>
    </w:p>
    <w:p w14:paraId="435565D7" w14:textId="77777777" w:rsidR="00F60011" w:rsidRDefault="007340A3">
      <w:pPr>
        <w:pStyle w:val="afff3"/>
        <w:spacing w:before="120" w:after="120"/>
        <w:rPr>
          <w:rFonts w:ascii="Times New Roman"/>
        </w:rPr>
      </w:pPr>
      <w:bookmarkStart w:id="238" w:name="_Toc150947674"/>
      <w:r>
        <w:rPr>
          <w:rFonts w:ascii="Times New Roman"/>
        </w:rPr>
        <w:t>测速精度</w:t>
      </w:r>
      <w:bookmarkEnd w:id="238"/>
    </w:p>
    <w:p w14:paraId="3E30CB56" w14:textId="77777777" w:rsidR="00F60011" w:rsidRDefault="007340A3">
      <w:pPr>
        <w:pStyle w:val="afffffe"/>
        <w:ind w:firstLine="420"/>
        <w:rPr>
          <w:rFonts w:ascii="Times New Roman"/>
        </w:rPr>
      </w:pPr>
      <w:r>
        <w:rPr>
          <w:rFonts w:ascii="Times New Roman" w:hint="eastAsia"/>
        </w:rPr>
        <w:t>使用卫星信号</w:t>
      </w:r>
      <w:r>
        <w:rPr>
          <w:rFonts w:ascii="Times New Roman"/>
        </w:rPr>
        <w:t>模拟器仿真速度为</w:t>
      </w:r>
      <w:r>
        <w:rPr>
          <w:rFonts w:ascii="Times New Roman"/>
        </w:rPr>
        <w:t>5 m/s</w:t>
      </w:r>
      <w:r>
        <w:rPr>
          <w:rFonts w:ascii="Times New Roman"/>
        </w:rPr>
        <w:t>，最大加速度</w:t>
      </w:r>
      <w:r>
        <w:rPr>
          <w:rFonts w:ascii="Times New Roman"/>
        </w:rPr>
        <w:t>1 m/s²</w:t>
      </w:r>
      <w:r>
        <w:rPr>
          <w:rFonts w:ascii="Times New Roman"/>
        </w:rPr>
        <w:t>运动轨迹下，按照</w:t>
      </w:r>
      <w:r>
        <w:rPr>
          <w:rFonts w:ascii="Times New Roman"/>
        </w:rPr>
        <w:t>GB/T 42576</w:t>
      </w:r>
      <w:r>
        <w:rPr>
          <w:rFonts w:ascii="Times New Roman"/>
        </w:rPr>
        <w:t>中规定的方法进行试验</w:t>
      </w:r>
      <w:r>
        <w:rPr>
          <w:rFonts w:ascii="Times New Roman" w:hint="eastAsia"/>
        </w:rPr>
        <w:t>，检查是否符合</w:t>
      </w:r>
      <w:r>
        <w:rPr>
          <w:rFonts w:ascii="Times New Roman" w:hint="eastAsia"/>
        </w:rPr>
        <w:t>5</w:t>
      </w:r>
      <w:r>
        <w:rPr>
          <w:rFonts w:ascii="Times New Roman"/>
        </w:rPr>
        <w:t>.2.1</w:t>
      </w:r>
      <w:r>
        <w:rPr>
          <w:rFonts w:ascii="Times New Roman" w:hint="eastAsia"/>
        </w:rPr>
        <w:t>的要求</w:t>
      </w:r>
    </w:p>
    <w:p w14:paraId="70F58119" w14:textId="77777777" w:rsidR="00F60011" w:rsidRDefault="007340A3">
      <w:pPr>
        <w:pStyle w:val="afff2"/>
        <w:spacing w:before="120" w:after="120"/>
        <w:ind w:left="0"/>
        <w:rPr>
          <w:rFonts w:ascii="Times New Roman"/>
        </w:rPr>
      </w:pPr>
      <w:bookmarkStart w:id="239" w:name="_Toc150947675"/>
      <w:r>
        <w:rPr>
          <w:rFonts w:ascii="Times New Roman"/>
        </w:rPr>
        <w:t>无线通信性能</w:t>
      </w:r>
      <w:bookmarkEnd w:id="239"/>
    </w:p>
    <w:p w14:paraId="15669AA4" w14:textId="77777777" w:rsidR="00F60011" w:rsidRDefault="007340A3">
      <w:pPr>
        <w:pStyle w:val="afffffe"/>
        <w:ind w:firstLine="420"/>
        <w:rPr>
          <w:rFonts w:ascii="Times New Roman"/>
        </w:rPr>
      </w:pPr>
      <w:r>
        <w:rPr>
          <w:rFonts w:ascii="Times New Roman"/>
        </w:rPr>
        <w:t>按照以下</w:t>
      </w:r>
      <w:r>
        <w:rPr>
          <w:rFonts w:ascii="Times New Roman" w:hint="eastAsia"/>
        </w:rPr>
        <w:t>步骤</w:t>
      </w:r>
      <w:r>
        <w:rPr>
          <w:rFonts w:ascii="Times New Roman"/>
        </w:rPr>
        <w:t>进行无线通信性能试验：</w:t>
      </w:r>
    </w:p>
    <w:p w14:paraId="1C47311D" w14:textId="77777777" w:rsidR="00F60011" w:rsidRDefault="007340A3">
      <w:pPr>
        <w:pStyle w:val="af6"/>
        <w:rPr>
          <w:rFonts w:ascii="Times New Roman"/>
        </w:rPr>
      </w:pPr>
      <w:r>
        <w:rPr>
          <w:rFonts w:ascii="Times New Roman"/>
        </w:rPr>
        <w:lastRenderedPageBreak/>
        <w:t>通过无线通信模块的型号核准证书等文件，</w:t>
      </w:r>
      <w:r>
        <w:rPr>
          <w:rFonts w:ascii="Times New Roman" w:hint="eastAsia"/>
        </w:rPr>
        <w:t>核查</w:t>
      </w:r>
      <w:r>
        <w:rPr>
          <w:rFonts w:ascii="Times New Roman"/>
        </w:rPr>
        <w:t>无线通讯模块支持的网络制式；</w:t>
      </w:r>
    </w:p>
    <w:p w14:paraId="7233ED77" w14:textId="77777777" w:rsidR="00F60011" w:rsidRDefault="007340A3">
      <w:pPr>
        <w:pStyle w:val="af6"/>
        <w:rPr>
          <w:rFonts w:ascii="Times New Roman"/>
        </w:rPr>
      </w:pPr>
      <w:r>
        <w:rPr>
          <w:rFonts w:ascii="Times New Roman"/>
        </w:rPr>
        <w:t>在</w:t>
      </w:r>
      <w:r>
        <w:rPr>
          <w:rFonts w:ascii="Times New Roman" w:hint="eastAsia"/>
        </w:rPr>
        <w:t>管理</w:t>
      </w:r>
      <w:r>
        <w:rPr>
          <w:rFonts w:ascii="Times New Roman"/>
        </w:rPr>
        <w:t>平台上随机选取终端上传的连续</w:t>
      </w:r>
      <w:r>
        <w:rPr>
          <w:rFonts w:ascii="Times New Roman"/>
        </w:rPr>
        <w:t>5 min</w:t>
      </w:r>
      <w:r>
        <w:rPr>
          <w:rFonts w:ascii="Times New Roman"/>
        </w:rPr>
        <w:t>数据，</w:t>
      </w:r>
      <w:r>
        <w:rPr>
          <w:rFonts w:ascii="Times New Roman" w:hint="eastAsia"/>
        </w:rPr>
        <w:t>核查</w:t>
      </w:r>
      <w:r>
        <w:rPr>
          <w:rFonts w:ascii="Times New Roman"/>
        </w:rPr>
        <w:t>每两条数据之间的传输时间间隔；</w:t>
      </w:r>
    </w:p>
    <w:p w14:paraId="4D29D675" w14:textId="77777777" w:rsidR="00F60011" w:rsidRDefault="007340A3">
      <w:pPr>
        <w:pStyle w:val="af6"/>
        <w:tabs>
          <w:tab w:val="left" w:pos="1418"/>
        </w:tabs>
        <w:rPr>
          <w:rFonts w:ascii="Times New Roman"/>
        </w:rPr>
      </w:pPr>
      <w:r>
        <w:rPr>
          <w:rFonts w:ascii="Times New Roman"/>
        </w:rPr>
        <w:t>在终端正常工作过程中，断开无线通信网络</w:t>
      </w:r>
      <w:r>
        <w:rPr>
          <w:rFonts w:ascii="Times New Roman"/>
        </w:rPr>
        <w:t>10 min</w:t>
      </w:r>
      <w:r>
        <w:rPr>
          <w:rFonts w:ascii="Times New Roman"/>
        </w:rPr>
        <w:t>后，恢复无线通信网络连接，使终端继续工作并采集信息，通过</w:t>
      </w:r>
      <w:r>
        <w:rPr>
          <w:rFonts w:ascii="Times New Roman" w:hint="eastAsia"/>
        </w:rPr>
        <w:t>管理</w:t>
      </w:r>
      <w:r>
        <w:rPr>
          <w:rFonts w:ascii="Times New Roman"/>
        </w:rPr>
        <w:t>平台</w:t>
      </w:r>
      <w:r>
        <w:rPr>
          <w:rFonts w:ascii="Times New Roman" w:hint="eastAsia"/>
        </w:rPr>
        <w:t>核查</w:t>
      </w:r>
      <w:r>
        <w:rPr>
          <w:rFonts w:ascii="Times New Roman"/>
        </w:rPr>
        <w:t>是否接收到断开无线通信网络期间的全部数据</w:t>
      </w:r>
      <w:r>
        <w:rPr>
          <w:rFonts w:ascii="Times New Roman" w:hint="eastAsia"/>
        </w:rPr>
        <w:t>；</w:t>
      </w:r>
    </w:p>
    <w:p w14:paraId="59151374" w14:textId="77777777" w:rsidR="00F60011" w:rsidRDefault="007340A3">
      <w:pPr>
        <w:pStyle w:val="af6"/>
        <w:rPr>
          <w:rFonts w:ascii="Times New Roman"/>
        </w:rPr>
      </w:pPr>
      <w:r>
        <w:rPr>
          <w:rFonts w:ascii="Times New Roman"/>
        </w:rPr>
        <w:t>终端正常工作</w:t>
      </w:r>
      <w:r>
        <w:rPr>
          <w:rFonts w:ascii="Times New Roman" w:hint="eastAsia"/>
        </w:rPr>
        <w:t>不小于</w:t>
      </w:r>
      <w:r>
        <w:rPr>
          <w:rFonts w:ascii="Times New Roman"/>
        </w:rPr>
        <w:t>8 h</w:t>
      </w:r>
      <w:r>
        <w:rPr>
          <w:rFonts w:ascii="Times New Roman"/>
        </w:rPr>
        <w:t>，通过管理平台导出终端</w:t>
      </w:r>
      <w:r>
        <w:rPr>
          <w:rFonts w:ascii="Times New Roman" w:hint="eastAsia"/>
        </w:rPr>
        <w:t>传输</w:t>
      </w:r>
      <w:r>
        <w:rPr>
          <w:rFonts w:ascii="Times New Roman"/>
        </w:rPr>
        <w:t>的</w:t>
      </w:r>
      <w:r>
        <w:rPr>
          <w:rFonts w:ascii="Times New Roman" w:hint="eastAsia"/>
        </w:rPr>
        <w:t>卫星定位数据</w:t>
      </w:r>
      <w:r>
        <w:rPr>
          <w:rFonts w:ascii="Times New Roman"/>
        </w:rPr>
        <w:t>，按公式（</w:t>
      </w:r>
      <w:r>
        <w:rPr>
          <w:rFonts w:ascii="Times New Roman"/>
        </w:rPr>
        <w:t>1</w:t>
      </w:r>
      <w:r>
        <w:rPr>
          <w:rFonts w:ascii="Times New Roman"/>
        </w:rPr>
        <w:t>）计算丢包率</w:t>
      </w:r>
      <w:r>
        <w:rPr>
          <w:rFonts w:ascii="Times New Roman" w:hint="eastAsia"/>
        </w:rPr>
        <w:t>。</w:t>
      </w:r>
    </w:p>
    <w:p w14:paraId="189837E3" w14:textId="77777777" w:rsidR="00F60011" w:rsidRDefault="007340A3">
      <w:pPr>
        <w:pStyle w:val="afffffffa"/>
      </w:pPr>
      <w:r>
        <w:rPr>
          <w:rFonts w:hint="eastAsia"/>
        </w:rPr>
        <w:tab/>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N</m:t>
                </m:r>
              </m:den>
            </m:f>
            <m:r>
              <w:rPr>
                <w:rFonts w:ascii="Cambria Math" w:hAnsi="Cambria Math"/>
              </w:rPr>
              <m:t>×100</m:t>
            </m:r>
            <m:r>
              <m:rPr>
                <m:sty m:val="p"/>
              </m:rPr>
              <w:rPr>
                <w:rFonts w:ascii="Cambria Math" w:hAnsi="Cambria Math"/>
              </w:rPr>
              <m:t>%</m:t>
            </m:r>
          </m:e>
        </m:d>
      </m:oMath>
      <w:r>
        <w:rPr>
          <w:rFonts w:ascii="微软雅黑" w:eastAsia="微软雅黑" w:hAnsi="微软雅黑" w:hint="eastAsia"/>
        </w:rPr>
        <w:tab/>
      </w:r>
      <w:r>
        <w:t>(</w:t>
      </w:r>
      <w:r>
        <w:fldChar w:fldCharType="begin"/>
      </w:r>
      <w:r>
        <w:instrText xml:space="preserve"> AUTONUM </w:instrText>
      </w:r>
      <w:r>
        <w:fldChar w:fldCharType="end"/>
      </w:r>
      <w:r>
        <w:t>)</w:t>
      </w:r>
    </w:p>
    <w:p w14:paraId="22A4C4C7" w14:textId="77777777" w:rsidR="00F60011" w:rsidRDefault="007340A3">
      <w:pPr>
        <w:pStyle w:val="afffffe"/>
        <w:ind w:firstLine="420"/>
        <w:rPr>
          <w:rFonts w:ascii="Times New Roman"/>
        </w:rPr>
      </w:pPr>
      <w:r>
        <w:rPr>
          <w:rFonts w:ascii="Times New Roman"/>
        </w:rPr>
        <w:t>式中：</w:t>
      </w:r>
    </w:p>
    <w:p w14:paraId="261DBA72" w14:textId="77777777" w:rsidR="00F60011" w:rsidRDefault="007340A3">
      <w:pPr>
        <w:pStyle w:val="afffffe"/>
        <w:ind w:firstLine="420"/>
        <w:rPr>
          <w:rFonts w:ascii="Times New Roman"/>
        </w:rPr>
      </w:pPr>
      <w:r>
        <w:rPr>
          <w:rFonts w:ascii="Times New Roman" w:hint="eastAsia"/>
          <w:i/>
          <w:iCs/>
        </w:rPr>
        <w:t>P</w:t>
      </w:r>
      <w:r>
        <w:rPr>
          <w:rFonts w:ascii="Times New Roman" w:hint="eastAsia"/>
          <w:vertAlign w:val="subscript"/>
        </w:rPr>
        <w:t>1</w:t>
      </w:r>
      <w:r>
        <w:rPr>
          <w:rFonts w:ascii="Times New Roman"/>
        </w:rPr>
        <w:t>——</w:t>
      </w:r>
      <w:r>
        <w:rPr>
          <w:rFonts w:ascii="Times New Roman"/>
        </w:rPr>
        <w:t>丢包率；</w:t>
      </w:r>
    </w:p>
    <w:p w14:paraId="5D866B13" w14:textId="77777777" w:rsidR="00F60011" w:rsidRDefault="007340A3">
      <w:pPr>
        <w:pStyle w:val="afffffe"/>
        <w:ind w:firstLine="420"/>
        <w:rPr>
          <w:rFonts w:ascii="Times New Roman"/>
        </w:rPr>
      </w:pPr>
      <w:r>
        <w:rPr>
          <w:rFonts w:ascii="Times New Roman" w:hint="eastAsia"/>
          <w:i/>
          <w:iCs/>
        </w:rPr>
        <w:t>N</w:t>
      </w:r>
      <w:r>
        <w:rPr>
          <w:rFonts w:ascii="Times New Roman"/>
        </w:rPr>
        <w:t xml:space="preserve"> ——</w:t>
      </w:r>
      <w:r>
        <w:rPr>
          <w:rFonts w:ascii="Times New Roman"/>
        </w:rPr>
        <w:t>应</w:t>
      </w:r>
      <w:r>
        <w:rPr>
          <w:rFonts w:ascii="Times New Roman" w:hint="eastAsia"/>
        </w:rPr>
        <w:t>传输</w:t>
      </w:r>
      <w:r>
        <w:rPr>
          <w:rFonts w:ascii="Times New Roman"/>
        </w:rPr>
        <w:t>的</w:t>
      </w:r>
      <w:r>
        <w:rPr>
          <w:rFonts w:ascii="Times New Roman" w:hint="eastAsia"/>
        </w:rPr>
        <w:t>卫星</w:t>
      </w:r>
      <w:r>
        <w:rPr>
          <w:rFonts w:ascii="Times New Roman"/>
        </w:rPr>
        <w:t>定位</w:t>
      </w:r>
      <w:r>
        <w:rPr>
          <w:rFonts w:ascii="Times New Roman" w:hint="eastAsia"/>
        </w:rPr>
        <w:t>数据</w:t>
      </w:r>
      <w:r>
        <w:rPr>
          <w:rFonts w:ascii="Times New Roman"/>
        </w:rPr>
        <w:t>数量，单位</w:t>
      </w:r>
      <w:r>
        <w:rPr>
          <w:rFonts w:ascii="Times New Roman" w:hint="eastAsia"/>
        </w:rPr>
        <w:t>为</w:t>
      </w:r>
      <w:r>
        <w:rPr>
          <w:rFonts w:ascii="Times New Roman"/>
        </w:rPr>
        <w:t>条；</w:t>
      </w:r>
    </w:p>
    <w:p w14:paraId="08C69292" w14:textId="77777777" w:rsidR="00F60011" w:rsidRDefault="007340A3">
      <w:pPr>
        <w:pStyle w:val="afffffe"/>
        <w:ind w:firstLine="420"/>
        <w:rPr>
          <w:rFonts w:ascii="Times New Roman"/>
        </w:rPr>
      </w:pPr>
      <w:r>
        <w:rPr>
          <w:rFonts w:ascii="Times New Roman" w:hint="eastAsia"/>
          <w:i/>
          <w:iCs/>
        </w:rPr>
        <w:t>N</w:t>
      </w:r>
      <w:r>
        <w:rPr>
          <w:rFonts w:ascii="Times New Roman" w:hint="eastAsia"/>
          <w:vertAlign w:val="subscript"/>
        </w:rPr>
        <w:t>1</w:t>
      </w:r>
      <w:r>
        <w:rPr>
          <w:rFonts w:ascii="Times New Roman"/>
        </w:rPr>
        <w:t>——</w:t>
      </w:r>
      <w:r>
        <w:rPr>
          <w:rFonts w:ascii="Times New Roman"/>
        </w:rPr>
        <w:t>实际</w:t>
      </w:r>
      <w:r>
        <w:rPr>
          <w:rFonts w:ascii="Times New Roman" w:hint="eastAsia"/>
        </w:rPr>
        <w:t>传输</w:t>
      </w:r>
      <w:r>
        <w:rPr>
          <w:rFonts w:ascii="Times New Roman"/>
        </w:rPr>
        <w:t>的</w:t>
      </w:r>
      <w:r>
        <w:rPr>
          <w:rFonts w:ascii="Times New Roman" w:hint="eastAsia"/>
        </w:rPr>
        <w:t>卫星</w:t>
      </w:r>
      <w:r>
        <w:rPr>
          <w:rFonts w:ascii="Times New Roman"/>
        </w:rPr>
        <w:t>定位</w:t>
      </w:r>
      <w:r>
        <w:rPr>
          <w:rFonts w:ascii="Times New Roman" w:hint="eastAsia"/>
        </w:rPr>
        <w:t>数据</w:t>
      </w:r>
      <w:r>
        <w:rPr>
          <w:rFonts w:ascii="Times New Roman"/>
        </w:rPr>
        <w:t>数量（不含重复</w:t>
      </w:r>
      <w:r>
        <w:rPr>
          <w:rFonts w:ascii="Times New Roman" w:hint="eastAsia"/>
        </w:rPr>
        <w:t>数据</w:t>
      </w:r>
      <w:r>
        <w:rPr>
          <w:rFonts w:ascii="Times New Roman"/>
        </w:rPr>
        <w:t>），单位</w:t>
      </w:r>
      <w:r>
        <w:rPr>
          <w:rFonts w:ascii="Times New Roman" w:hint="eastAsia"/>
        </w:rPr>
        <w:t>为</w:t>
      </w:r>
      <w:r>
        <w:rPr>
          <w:rFonts w:ascii="Times New Roman"/>
        </w:rPr>
        <w:t>条。</w:t>
      </w:r>
    </w:p>
    <w:p w14:paraId="44F19646" w14:textId="77777777" w:rsidR="00F60011" w:rsidRDefault="007340A3">
      <w:pPr>
        <w:pStyle w:val="afff2"/>
        <w:spacing w:before="120" w:after="120"/>
        <w:ind w:left="0"/>
        <w:rPr>
          <w:rFonts w:ascii="Times New Roman"/>
        </w:rPr>
      </w:pPr>
      <w:r>
        <w:rPr>
          <w:rFonts w:ascii="Times New Roman"/>
        </w:rPr>
        <w:t>数据存储能力</w:t>
      </w:r>
    </w:p>
    <w:p w14:paraId="031ECDDB" w14:textId="77777777" w:rsidR="00F60011" w:rsidRDefault="007340A3">
      <w:pPr>
        <w:pStyle w:val="afffffe"/>
        <w:ind w:firstLine="420"/>
        <w:rPr>
          <w:rFonts w:ascii="Times New Roman"/>
        </w:rPr>
      </w:pPr>
      <w:r>
        <w:rPr>
          <w:rFonts w:ascii="Times New Roman" w:hint="eastAsia"/>
        </w:rPr>
        <w:t>通过管理平台导出</w:t>
      </w:r>
      <w:r>
        <w:rPr>
          <w:rFonts w:ascii="Times New Roman" w:hint="eastAsia"/>
        </w:rPr>
        <w:t>1 h</w:t>
      </w:r>
      <w:r>
        <w:rPr>
          <w:rFonts w:ascii="Times New Roman" w:hint="eastAsia"/>
        </w:rPr>
        <w:t>连续数据，记录</w:t>
      </w:r>
      <w:r>
        <w:rPr>
          <w:rFonts w:ascii="Times New Roman" w:hint="eastAsia"/>
        </w:rPr>
        <w:t>1 h</w:t>
      </w:r>
      <w:r>
        <w:rPr>
          <w:rFonts w:ascii="Times New Roman" w:hint="eastAsia"/>
        </w:rPr>
        <w:t>数据所占存储空间大小</w:t>
      </w:r>
      <w:r>
        <w:rPr>
          <w:rFonts w:ascii="Times New Roman" w:hint="eastAsia"/>
          <w:i/>
          <w:iCs/>
        </w:rPr>
        <w:t>C</w:t>
      </w:r>
      <w:r>
        <w:rPr>
          <w:rFonts w:ascii="Times New Roman" w:hint="eastAsia"/>
          <w:vertAlign w:val="subscript"/>
        </w:rPr>
        <w:t>1</w:t>
      </w:r>
      <w:r>
        <w:rPr>
          <w:rFonts w:ascii="Times New Roman" w:hint="eastAsia"/>
        </w:rPr>
        <w:t>，按公式（</w:t>
      </w:r>
      <w:r>
        <w:rPr>
          <w:rFonts w:ascii="Times New Roman" w:hint="eastAsia"/>
        </w:rPr>
        <w:t>2</w:t>
      </w:r>
      <w:r>
        <w:rPr>
          <w:rFonts w:ascii="Times New Roman" w:hint="eastAsia"/>
        </w:rPr>
        <w:t>）计算终端数据存储能力。</w:t>
      </w:r>
    </w:p>
    <w:p w14:paraId="4FCBF68A" w14:textId="77777777" w:rsidR="00F60011" w:rsidRDefault="007340A3">
      <w:pPr>
        <w:pStyle w:val="afffffffa"/>
      </w:pPr>
      <w:r>
        <w:rPr>
          <w:rFonts w:hint="eastAsia"/>
        </w:rPr>
        <w:tab/>
      </w:r>
      <m:oMath>
        <m:r>
          <w:rPr>
            <w:rFonts w:ascii="Cambria Math" w:hAnsi="Cambria Math"/>
          </w:rPr>
          <m:t>D=C</m:t>
        </m:r>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×24</m:t>
            </m:r>
          </m:e>
        </m:d>
      </m:oMath>
      <w:r>
        <w:rPr>
          <w:rFonts w:ascii="微软雅黑" w:eastAsia="微软雅黑" w:hAnsi="微软雅黑" w:hint="eastAsia"/>
        </w:rPr>
        <w:tab/>
      </w:r>
      <w:r>
        <w:rPr>
          <w:rFonts w:hint="eastAsia"/>
        </w:rPr>
        <w:t>(</w:t>
      </w:r>
      <w:r>
        <w:rPr>
          <w:rFonts w:hint="eastAsia"/>
        </w:rPr>
        <w:fldChar w:fldCharType="begin"/>
      </w:r>
      <w:r>
        <w:rPr>
          <w:rFonts w:hint="eastAsia"/>
        </w:rPr>
        <w:instrText xml:space="preserve"> AUTONUM </w:instrText>
      </w:r>
      <w:r>
        <w:rPr>
          <w:rFonts w:hint="eastAsia"/>
        </w:rPr>
        <w:fldChar w:fldCharType="end"/>
      </w:r>
      <w:r>
        <w:rPr>
          <w:rFonts w:hint="eastAsia"/>
        </w:rPr>
        <w:t>)</w:t>
      </w:r>
    </w:p>
    <w:p w14:paraId="5EBDFDE0" w14:textId="77777777" w:rsidR="00F60011" w:rsidRDefault="007340A3">
      <w:pPr>
        <w:pStyle w:val="afffffe"/>
        <w:ind w:firstLine="420"/>
        <w:rPr>
          <w:rFonts w:ascii="Times New Roman"/>
        </w:rPr>
      </w:pPr>
      <w:r>
        <w:rPr>
          <w:rFonts w:ascii="Times New Roman"/>
        </w:rPr>
        <w:t>式中：</w:t>
      </w:r>
    </w:p>
    <w:p w14:paraId="39C160E1" w14:textId="77777777" w:rsidR="00F60011" w:rsidRDefault="007340A3">
      <w:pPr>
        <w:pStyle w:val="afffffe"/>
        <w:ind w:firstLine="420"/>
        <w:rPr>
          <w:rFonts w:ascii="Times New Roman"/>
        </w:rPr>
      </w:pPr>
      <w:r>
        <w:rPr>
          <w:rFonts w:ascii="Times New Roman" w:hint="eastAsia"/>
          <w:i/>
          <w:iCs/>
        </w:rPr>
        <w:t>D</w:t>
      </w:r>
      <w:r>
        <w:rPr>
          <w:rFonts w:ascii="Times New Roman"/>
        </w:rPr>
        <w:t>——</w:t>
      </w:r>
      <w:r>
        <w:rPr>
          <w:rFonts w:ascii="Times New Roman" w:hint="eastAsia"/>
        </w:rPr>
        <w:t>实际数据存储能力，单位为天；</w:t>
      </w:r>
    </w:p>
    <w:p w14:paraId="4AAE5DCC" w14:textId="77777777" w:rsidR="00F60011" w:rsidRDefault="007340A3">
      <w:pPr>
        <w:pStyle w:val="afffffe"/>
        <w:ind w:firstLine="420"/>
        <w:rPr>
          <w:rFonts w:ascii="Times New Roman"/>
        </w:rPr>
      </w:pPr>
      <w:r>
        <w:rPr>
          <w:rFonts w:ascii="Times New Roman"/>
          <w:i/>
          <w:iCs/>
        </w:rPr>
        <w:t>C</w:t>
      </w:r>
      <w:bookmarkStart w:id="240" w:name="OLE_LINK26"/>
      <w:r>
        <w:rPr>
          <w:rFonts w:ascii="Times New Roman"/>
        </w:rPr>
        <w:t>——</w:t>
      </w:r>
      <w:bookmarkEnd w:id="240"/>
      <w:r>
        <w:rPr>
          <w:rFonts w:ascii="Times New Roman" w:hint="eastAsia"/>
        </w:rPr>
        <w:t>终端标称存储容量，</w:t>
      </w:r>
      <w:r>
        <w:rPr>
          <w:rFonts w:ascii="Times New Roman"/>
        </w:rPr>
        <w:t>单位为兆字节（</w:t>
      </w:r>
      <w:r>
        <w:rPr>
          <w:rFonts w:ascii="Times New Roman"/>
        </w:rPr>
        <w:t>MB</w:t>
      </w:r>
      <w:r>
        <w:rPr>
          <w:rFonts w:ascii="Times New Roman"/>
        </w:rPr>
        <w:t>）；</w:t>
      </w:r>
    </w:p>
    <w:p w14:paraId="1E512E95" w14:textId="77777777" w:rsidR="00F60011" w:rsidRDefault="007340A3">
      <w:pPr>
        <w:pStyle w:val="afffffe"/>
        <w:ind w:firstLine="420"/>
        <w:rPr>
          <w:rFonts w:ascii="Times New Roman"/>
        </w:rPr>
      </w:pPr>
      <w:bookmarkStart w:id="241" w:name="OLE_LINK25"/>
      <w:r>
        <w:rPr>
          <w:rFonts w:ascii="Times New Roman" w:hint="eastAsia"/>
          <w:i/>
          <w:iCs/>
        </w:rPr>
        <w:t>C</w:t>
      </w:r>
      <w:r>
        <w:rPr>
          <w:rFonts w:ascii="Times New Roman" w:hint="eastAsia"/>
          <w:vertAlign w:val="subscript"/>
        </w:rPr>
        <w:t>1</w:t>
      </w:r>
      <w:bookmarkEnd w:id="241"/>
      <w:r>
        <w:rPr>
          <w:rFonts w:ascii="Times New Roman"/>
        </w:rPr>
        <w:t>——</w:t>
      </w:r>
      <w:r>
        <w:rPr>
          <w:rFonts w:ascii="Times New Roman" w:hint="eastAsia"/>
        </w:rPr>
        <w:t>1 h</w:t>
      </w:r>
      <w:r>
        <w:rPr>
          <w:rFonts w:ascii="Times New Roman" w:hint="eastAsia"/>
        </w:rPr>
        <w:t>数据所占存储空间大小，</w:t>
      </w:r>
      <w:r>
        <w:rPr>
          <w:rFonts w:ascii="Times New Roman"/>
        </w:rPr>
        <w:t>单位为兆字节（</w:t>
      </w:r>
      <w:r>
        <w:rPr>
          <w:rFonts w:ascii="Times New Roman"/>
        </w:rPr>
        <w:t>MB</w:t>
      </w:r>
      <w:r>
        <w:rPr>
          <w:rFonts w:ascii="Times New Roman"/>
        </w:rPr>
        <w:t>）</w:t>
      </w:r>
      <w:r>
        <w:rPr>
          <w:rFonts w:ascii="Times New Roman" w:hint="eastAsia"/>
        </w:rPr>
        <w:t>。</w:t>
      </w:r>
    </w:p>
    <w:p w14:paraId="2B74CAF2" w14:textId="77777777" w:rsidR="00F60011" w:rsidRDefault="007340A3">
      <w:pPr>
        <w:pStyle w:val="afff2"/>
        <w:spacing w:before="120" w:after="120"/>
        <w:ind w:left="0"/>
        <w:rPr>
          <w:rFonts w:ascii="Times New Roman"/>
        </w:rPr>
      </w:pPr>
      <w:r>
        <w:rPr>
          <w:rFonts w:ascii="Times New Roman"/>
        </w:rPr>
        <w:t>电气性能</w:t>
      </w:r>
    </w:p>
    <w:p w14:paraId="3A9A5DF6" w14:textId="77777777" w:rsidR="00F60011" w:rsidRDefault="007340A3">
      <w:pPr>
        <w:pStyle w:val="afff3"/>
        <w:spacing w:before="120" w:after="120"/>
        <w:rPr>
          <w:rFonts w:ascii="Times New Roman"/>
        </w:rPr>
      </w:pPr>
      <w:bookmarkStart w:id="242" w:name="OLE_LINK23"/>
      <w:r>
        <w:rPr>
          <w:rFonts w:ascii="Times New Roman"/>
        </w:rPr>
        <w:t>电源电压适应性</w:t>
      </w:r>
    </w:p>
    <w:p w14:paraId="4F137B1C" w14:textId="77777777" w:rsidR="00F60011" w:rsidRDefault="007340A3">
      <w:pPr>
        <w:pStyle w:val="afffffe"/>
        <w:ind w:firstLine="420"/>
        <w:rPr>
          <w:rFonts w:ascii="Times New Roman"/>
        </w:rPr>
      </w:pPr>
      <w:r>
        <w:rPr>
          <w:rFonts w:ascii="Times New Roman" w:hint="eastAsia"/>
        </w:rPr>
        <w:t>用可调直流电源给标称电压为</w:t>
      </w:r>
      <w:r>
        <w:rPr>
          <w:rFonts w:ascii="Times New Roman" w:hint="eastAsia"/>
        </w:rPr>
        <w:t>12 V</w:t>
      </w:r>
      <w:r>
        <w:rPr>
          <w:rFonts w:ascii="Times New Roman" w:hint="eastAsia"/>
        </w:rPr>
        <w:t>的终端加载</w:t>
      </w:r>
      <w:r>
        <w:rPr>
          <w:rFonts w:ascii="Times New Roman" w:hint="eastAsia"/>
        </w:rPr>
        <w:t>9 V~16 V</w:t>
      </w:r>
      <w:r>
        <w:rPr>
          <w:rFonts w:ascii="Times New Roman" w:hint="eastAsia"/>
        </w:rPr>
        <w:t>电压、标称电压为</w:t>
      </w:r>
      <w:r>
        <w:rPr>
          <w:rFonts w:ascii="Times New Roman" w:hint="eastAsia"/>
        </w:rPr>
        <w:t>24 V</w:t>
      </w:r>
      <w:r>
        <w:rPr>
          <w:rFonts w:ascii="Times New Roman" w:hint="eastAsia"/>
        </w:rPr>
        <w:t>的终端加载</w:t>
      </w:r>
      <w:r>
        <w:rPr>
          <w:rFonts w:ascii="Times New Roman" w:hint="eastAsia"/>
        </w:rPr>
        <w:t>18 V~32 V</w:t>
      </w:r>
      <w:r>
        <w:rPr>
          <w:rFonts w:ascii="Times New Roman" w:hint="eastAsia"/>
        </w:rPr>
        <w:t>电压，进行</w:t>
      </w:r>
      <w:r>
        <w:rPr>
          <w:rFonts w:ascii="Times New Roman" w:hint="eastAsia"/>
        </w:rPr>
        <w:t>1 min</w:t>
      </w:r>
      <w:r>
        <w:rPr>
          <w:rFonts w:ascii="Times New Roman"/>
        </w:rPr>
        <w:t>电源电压适应性</w:t>
      </w:r>
      <w:r>
        <w:rPr>
          <w:rFonts w:ascii="Times New Roman" w:hint="eastAsia"/>
        </w:rPr>
        <w:t>试验，检查是否符合</w:t>
      </w:r>
      <w:r>
        <w:rPr>
          <w:rFonts w:ascii="Times New Roman" w:hint="eastAsia"/>
        </w:rPr>
        <w:t>5.2.4.1</w:t>
      </w:r>
      <w:r>
        <w:rPr>
          <w:rFonts w:ascii="Times New Roman" w:hint="eastAsia"/>
        </w:rPr>
        <w:t>的要求。</w:t>
      </w:r>
    </w:p>
    <w:p w14:paraId="3966CBB8" w14:textId="77777777" w:rsidR="00F60011" w:rsidRDefault="007340A3">
      <w:pPr>
        <w:pStyle w:val="afff3"/>
        <w:spacing w:before="120" w:after="120"/>
        <w:rPr>
          <w:rFonts w:ascii="Times New Roman"/>
        </w:rPr>
      </w:pPr>
      <w:r>
        <w:rPr>
          <w:rFonts w:ascii="Times New Roman"/>
        </w:rPr>
        <w:t>耐电源极性反接性能</w:t>
      </w:r>
    </w:p>
    <w:p w14:paraId="37A236EC" w14:textId="77777777" w:rsidR="00F60011" w:rsidRDefault="007340A3">
      <w:pPr>
        <w:pStyle w:val="afffffe"/>
        <w:ind w:firstLine="420"/>
        <w:rPr>
          <w:rFonts w:ascii="Times New Roman"/>
        </w:rPr>
      </w:pPr>
      <w:r>
        <w:rPr>
          <w:rFonts w:ascii="Times New Roman" w:hint="eastAsia"/>
        </w:rPr>
        <w:t>用可调直流电源给标称电压为</w:t>
      </w:r>
      <w:r>
        <w:rPr>
          <w:rFonts w:ascii="Times New Roman" w:hint="eastAsia"/>
        </w:rPr>
        <w:t>12 V</w:t>
      </w:r>
      <w:r>
        <w:rPr>
          <w:rFonts w:ascii="Times New Roman" w:hint="eastAsia"/>
        </w:rPr>
        <w:t>的终端加载（</w:t>
      </w:r>
      <w:r>
        <w:rPr>
          <w:rFonts w:ascii="Times New Roman"/>
        </w:rPr>
        <w:t>14±0.1</w:t>
      </w:r>
      <w:r>
        <w:rPr>
          <w:rFonts w:ascii="Times New Roman" w:hint="eastAsia"/>
        </w:rPr>
        <w:t>）</w:t>
      </w:r>
      <w:r>
        <w:rPr>
          <w:rFonts w:ascii="Times New Roman" w:hint="eastAsia"/>
        </w:rPr>
        <w:t>V</w:t>
      </w:r>
      <w:r>
        <w:rPr>
          <w:rFonts w:ascii="Times New Roman" w:hint="eastAsia"/>
        </w:rPr>
        <w:t>极性反接电压、标称电压为</w:t>
      </w:r>
      <w:r>
        <w:rPr>
          <w:rFonts w:ascii="Times New Roman" w:hint="eastAsia"/>
        </w:rPr>
        <w:t>24 V</w:t>
      </w:r>
      <w:r>
        <w:rPr>
          <w:rFonts w:ascii="Times New Roman" w:hint="eastAsia"/>
        </w:rPr>
        <w:t>的终端加载（</w:t>
      </w:r>
      <w:r>
        <w:rPr>
          <w:rFonts w:ascii="Times New Roman"/>
        </w:rPr>
        <w:t>28±0.2</w:t>
      </w:r>
      <w:r>
        <w:rPr>
          <w:rFonts w:ascii="Times New Roman" w:hint="eastAsia"/>
        </w:rPr>
        <w:t>）</w:t>
      </w:r>
      <w:r>
        <w:rPr>
          <w:rFonts w:ascii="Times New Roman" w:hint="eastAsia"/>
        </w:rPr>
        <w:t>V</w:t>
      </w:r>
      <w:r>
        <w:rPr>
          <w:rFonts w:ascii="Times New Roman" w:hint="eastAsia"/>
        </w:rPr>
        <w:t>极性反接电压，进行</w:t>
      </w:r>
      <w:r>
        <w:rPr>
          <w:rFonts w:ascii="Times New Roman" w:hint="eastAsia"/>
        </w:rPr>
        <w:t>1 min</w:t>
      </w:r>
      <w:r>
        <w:rPr>
          <w:rFonts w:ascii="Times New Roman" w:hint="eastAsia"/>
        </w:rPr>
        <w:t>耐电源极性反接试验，检查是否符合</w:t>
      </w:r>
      <w:r>
        <w:rPr>
          <w:rFonts w:ascii="Times New Roman" w:hint="eastAsia"/>
        </w:rPr>
        <w:t>5.2.4.2</w:t>
      </w:r>
      <w:r>
        <w:rPr>
          <w:rFonts w:ascii="Times New Roman" w:hint="eastAsia"/>
        </w:rPr>
        <w:t>的要求。</w:t>
      </w:r>
    </w:p>
    <w:p w14:paraId="6521D6D8" w14:textId="77777777" w:rsidR="00F60011" w:rsidRDefault="007340A3">
      <w:pPr>
        <w:pStyle w:val="afff3"/>
        <w:spacing w:before="120" w:after="120"/>
        <w:rPr>
          <w:rFonts w:ascii="Times New Roman"/>
        </w:rPr>
      </w:pPr>
      <w:r>
        <w:rPr>
          <w:rFonts w:ascii="Times New Roman"/>
        </w:rPr>
        <w:t>耐电源过电压性能</w:t>
      </w:r>
    </w:p>
    <w:p w14:paraId="5E3C17E0" w14:textId="77777777" w:rsidR="00F60011" w:rsidRDefault="007340A3">
      <w:pPr>
        <w:pStyle w:val="afffffe"/>
        <w:ind w:firstLine="420"/>
        <w:rPr>
          <w:rFonts w:ascii="Times New Roman"/>
        </w:rPr>
      </w:pPr>
      <w:r>
        <w:rPr>
          <w:rFonts w:ascii="Times New Roman" w:hint="eastAsia"/>
        </w:rPr>
        <w:t>用可调直流电源给标称电压为</w:t>
      </w:r>
      <w:r>
        <w:rPr>
          <w:rFonts w:ascii="Times New Roman" w:hint="eastAsia"/>
        </w:rPr>
        <w:t>12 V</w:t>
      </w:r>
      <w:r>
        <w:rPr>
          <w:rFonts w:ascii="Times New Roman" w:hint="eastAsia"/>
        </w:rPr>
        <w:t>的终端加载</w:t>
      </w:r>
      <w:r>
        <w:rPr>
          <w:rFonts w:ascii="Times New Roman" w:hint="eastAsia"/>
        </w:rPr>
        <w:t>24 V</w:t>
      </w:r>
      <w:r>
        <w:rPr>
          <w:rFonts w:ascii="Times New Roman" w:hint="eastAsia"/>
        </w:rPr>
        <w:t>电压、标称电压为</w:t>
      </w:r>
      <w:r>
        <w:rPr>
          <w:rFonts w:ascii="Times New Roman" w:hint="eastAsia"/>
        </w:rPr>
        <w:t>24 V</w:t>
      </w:r>
      <w:r>
        <w:rPr>
          <w:rFonts w:ascii="Times New Roman" w:hint="eastAsia"/>
        </w:rPr>
        <w:t>的终端加载</w:t>
      </w:r>
      <w:r>
        <w:rPr>
          <w:rFonts w:ascii="Times New Roman" w:hint="eastAsia"/>
        </w:rPr>
        <w:t>36 V</w:t>
      </w:r>
      <w:r>
        <w:rPr>
          <w:rFonts w:ascii="Times New Roman" w:hint="eastAsia"/>
        </w:rPr>
        <w:t>电压，进行</w:t>
      </w:r>
      <w:r>
        <w:rPr>
          <w:rFonts w:ascii="Times New Roman" w:hint="eastAsia"/>
        </w:rPr>
        <w:t>1 min</w:t>
      </w:r>
      <w:r>
        <w:rPr>
          <w:rFonts w:ascii="Times New Roman" w:hint="eastAsia"/>
        </w:rPr>
        <w:t>耐电源过电压试验，检查是否符合</w:t>
      </w:r>
      <w:r>
        <w:rPr>
          <w:rFonts w:ascii="Times New Roman" w:hint="eastAsia"/>
        </w:rPr>
        <w:t>5.2.4.3</w:t>
      </w:r>
      <w:r>
        <w:rPr>
          <w:rFonts w:ascii="Times New Roman" w:hint="eastAsia"/>
        </w:rPr>
        <w:t>的要求。</w:t>
      </w:r>
      <w:bookmarkEnd w:id="242"/>
    </w:p>
    <w:p w14:paraId="426CCC6F" w14:textId="77777777" w:rsidR="00F60011" w:rsidRDefault="007340A3">
      <w:pPr>
        <w:pStyle w:val="afff3"/>
        <w:spacing w:before="120" w:after="120"/>
        <w:rPr>
          <w:rFonts w:ascii="Times New Roman"/>
        </w:rPr>
      </w:pPr>
      <w:r>
        <w:rPr>
          <w:rFonts w:ascii="Times New Roman"/>
        </w:rPr>
        <w:lastRenderedPageBreak/>
        <w:t>工作电流</w:t>
      </w:r>
    </w:p>
    <w:p w14:paraId="62EB92EB" w14:textId="77777777" w:rsidR="00F60011" w:rsidRDefault="007340A3">
      <w:pPr>
        <w:pStyle w:val="afffffe"/>
        <w:ind w:firstLine="420"/>
        <w:rPr>
          <w:rFonts w:ascii="Times New Roman"/>
        </w:rPr>
      </w:pPr>
      <w:r>
        <w:rPr>
          <w:rFonts w:ascii="Times New Roman" w:hint="eastAsia"/>
        </w:rPr>
        <w:t>用可调直流电源给终端加载</w:t>
      </w:r>
      <w:r>
        <w:rPr>
          <w:rFonts w:ascii="Times New Roman" w:hint="eastAsia"/>
        </w:rPr>
        <w:t>12 V</w:t>
      </w:r>
      <w:r>
        <w:rPr>
          <w:rFonts w:ascii="Times New Roman" w:hint="eastAsia"/>
        </w:rPr>
        <w:t>电压，待正常运行</w:t>
      </w:r>
      <w:r>
        <w:rPr>
          <w:rFonts w:ascii="Times New Roman" w:hint="eastAsia"/>
        </w:rPr>
        <w:t>2 min</w:t>
      </w:r>
      <w:r>
        <w:rPr>
          <w:rFonts w:ascii="Times New Roman" w:hint="eastAsia"/>
        </w:rPr>
        <w:t>后，检查是否符合</w:t>
      </w:r>
      <w:r>
        <w:rPr>
          <w:rFonts w:ascii="Times New Roman" w:hint="eastAsia"/>
        </w:rPr>
        <w:t>5.2.4.4</w:t>
      </w:r>
      <w:r>
        <w:rPr>
          <w:rFonts w:ascii="Times New Roman" w:hint="eastAsia"/>
        </w:rPr>
        <w:t>的要求。</w:t>
      </w:r>
    </w:p>
    <w:p w14:paraId="02701DFD" w14:textId="77777777" w:rsidR="00F60011" w:rsidRDefault="007340A3">
      <w:pPr>
        <w:pStyle w:val="afff2"/>
        <w:spacing w:before="120" w:after="120"/>
        <w:ind w:left="0"/>
        <w:rPr>
          <w:rFonts w:ascii="Times New Roman"/>
        </w:rPr>
      </w:pPr>
      <w:r>
        <w:rPr>
          <w:rFonts w:ascii="Times New Roman"/>
        </w:rPr>
        <w:t>环境适应性</w:t>
      </w:r>
    </w:p>
    <w:p w14:paraId="223B1382" w14:textId="77777777" w:rsidR="00F60011" w:rsidRDefault="007340A3">
      <w:pPr>
        <w:pStyle w:val="afff3"/>
        <w:spacing w:before="120" w:after="120"/>
        <w:rPr>
          <w:rFonts w:ascii="Times New Roman"/>
        </w:rPr>
      </w:pPr>
      <w:r>
        <w:rPr>
          <w:rFonts w:ascii="Times New Roman"/>
        </w:rPr>
        <w:t>气候环境适应性</w:t>
      </w:r>
    </w:p>
    <w:p w14:paraId="4F68163B" w14:textId="77777777" w:rsidR="00F60011" w:rsidRDefault="007340A3">
      <w:pPr>
        <w:pStyle w:val="afffffe"/>
        <w:ind w:firstLine="420"/>
        <w:rPr>
          <w:rFonts w:ascii="Times New Roman"/>
        </w:rPr>
      </w:pPr>
      <w:bookmarkStart w:id="243" w:name="_Hlk200096311"/>
      <w:r>
        <w:rPr>
          <w:rFonts w:ascii="Times New Roman"/>
        </w:rPr>
        <w:t>终端按照表</w:t>
      </w:r>
      <w:r>
        <w:rPr>
          <w:rFonts w:ascii="Times New Roman" w:hint="eastAsia"/>
        </w:rPr>
        <w:t>9</w:t>
      </w:r>
      <w:r>
        <w:rPr>
          <w:rFonts w:ascii="Times New Roman"/>
        </w:rPr>
        <w:t>要求进行气候环境适应性试验</w:t>
      </w:r>
      <w:r>
        <w:rPr>
          <w:rFonts w:ascii="Times New Roman" w:hint="eastAsia"/>
        </w:rPr>
        <w:t>，检查是否满足</w:t>
      </w:r>
      <w:r>
        <w:rPr>
          <w:rFonts w:ascii="Times New Roman" w:hint="eastAsia"/>
        </w:rPr>
        <w:t>5.2.5.1</w:t>
      </w:r>
      <w:r>
        <w:rPr>
          <w:rFonts w:ascii="Times New Roman" w:hint="eastAsia"/>
        </w:rPr>
        <w:t>的要求。</w:t>
      </w:r>
      <w:bookmarkEnd w:id="243"/>
    </w:p>
    <w:p w14:paraId="6729A228" w14:textId="77777777" w:rsidR="00F60011" w:rsidRDefault="007340A3">
      <w:pPr>
        <w:pStyle w:val="aff6"/>
        <w:spacing w:before="120" w:after="120"/>
        <w:ind w:left="0"/>
        <w:rPr>
          <w:rFonts w:ascii="Times New Roman"/>
        </w:rPr>
      </w:pPr>
      <w:bookmarkStart w:id="244" w:name="_Hlk200096327"/>
      <w:r>
        <w:rPr>
          <w:rFonts w:ascii="Times New Roman"/>
        </w:rPr>
        <w:t>气候环境适应性试验项目表</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134"/>
        <w:gridCol w:w="1418"/>
        <w:gridCol w:w="1559"/>
        <w:gridCol w:w="4099"/>
      </w:tblGrid>
      <w:tr w:rsidR="00F60011" w14:paraId="517CAB0D" w14:textId="77777777">
        <w:trPr>
          <w:trHeight w:val="233"/>
          <w:jc w:val="center"/>
        </w:trPr>
        <w:tc>
          <w:tcPr>
            <w:tcW w:w="1124" w:type="dxa"/>
            <w:tcBorders>
              <w:top w:val="single" w:sz="8" w:space="0" w:color="auto"/>
              <w:left w:val="single" w:sz="8" w:space="0" w:color="auto"/>
              <w:bottom w:val="single" w:sz="8" w:space="0" w:color="auto"/>
              <w:right w:val="single" w:sz="4" w:space="0" w:color="auto"/>
            </w:tcBorders>
            <w:vAlign w:val="center"/>
          </w:tcPr>
          <w:p w14:paraId="433ED8BC" w14:textId="77777777" w:rsidR="00F60011" w:rsidRDefault="007340A3">
            <w:pPr>
              <w:pStyle w:val="afffffe"/>
              <w:snapToGrid w:val="0"/>
              <w:ind w:firstLineChars="0" w:firstLine="0"/>
              <w:jc w:val="center"/>
              <w:rPr>
                <w:rFonts w:ascii="Times New Roman"/>
                <w:sz w:val="18"/>
                <w:szCs w:val="18"/>
              </w:rPr>
            </w:pPr>
            <w:r>
              <w:rPr>
                <w:rFonts w:ascii="Times New Roman"/>
                <w:b/>
                <w:bCs/>
                <w:sz w:val="18"/>
                <w:szCs w:val="18"/>
              </w:rPr>
              <w:t>试验项目</w:t>
            </w:r>
          </w:p>
        </w:tc>
        <w:tc>
          <w:tcPr>
            <w:tcW w:w="1134" w:type="dxa"/>
            <w:tcBorders>
              <w:top w:val="single" w:sz="8" w:space="0" w:color="auto"/>
              <w:left w:val="single" w:sz="4" w:space="0" w:color="auto"/>
              <w:bottom w:val="single" w:sz="8" w:space="0" w:color="auto"/>
              <w:right w:val="single" w:sz="4" w:space="0" w:color="auto"/>
            </w:tcBorders>
            <w:vAlign w:val="center"/>
          </w:tcPr>
          <w:p w14:paraId="5D0D75F8" w14:textId="77777777" w:rsidR="00F60011" w:rsidRDefault="007340A3">
            <w:pPr>
              <w:pStyle w:val="afffffe"/>
              <w:snapToGrid w:val="0"/>
              <w:ind w:firstLineChars="0" w:firstLine="0"/>
              <w:jc w:val="center"/>
              <w:rPr>
                <w:rFonts w:ascii="Times New Roman"/>
                <w:sz w:val="18"/>
                <w:szCs w:val="18"/>
              </w:rPr>
            </w:pPr>
            <w:r>
              <w:rPr>
                <w:rFonts w:ascii="Times New Roman"/>
                <w:b/>
                <w:bCs/>
                <w:sz w:val="18"/>
                <w:szCs w:val="18"/>
              </w:rPr>
              <w:t>试验参数</w:t>
            </w:r>
          </w:p>
        </w:tc>
        <w:tc>
          <w:tcPr>
            <w:tcW w:w="1418" w:type="dxa"/>
            <w:tcBorders>
              <w:top w:val="single" w:sz="8" w:space="0" w:color="auto"/>
              <w:left w:val="single" w:sz="4" w:space="0" w:color="auto"/>
              <w:bottom w:val="single" w:sz="8" w:space="0" w:color="auto"/>
              <w:right w:val="single" w:sz="4" w:space="0" w:color="auto"/>
            </w:tcBorders>
            <w:vAlign w:val="center"/>
          </w:tcPr>
          <w:p w14:paraId="6873847B" w14:textId="77777777" w:rsidR="00F60011" w:rsidRDefault="007340A3">
            <w:pPr>
              <w:pStyle w:val="afffffe"/>
              <w:snapToGrid w:val="0"/>
              <w:ind w:firstLineChars="0" w:firstLine="0"/>
              <w:jc w:val="center"/>
              <w:rPr>
                <w:rFonts w:ascii="Times New Roman"/>
                <w:sz w:val="18"/>
                <w:szCs w:val="18"/>
              </w:rPr>
            </w:pPr>
            <w:r>
              <w:rPr>
                <w:rFonts w:ascii="Times New Roman"/>
                <w:b/>
                <w:bCs/>
                <w:sz w:val="18"/>
                <w:szCs w:val="18"/>
              </w:rPr>
              <w:t>试验条件</w:t>
            </w:r>
          </w:p>
        </w:tc>
        <w:tc>
          <w:tcPr>
            <w:tcW w:w="1559" w:type="dxa"/>
            <w:tcBorders>
              <w:top w:val="single" w:sz="8" w:space="0" w:color="auto"/>
              <w:left w:val="single" w:sz="4" w:space="0" w:color="auto"/>
              <w:bottom w:val="single" w:sz="8" w:space="0" w:color="auto"/>
              <w:right w:val="single" w:sz="4" w:space="0" w:color="auto"/>
            </w:tcBorders>
            <w:vAlign w:val="center"/>
          </w:tcPr>
          <w:p w14:paraId="32AE5746" w14:textId="77777777" w:rsidR="00F60011" w:rsidRDefault="007340A3">
            <w:pPr>
              <w:pStyle w:val="afffffe"/>
              <w:snapToGrid w:val="0"/>
              <w:ind w:firstLineChars="0" w:firstLine="0"/>
              <w:jc w:val="center"/>
              <w:rPr>
                <w:rFonts w:ascii="Times New Roman"/>
                <w:b/>
                <w:bCs/>
                <w:sz w:val="18"/>
                <w:szCs w:val="18"/>
              </w:rPr>
            </w:pPr>
            <w:r>
              <w:rPr>
                <w:rFonts w:ascii="Times New Roman"/>
                <w:b/>
                <w:bCs/>
                <w:sz w:val="18"/>
                <w:szCs w:val="18"/>
              </w:rPr>
              <w:t>试验方法</w:t>
            </w:r>
          </w:p>
        </w:tc>
        <w:tc>
          <w:tcPr>
            <w:tcW w:w="4099" w:type="dxa"/>
            <w:tcBorders>
              <w:top w:val="single" w:sz="8" w:space="0" w:color="auto"/>
              <w:left w:val="single" w:sz="4" w:space="0" w:color="auto"/>
              <w:bottom w:val="single" w:sz="8" w:space="0" w:color="auto"/>
              <w:right w:val="single" w:sz="8" w:space="0" w:color="auto"/>
            </w:tcBorders>
            <w:vAlign w:val="center"/>
          </w:tcPr>
          <w:p w14:paraId="6556E42E" w14:textId="77777777" w:rsidR="00F60011" w:rsidRDefault="007340A3">
            <w:pPr>
              <w:pStyle w:val="afffffe"/>
              <w:snapToGrid w:val="0"/>
              <w:ind w:firstLine="361"/>
              <w:jc w:val="center"/>
              <w:rPr>
                <w:rFonts w:ascii="Times New Roman"/>
                <w:sz w:val="18"/>
                <w:szCs w:val="18"/>
              </w:rPr>
            </w:pPr>
            <w:r>
              <w:rPr>
                <w:rFonts w:ascii="Times New Roman"/>
                <w:b/>
                <w:bCs/>
                <w:sz w:val="18"/>
                <w:szCs w:val="18"/>
              </w:rPr>
              <w:t>备注</w:t>
            </w:r>
          </w:p>
        </w:tc>
      </w:tr>
      <w:tr w:rsidR="00F60011" w14:paraId="0ED25A87" w14:textId="77777777">
        <w:trPr>
          <w:trHeight w:val="233"/>
          <w:jc w:val="center"/>
        </w:trPr>
        <w:tc>
          <w:tcPr>
            <w:tcW w:w="1124" w:type="dxa"/>
            <w:vMerge w:val="restart"/>
            <w:tcBorders>
              <w:top w:val="nil"/>
              <w:left w:val="single" w:sz="8" w:space="0" w:color="auto"/>
              <w:bottom w:val="single" w:sz="4" w:space="0" w:color="auto"/>
              <w:right w:val="single" w:sz="4" w:space="0" w:color="auto"/>
            </w:tcBorders>
            <w:vAlign w:val="center"/>
          </w:tcPr>
          <w:p w14:paraId="36BAF29B"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高温工作</w:t>
            </w:r>
          </w:p>
        </w:tc>
        <w:tc>
          <w:tcPr>
            <w:tcW w:w="1134" w:type="dxa"/>
            <w:tcBorders>
              <w:top w:val="single" w:sz="8" w:space="0" w:color="auto"/>
              <w:left w:val="single" w:sz="4" w:space="0" w:color="auto"/>
              <w:bottom w:val="single" w:sz="4" w:space="0" w:color="auto"/>
              <w:right w:val="single" w:sz="4" w:space="0" w:color="auto"/>
            </w:tcBorders>
            <w:vAlign w:val="center"/>
          </w:tcPr>
          <w:p w14:paraId="3CF9F8D4"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温度</w:t>
            </w:r>
          </w:p>
        </w:tc>
        <w:tc>
          <w:tcPr>
            <w:tcW w:w="1418" w:type="dxa"/>
            <w:tcBorders>
              <w:top w:val="single" w:sz="8" w:space="0" w:color="auto"/>
              <w:left w:val="single" w:sz="4" w:space="0" w:color="auto"/>
              <w:bottom w:val="single" w:sz="4" w:space="0" w:color="auto"/>
              <w:right w:val="single" w:sz="4" w:space="0" w:color="auto"/>
            </w:tcBorders>
            <w:vAlign w:val="center"/>
          </w:tcPr>
          <w:p w14:paraId="5CCBB2A8"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70 ℃</w:t>
            </w:r>
          </w:p>
        </w:tc>
        <w:tc>
          <w:tcPr>
            <w:tcW w:w="1559" w:type="dxa"/>
            <w:vMerge w:val="restart"/>
            <w:tcBorders>
              <w:top w:val="nil"/>
              <w:left w:val="single" w:sz="4" w:space="0" w:color="auto"/>
              <w:bottom w:val="single" w:sz="4" w:space="0" w:color="auto"/>
              <w:right w:val="single" w:sz="4" w:space="0" w:color="auto"/>
            </w:tcBorders>
            <w:vAlign w:val="center"/>
          </w:tcPr>
          <w:p w14:paraId="0D91C87A"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GB/T 2423.2</w:t>
            </w:r>
          </w:p>
        </w:tc>
        <w:tc>
          <w:tcPr>
            <w:tcW w:w="4099" w:type="dxa"/>
            <w:vMerge w:val="restart"/>
            <w:tcBorders>
              <w:top w:val="nil"/>
              <w:left w:val="single" w:sz="4" w:space="0" w:color="auto"/>
              <w:bottom w:val="single" w:sz="4" w:space="0" w:color="auto"/>
              <w:right w:val="single" w:sz="8" w:space="0" w:color="auto"/>
            </w:tcBorders>
            <w:vAlign w:val="center"/>
          </w:tcPr>
          <w:p w14:paraId="2CC4A3F3" w14:textId="77777777" w:rsidR="00F60011" w:rsidRDefault="007340A3">
            <w:pPr>
              <w:pStyle w:val="afffffe"/>
              <w:snapToGrid w:val="0"/>
              <w:ind w:firstLineChars="0" w:firstLine="0"/>
              <w:jc w:val="center"/>
              <w:rPr>
                <w:rFonts w:ascii="Times New Roman"/>
                <w:sz w:val="18"/>
                <w:szCs w:val="18"/>
              </w:rPr>
            </w:pPr>
            <w:r>
              <w:rPr>
                <w:rFonts w:ascii="Times New Roman"/>
                <w:color w:val="000000"/>
                <w:sz w:val="18"/>
                <w:szCs w:val="18"/>
              </w:rPr>
              <w:t>试验中按标称电压通电，试验后检查功能</w:t>
            </w:r>
          </w:p>
        </w:tc>
      </w:tr>
      <w:tr w:rsidR="00F60011" w14:paraId="4B0354E0" w14:textId="77777777">
        <w:trPr>
          <w:trHeight w:val="234"/>
          <w:jc w:val="center"/>
        </w:trPr>
        <w:tc>
          <w:tcPr>
            <w:tcW w:w="1124" w:type="dxa"/>
            <w:vMerge/>
            <w:tcBorders>
              <w:top w:val="nil"/>
              <w:left w:val="single" w:sz="8" w:space="0" w:color="auto"/>
              <w:bottom w:val="single" w:sz="4" w:space="0" w:color="auto"/>
              <w:right w:val="single" w:sz="4" w:space="0" w:color="auto"/>
            </w:tcBorders>
            <w:vAlign w:val="center"/>
          </w:tcPr>
          <w:p w14:paraId="36E797D4" w14:textId="77777777" w:rsidR="00F60011" w:rsidRDefault="00F60011">
            <w:pPr>
              <w:pStyle w:val="afffffe"/>
              <w:snapToGrid w:val="0"/>
              <w:ind w:firstLine="360"/>
              <w:jc w:val="center"/>
              <w:rPr>
                <w:rFonts w:asci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DB86EFD"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持续时间</w:t>
            </w:r>
          </w:p>
        </w:tc>
        <w:tc>
          <w:tcPr>
            <w:tcW w:w="1418" w:type="dxa"/>
            <w:tcBorders>
              <w:top w:val="single" w:sz="4" w:space="0" w:color="auto"/>
              <w:left w:val="single" w:sz="4" w:space="0" w:color="auto"/>
              <w:bottom w:val="single" w:sz="4" w:space="0" w:color="auto"/>
              <w:right w:val="single" w:sz="4" w:space="0" w:color="auto"/>
            </w:tcBorders>
            <w:vAlign w:val="center"/>
          </w:tcPr>
          <w:p w14:paraId="5786CAFB"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8 h</w:t>
            </w:r>
          </w:p>
        </w:tc>
        <w:tc>
          <w:tcPr>
            <w:tcW w:w="1559" w:type="dxa"/>
            <w:vMerge/>
            <w:tcBorders>
              <w:top w:val="nil"/>
              <w:left w:val="single" w:sz="4" w:space="0" w:color="auto"/>
              <w:bottom w:val="single" w:sz="4" w:space="0" w:color="auto"/>
              <w:right w:val="single" w:sz="4" w:space="0" w:color="auto"/>
            </w:tcBorders>
            <w:vAlign w:val="center"/>
          </w:tcPr>
          <w:p w14:paraId="6925EEC0" w14:textId="77777777" w:rsidR="00F60011" w:rsidRDefault="00F60011">
            <w:pPr>
              <w:pStyle w:val="afffffe"/>
              <w:snapToGrid w:val="0"/>
              <w:ind w:firstLine="360"/>
              <w:jc w:val="center"/>
              <w:rPr>
                <w:rFonts w:ascii="Times New Roman"/>
                <w:sz w:val="18"/>
                <w:szCs w:val="18"/>
              </w:rPr>
            </w:pPr>
          </w:p>
        </w:tc>
        <w:tc>
          <w:tcPr>
            <w:tcW w:w="4099" w:type="dxa"/>
            <w:vMerge/>
            <w:tcBorders>
              <w:top w:val="nil"/>
              <w:left w:val="single" w:sz="4" w:space="0" w:color="auto"/>
              <w:bottom w:val="single" w:sz="4" w:space="0" w:color="auto"/>
              <w:right w:val="single" w:sz="8" w:space="0" w:color="auto"/>
            </w:tcBorders>
            <w:vAlign w:val="center"/>
          </w:tcPr>
          <w:p w14:paraId="6F452758" w14:textId="77777777" w:rsidR="00F60011" w:rsidRDefault="00F60011">
            <w:pPr>
              <w:pStyle w:val="afffffe"/>
              <w:snapToGrid w:val="0"/>
              <w:ind w:firstLine="360"/>
              <w:jc w:val="center"/>
              <w:rPr>
                <w:rFonts w:ascii="Times New Roman"/>
                <w:sz w:val="18"/>
                <w:szCs w:val="18"/>
              </w:rPr>
            </w:pPr>
          </w:p>
        </w:tc>
      </w:tr>
      <w:tr w:rsidR="00F60011" w14:paraId="0CADE57A" w14:textId="77777777">
        <w:trPr>
          <w:trHeight w:val="233"/>
          <w:jc w:val="center"/>
        </w:trPr>
        <w:tc>
          <w:tcPr>
            <w:tcW w:w="1124" w:type="dxa"/>
            <w:vMerge w:val="restart"/>
            <w:tcBorders>
              <w:top w:val="single" w:sz="4" w:space="0" w:color="auto"/>
              <w:left w:val="single" w:sz="8" w:space="0" w:color="auto"/>
              <w:bottom w:val="single" w:sz="4" w:space="0" w:color="auto"/>
              <w:right w:val="single" w:sz="4" w:space="0" w:color="auto"/>
            </w:tcBorders>
            <w:vAlign w:val="center"/>
          </w:tcPr>
          <w:p w14:paraId="59DC0398"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高温放置</w:t>
            </w:r>
          </w:p>
        </w:tc>
        <w:tc>
          <w:tcPr>
            <w:tcW w:w="1134" w:type="dxa"/>
            <w:tcBorders>
              <w:top w:val="single" w:sz="4" w:space="0" w:color="auto"/>
              <w:left w:val="single" w:sz="4" w:space="0" w:color="auto"/>
              <w:bottom w:val="single" w:sz="4" w:space="0" w:color="auto"/>
              <w:right w:val="single" w:sz="4" w:space="0" w:color="auto"/>
            </w:tcBorders>
            <w:vAlign w:val="center"/>
          </w:tcPr>
          <w:p w14:paraId="6882BF79"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温度</w:t>
            </w:r>
          </w:p>
        </w:tc>
        <w:tc>
          <w:tcPr>
            <w:tcW w:w="1418" w:type="dxa"/>
            <w:tcBorders>
              <w:top w:val="single" w:sz="4" w:space="0" w:color="auto"/>
              <w:left w:val="single" w:sz="4" w:space="0" w:color="auto"/>
              <w:bottom w:val="single" w:sz="4" w:space="0" w:color="auto"/>
              <w:right w:val="single" w:sz="4" w:space="0" w:color="auto"/>
            </w:tcBorders>
            <w:vAlign w:val="center"/>
          </w:tcPr>
          <w:p w14:paraId="7AF87C51"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85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9C616D4"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GB/T 2423.2</w:t>
            </w:r>
          </w:p>
        </w:tc>
        <w:tc>
          <w:tcPr>
            <w:tcW w:w="4099" w:type="dxa"/>
            <w:vMerge w:val="restart"/>
            <w:tcBorders>
              <w:top w:val="single" w:sz="4" w:space="0" w:color="auto"/>
              <w:left w:val="single" w:sz="4" w:space="0" w:color="auto"/>
              <w:bottom w:val="single" w:sz="4" w:space="0" w:color="auto"/>
              <w:right w:val="single" w:sz="8" w:space="0" w:color="auto"/>
            </w:tcBorders>
            <w:vAlign w:val="center"/>
          </w:tcPr>
          <w:p w14:paraId="2F668FF8" w14:textId="77777777" w:rsidR="00F60011" w:rsidRDefault="007340A3">
            <w:pPr>
              <w:pStyle w:val="afffffe"/>
              <w:snapToGrid w:val="0"/>
              <w:ind w:firstLineChars="0" w:firstLine="0"/>
              <w:jc w:val="center"/>
              <w:rPr>
                <w:rFonts w:ascii="Times New Roman"/>
                <w:sz w:val="18"/>
                <w:szCs w:val="18"/>
              </w:rPr>
            </w:pPr>
            <w:r>
              <w:rPr>
                <w:rFonts w:ascii="Times New Roman"/>
                <w:color w:val="000000"/>
                <w:sz w:val="18"/>
                <w:szCs w:val="18"/>
              </w:rPr>
              <w:t>试验中不通电，试验后检查功能</w:t>
            </w:r>
          </w:p>
        </w:tc>
      </w:tr>
      <w:tr w:rsidR="00F60011" w14:paraId="79BA7198" w14:textId="77777777">
        <w:trPr>
          <w:trHeight w:val="234"/>
          <w:jc w:val="center"/>
        </w:trPr>
        <w:tc>
          <w:tcPr>
            <w:tcW w:w="1124" w:type="dxa"/>
            <w:vMerge/>
            <w:tcBorders>
              <w:top w:val="single" w:sz="4" w:space="0" w:color="auto"/>
              <w:left w:val="single" w:sz="8" w:space="0" w:color="auto"/>
              <w:bottom w:val="single" w:sz="4" w:space="0" w:color="auto"/>
              <w:right w:val="single" w:sz="4" w:space="0" w:color="auto"/>
            </w:tcBorders>
            <w:vAlign w:val="center"/>
          </w:tcPr>
          <w:p w14:paraId="06493EA2" w14:textId="77777777" w:rsidR="00F60011" w:rsidRDefault="00F60011">
            <w:pPr>
              <w:pStyle w:val="afffffe"/>
              <w:snapToGrid w:val="0"/>
              <w:ind w:firstLine="360"/>
              <w:jc w:val="center"/>
              <w:rPr>
                <w:rFonts w:asci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2F48100"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持续时间</w:t>
            </w:r>
          </w:p>
        </w:tc>
        <w:tc>
          <w:tcPr>
            <w:tcW w:w="1418" w:type="dxa"/>
            <w:tcBorders>
              <w:top w:val="single" w:sz="4" w:space="0" w:color="auto"/>
              <w:left w:val="single" w:sz="4" w:space="0" w:color="auto"/>
              <w:bottom w:val="single" w:sz="4" w:space="0" w:color="auto"/>
              <w:right w:val="single" w:sz="4" w:space="0" w:color="auto"/>
            </w:tcBorders>
            <w:vAlign w:val="center"/>
          </w:tcPr>
          <w:p w14:paraId="3905C706"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8 h</w:t>
            </w:r>
          </w:p>
        </w:tc>
        <w:tc>
          <w:tcPr>
            <w:tcW w:w="1559" w:type="dxa"/>
            <w:vMerge/>
            <w:tcBorders>
              <w:top w:val="single" w:sz="4" w:space="0" w:color="auto"/>
              <w:left w:val="single" w:sz="4" w:space="0" w:color="auto"/>
              <w:bottom w:val="single" w:sz="4" w:space="0" w:color="auto"/>
              <w:right w:val="single" w:sz="4" w:space="0" w:color="auto"/>
            </w:tcBorders>
            <w:vAlign w:val="center"/>
          </w:tcPr>
          <w:p w14:paraId="2DB10BD8" w14:textId="77777777" w:rsidR="00F60011" w:rsidRDefault="00F60011">
            <w:pPr>
              <w:pStyle w:val="afffffe"/>
              <w:snapToGrid w:val="0"/>
              <w:ind w:firstLine="360"/>
              <w:jc w:val="center"/>
              <w:rPr>
                <w:rFonts w:ascii="Times New Roman"/>
                <w:sz w:val="18"/>
                <w:szCs w:val="18"/>
              </w:rPr>
            </w:pPr>
          </w:p>
        </w:tc>
        <w:tc>
          <w:tcPr>
            <w:tcW w:w="4099" w:type="dxa"/>
            <w:vMerge/>
            <w:tcBorders>
              <w:top w:val="single" w:sz="4" w:space="0" w:color="auto"/>
              <w:left w:val="single" w:sz="4" w:space="0" w:color="auto"/>
              <w:bottom w:val="single" w:sz="4" w:space="0" w:color="auto"/>
              <w:right w:val="single" w:sz="8" w:space="0" w:color="auto"/>
            </w:tcBorders>
            <w:vAlign w:val="center"/>
          </w:tcPr>
          <w:p w14:paraId="7C202F10" w14:textId="77777777" w:rsidR="00F60011" w:rsidRDefault="00F60011">
            <w:pPr>
              <w:pStyle w:val="afffffe"/>
              <w:snapToGrid w:val="0"/>
              <w:ind w:firstLine="360"/>
              <w:jc w:val="center"/>
              <w:rPr>
                <w:rFonts w:ascii="Times New Roman"/>
                <w:sz w:val="18"/>
                <w:szCs w:val="18"/>
              </w:rPr>
            </w:pPr>
          </w:p>
        </w:tc>
      </w:tr>
      <w:tr w:rsidR="00F60011" w14:paraId="761FEAFB" w14:textId="77777777">
        <w:trPr>
          <w:trHeight w:val="233"/>
          <w:jc w:val="center"/>
        </w:trPr>
        <w:tc>
          <w:tcPr>
            <w:tcW w:w="1124" w:type="dxa"/>
            <w:vMerge w:val="restart"/>
            <w:tcBorders>
              <w:top w:val="single" w:sz="4" w:space="0" w:color="auto"/>
              <w:left w:val="single" w:sz="8" w:space="0" w:color="auto"/>
              <w:bottom w:val="single" w:sz="4" w:space="0" w:color="auto"/>
              <w:right w:val="single" w:sz="4" w:space="0" w:color="auto"/>
            </w:tcBorders>
            <w:vAlign w:val="center"/>
          </w:tcPr>
          <w:p w14:paraId="00A4CCEF"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低温工作</w:t>
            </w:r>
          </w:p>
        </w:tc>
        <w:tc>
          <w:tcPr>
            <w:tcW w:w="1134" w:type="dxa"/>
            <w:tcBorders>
              <w:top w:val="single" w:sz="4" w:space="0" w:color="auto"/>
              <w:left w:val="single" w:sz="4" w:space="0" w:color="auto"/>
              <w:bottom w:val="single" w:sz="4" w:space="0" w:color="auto"/>
              <w:right w:val="single" w:sz="4" w:space="0" w:color="auto"/>
            </w:tcBorders>
            <w:vAlign w:val="center"/>
          </w:tcPr>
          <w:p w14:paraId="4D5691EA"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温度</w:t>
            </w:r>
          </w:p>
        </w:tc>
        <w:tc>
          <w:tcPr>
            <w:tcW w:w="1418" w:type="dxa"/>
            <w:tcBorders>
              <w:top w:val="single" w:sz="4" w:space="0" w:color="auto"/>
              <w:left w:val="single" w:sz="4" w:space="0" w:color="auto"/>
              <w:bottom w:val="single" w:sz="4" w:space="0" w:color="auto"/>
              <w:right w:val="single" w:sz="4" w:space="0" w:color="auto"/>
            </w:tcBorders>
            <w:vAlign w:val="center"/>
          </w:tcPr>
          <w:p w14:paraId="0D28947B"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w:t>
            </w:r>
            <w:r>
              <w:rPr>
                <w:rFonts w:ascii="Times New Roman"/>
                <w:sz w:val="18"/>
                <w:szCs w:val="18"/>
              </w:rPr>
              <w:t>20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8D4E2C9"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GB/T 2423.1</w:t>
            </w:r>
          </w:p>
        </w:tc>
        <w:tc>
          <w:tcPr>
            <w:tcW w:w="4099" w:type="dxa"/>
            <w:vMerge w:val="restart"/>
            <w:tcBorders>
              <w:top w:val="single" w:sz="4" w:space="0" w:color="auto"/>
              <w:left w:val="single" w:sz="4" w:space="0" w:color="auto"/>
              <w:bottom w:val="single" w:sz="4" w:space="0" w:color="auto"/>
              <w:right w:val="single" w:sz="8" w:space="0" w:color="auto"/>
            </w:tcBorders>
            <w:vAlign w:val="center"/>
          </w:tcPr>
          <w:p w14:paraId="4A0D2A63" w14:textId="77777777" w:rsidR="00F60011" w:rsidRDefault="007340A3">
            <w:pPr>
              <w:pStyle w:val="afffffe"/>
              <w:snapToGrid w:val="0"/>
              <w:ind w:firstLineChars="0" w:firstLine="0"/>
              <w:jc w:val="center"/>
              <w:rPr>
                <w:rFonts w:ascii="Times New Roman"/>
                <w:sz w:val="18"/>
                <w:szCs w:val="18"/>
              </w:rPr>
            </w:pPr>
            <w:r>
              <w:rPr>
                <w:rFonts w:ascii="Times New Roman"/>
                <w:color w:val="000000"/>
                <w:sz w:val="18"/>
                <w:szCs w:val="18"/>
              </w:rPr>
              <w:t>试验中按标称电压通电，试验后检查功能</w:t>
            </w:r>
          </w:p>
        </w:tc>
      </w:tr>
      <w:tr w:rsidR="00F60011" w14:paraId="37AF8EAD" w14:textId="77777777">
        <w:trPr>
          <w:trHeight w:val="233"/>
          <w:jc w:val="center"/>
        </w:trPr>
        <w:tc>
          <w:tcPr>
            <w:tcW w:w="1124" w:type="dxa"/>
            <w:vMerge/>
            <w:tcBorders>
              <w:top w:val="single" w:sz="4" w:space="0" w:color="auto"/>
              <w:left w:val="single" w:sz="8" w:space="0" w:color="auto"/>
              <w:bottom w:val="single" w:sz="4" w:space="0" w:color="auto"/>
              <w:right w:val="single" w:sz="4" w:space="0" w:color="auto"/>
            </w:tcBorders>
            <w:vAlign w:val="center"/>
          </w:tcPr>
          <w:p w14:paraId="4186A947" w14:textId="77777777" w:rsidR="00F60011" w:rsidRDefault="00F60011">
            <w:pPr>
              <w:pStyle w:val="afffffe"/>
              <w:snapToGrid w:val="0"/>
              <w:ind w:firstLine="360"/>
              <w:jc w:val="center"/>
              <w:rPr>
                <w:rFonts w:asci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618D9A3"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持续时间</w:t>
            </w:r>
          </w:p>
        </w:tc>
        <w:tc>
          <w:tcPr>
            <w:tcW w:w="1418" w:type="dxa"/>
            <w:tcBorders>
              <w:top w:val="single" w:sz="4" w:space="0" w:color="auto"/>
              <w:left w:val="single" w:sz="4" w:space="0" w:color="auto"/>
              <w:bottom w:val="single" w:sz="4" w:space="0" w:color="auto"/>
              <w:right w:val="single" w:sz="4" w:space="0" w:color="auto"/>
            </w:tcBorders>
            <w:vAlign w:val="center"/>
          </w:tcPr>
          <w:p w14:paraId="6262420A"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8 h</w:t>
            </w:r>
          </w:p>
        </w:tc>
        <w:tc>
          <w:tcPr>
            <w:tcW w:w="1559" w:type="dxa"/>
            <w:vMerge/>
            <w:tcBorders>
              <w:top w:val="single" w:sz="4" w:space="0" w:color="auto"/>
              <w:left w:val="single" w:sz="4" w:space="0" w:color="auto"/>
              <w:bottom w:val="single" w:sz="4" w:space="0" w:color="auto"/>
              <w:right w:val="single" w:sz="4" w:space="0" w:color="auto"/>
            </w:tcBorders>
            <w:vAlign w:val="center"/>
          </w:tcPr>
          <w:p w14:paraId="6E8C7530" w14:textId="77777777" w:rsidR="00F60011" w:rsidRDefault="00F60011">
            <w:pPr>
              <w:pStyle w:val="afffffe"/>
              <w:snapToGrid w:val="0"/>
              <w:ind w:firstLine="360"/>
              <w:jc w:val="center"/>
              <w:rPr>
                <w:rFonts w:ascii="Times New Roman"/>
                <w:sz w:val="18"/>
                <w:szCs w:val="18"/>
              </w:rPr>
            </w:pPr>
          </w:p>
        </w:tc>
        <w:tc>
          <w:tcPr>
            <w:tcW w:w="4099" w:type="dxa"/>
            <w:vMerge/>
            <w:tcBorders>
              <w:top w:val="single" w:sz="4" w:space="0" w:color="auto"/>
              <w:left w:val="single" w:sz="4" w:space="0" w:color="auto"/>
              <w:bottom w:val="single" w:sz="4" w:space="0" w:color="auto"/>
              <w:right w:val="single" w:sz="8" w:space="0" w:color="auto"/>
            </w:tcBorders>
            <w:vAlign w:val="center"/>
          </w:tcPr>
          <w:p w14:paraId="1D78A06F" w14:textId="77777777" w:rsidR="00F60011" w:rsidRDefault="00F60011">
            <w:pPr>
              <w:pStyle w:val="afffffe"/>
              <w:snapToGrid w:val="0"/>
              <w:ind w:firstLine="360"/>
              <w:jc w:val="center"/>
              <w:rPr>
                <w:rFonts w:ascii="Times New Roman"/>
                <w:sz w:val="18"/>
                <w:szCs w:val="18"/>
              </w:rPr>
            </w:pPr>
          </w:p>
        </w:tc>
      </w:tr>
    </w:tbl>
    <w:p w14:paraId="65016035" w14:textId="77777777" w:rsidR="00F60011" w:rsidRDefault="007340A3">
      <w:pPr>
        <w:pStyle w:val="afffffe"/>
        <w:pageBreakBefore/>
        <w:spacing w:beforeLines="50" w:before="120" w:afterLines="50" w:after="120"/>
        <w:ind w:firstLineChars="0" w:firstLine="0"/>
        <w:jc w:val="center"/>
        <w:rPr>
          <w:rFonts w:ascii="黑体" w:eastAsia="黑体" w:hAnsi="黑体"/>
        </w:rPr>
      </w:pPr>
      <w:r>
        <w:rPr>
          <w:rFonts w:ascii="黑体" w:eastAsia="黑体" w:hAnsi="黑体" w:hint="eastAsia"/>
        </w:rPr>
        <w:lastRenderedPageBreak/>
        <w:t>表</w:t>
      </w:r>
      <w:r>
        <w:rPr>
          <w:rFonts w:ascii="Times New Roman" w:eastAsia="黑体"/>
        </w:rPr>
        <w:t>10</w:t>
      </w:r>
      <w:r>
        <w:rPr>
          <w:rFonts w:ascii="黑体" w:eastAsia="黑体" w:hAnsi="黑体" w:hint="eastAsia"/>
        </w:rPr>
        <w:t xml:space="preserve">  气候环境适应性试验项目表</w:t>
      </w:r>
      <w:r>
        <w:rPr>
          <w:rFonts w:hAnsi="宋体" w:hint="eastAsia"/>
        </w:rPr>
        <w:t>（续）</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134"/>
        <w:gridCol w:w="1418"/>
        <w:gridCol w:w="1559"/>
        <w:gridCol w:w="4099"/>
      </w:tblGrid>
      <w:tr w:rsidR="00F60011" w14:paraId="692579BE" w14:textId="77777777">
        <w:trPr>
          <w:trHeight w:val="233"/>
          <w:jc w:val="center"/>
        </w:trPr>
        <w:tc>
          <w:tcPr>
            <w:tcW w:w="1124" w:type="dxa"/>
            <w:tcBorders>
              <w:top w:val="single" w:sz="8" w:space="0" w:color="auto"/>
              <w:left w:val="single" w:sz="8" w:space="0" w:color="auto"/>
              <w:bottom w:val="single" w:sz="8" w:space="0" w:color="auto"/>
              <w:right w:val="single" w:sz="4" w:space="0" w:color="auto"/>
            </w:tcBorders>
            <w:vAlign w:val="center"/>
          </w:tcPr>
          <w:p w14:paraId="00D4B789" w14:textId="77777777" w:rsidR="00F60011" w:rsidRDefault="007340A3">
            <w:pPr>
              <w:pStyle w:val="afffffe"/>
              <w:snapToGrid w:val="0"/>
              <w:ind w:firstLineChars="0" w:firstLine="0"/>
              <w:jc w:val="center"/>
              <w:rPr>
                <w:rFonts w:ascii="Times New Roman"/>
                <w:sz w:val="18"/>
                <w:szCs w:val="18"/>
              </w:rPr>
            </w:pPr>
            <w:r>
              <w:rPr>
                <w:rFonts w:ascii="Times New Roman"/>
                <w:b/>
                <w:bCs/>
                <w:sz w:val="18"/>
                <w:szCs w:val="18"/>
              </w:rPr>
              <w:t>试验项目</w:t>
            </w:r>
          </w:p>
        </w:tc>
        <w:tc>
          <w:tcPr>
            <w:tcW w:w="1134" w:type="dxa"/>
            <w:tcBorders>
              <w:top w:val="single" w:sz="8" w:space="0" w:color="auto"/>
              <w:left w:val="single" w:sz="4" w:space="0" w:color="auto"/>
              <w:bottom w:val="single" w:sz="8" w:space="0" w:color="auto"/>
              <w:right w:val="single" w:sz="4" w:space="0" w:color="auto"/>
            </w:tcBorders>
            <w:vAlign w:val="center"/>
          </w:tcPr>
          <w:p w14:paraId="7B91B3EB" w14:textId="77777777" w:rsidR="00F60011" w:rsidRDefault="007340A3">
            <w:pPr>
              <w:pStyle w:val="afffffe"/>
              <w:snapToGrid w:val="0"/>
              <w:ind w:firstLineChars="0" w:firstLine="0"/>
              <w:jc w:val="center"/>
              <w:rPr>
                <w:rFonts w:ascii="Times New Roman"/>
                <w:sz w:val="18"/>
                <w:szCs w:val="18"/>
              </w:rPr>
            </w:pPr>
            <w:r>
              <w:rPr>
                <w:rFonts w:ascii="Times New Roman"/>
                <w:b/>
                <w:bCs/>
                <w:sz w:val="18"/>
                <w:szCs w:val="18"/>
              </w:rPr>
              <w:t>试验参数</w:t>
            </w:r>
          </w:p>
        </w:tc>
        <w:tc>
          <w:tcPr>
            <w:tcW w:w="1418" w:type="dxa"/>
            <w:tcBorders>
              <w:top w:val="single" w:sz="8" w:space="0" w:color="auto"/>
              <w:left w:val="single" w:sz="4" w:space="0" w:color="auto"/>
              <w:bottom w:val="single" w:sz="8" w:space="0" w:color="auto"/>
              <w:right w:val="single" w:sz="4" w:space="0" w:color="auto"/>
            </w:tcBorders>
            <w:vAlign w:val="center"/>
          </w:tcPr>
          <w:p w14:paraId="1FB04492" w14:textId="77777777" w:rsidR="00F60011" w:rsidRDefault="007340A3">
            <w:pPr>
              <w:pStyle w:val="afffffe"/>
              <w:snapToGrid w:val="0"/>
              <w:ind w:firstLineChars="0" w:firstLine="0"/>
              <w:jc w:val="center"/>
              <w:rPr>
                <w:rFonts w:ascii="Times New Roman"/>
                <w:sz w:val="18"/>
                <w:szCs w:val="18"/>
              </w:rPr>
            </w:pPr>
            <w:r>
              <w:rPr>
                <w:rFonts w:ascii="Times New Roman"/>
                <w:b/>
                <w:bCs/>
                <w:sz w:val="18"/>
                <w:szCs w:val="18"/>
              </w:rPr>
              <w:t>试验条件</w:t>
            </w:r>
          </w:p>
        </w:tc>
        <w:tc>
          <w:tcPr>
            <w:tcW w:w="1559" w:type="dxa"/>
            <w:tcBorders>
              <w:top w:val="single" w:sz="8" w:space="0" w:color="auto"/>
              <w:left w:val="single" w:sz="4" w:space="0" w:color="auto"/>
              <w:bottom w:val="single" w:sz="8" w:space="0" w:color="auto"/>
              <w:right w:val="single" w:sz="4" w:space="0" w:color="auto"/>
            </w:tcBorders>
            <w:vAlign w:val="center"/>
          </w:tcPr>
          <w:p w14:paraId="48436058" w14:textId="77777777" w:rsidR="00F60011" w:rsidRDefault="007340A3">
            <w:pPr>
              <w:pStyle w:val="afffffe"/>
              <w:snapToGrid w:val="0"/>
              <w:ind w:firstLineChars="0" w:firstLine="0"/>
              <w:jc w:val="center"/>
              <w:rPr>
                <w:rFonts w:ascii="Times New Roman"/>
                <w:b/>
                <w:bCs/>
                <w:sz w:val="18"/>
                <w:szCs w:val="18"/>
              </w:rPr>
            </w:pPr>
            <w:r>
              <w:rPr>
                <w:rFonts w:ascii="Times New Roman"/>
                <w:b/>
                <w:bCs/>
                <w:sz w:val="18"/>
                <w:szCs w:val="18"/>
              </w:rPr>
              <w:t>试验方法</w:t>
            </w:r>
          </w:p>
        </w:tc>
        <w:tc>
          <w:tcPr>
            <w:tcW w:w="4099" w:type="dxa"/>
            <w:tcBorders>
              <w:top w:val="single" w:sz="8" w:space="0" w:color="auto"/>
              <w:left w:val="single" w:sz="4" w:space="0" w:color="auto"/>
              <w:bottom w:val="single" w:sz="8" w:space="0" w:color="auto"/>
              <w:right w:val="single" w:sz="8" w:space="0" w:color="auto"/>
            </w:tcBorders>
            <w:vAlign w:val="center"/>
          </w:tcPr>
          <w:p w14:paraId="5BD3D87F" w14:textId="77777777" w:rsidR="00F60011" w:rsidRDefault="007340A3">
            <w:pPr>
              <w:pStyle w:val="afffffe"/>
              <w:snapToGrid w:val="0"/>
              <w:ind w:firstLine="361"/>
              <w:jc w:val="center"/>
              <w:rPr>
                <w:rFonts w:ascii="Times New Roman"/>
                <w:sz w:val="18"/>
                <w:szCs w:val="18"/>
              </w:rPr>
            </w:pPr>
            <w:r>
              <w:rPr>
                <w:rFonts w:ascii="Times New Roman"/>
                <w:b/>
                <w:bCs/>
                <w:sz w:val="18"/>
                <w:szCs w:val="18"/>
              </w:rPr>
              <w:t>备注</w:t>
            </w:r>
          </w:p>
        </w:tc>
      </w:tr>
      <w:tr w:rsidR="00F60011" w14:paraId="1AD43327" w14:textId="77777777">
        <w:trPr>
          <w:trHeight w:val="234"/>
          <w:jc w:val="center"/>
        </w:trPr>
        <w:tc>
          <w:tcPr>
            <w:tcW w:w="1124" w:type="dxa"/>
            <w:vMerge w:val="restart"/>
            <w:tcBorders>
              <w:top w:val="single" w:sz="4" w:space="0" w:color="auto"/>
              <w:left w:val="single" w:sz="8" w:space="0" w:color="auto"/>
              <w:bottom w:val="single" w:sz="4" w:space="0" w:color="auto"/>
              <w:right w:val="single" w:sz="4" w:space="0" w:color="auto"/>
            </w:tcBorders>
            <w:vAlign w:val="center"/>
          </w:tcPr>
          <w:p w14:paraId="5DBC66A8"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低温放置</w:t>
            </w:r>
          </w:p>
        </w:tc>
        <w:tc>
          <w:tcPr>
            <w:tcW w:w="1134" w:type="dxa"/>
            <w:tcBorders>
              <w:top w:val="single" w:sz="4" w:space="0" w:color="auto"/>
              <w:left w:val="single" w:sz="4" w:space="0" w:color="auto"/>
              <w:bottom w:val="single" w:sz="4" w:space="0" w:color="auto"/>
              <w:right w:val="single" w:sz="4" w:space="0" w:color="auto"/>
            </w:tcBorders>
            <w:vAlign w:val="center"/>
          </w:tcPr>
          <w:p w14:paraId="1FBB25CE"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温度</w:t>
            </w:r>
          </w:p>
        </w:tc>
        <w:tc>
          <w:tcPr>
            <w:tcW w:w="1418" w:type="dxa"/>
            <w:tcBorders>
              <w:top w:val="single" w:sz="4" w:space="0" w:color="auto"/>
              <w:left w:val="single" w:sz="4" w:space="0" w:color="auto"/>
              <w:bottom w:val="single" w:sz="4" w:space="0" w:color="auto"/>
              <w:right w:val="single" w:sz="4" w:space="0" w:color="auto"/>
            </w:tcBorders>
            <w:vAlign w:val="center"/>
          </w:tcPr>
          <w:p w14:paraId="69A62374"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w:t>
            </w:r>
            <w:r>
              <w:rPr>
                <w:rFonts w:ascii="Times New Roman"/>
                <w:sz w:val="18"/>
                <w:szCs w:val="18"/>
              </w:rPr>
              <w:t>40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5AB0E41"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GB/T 2423.1</w:t>
            </w:r>
          </w:p>
        </w:tc>
        <w:tc>
          <w:tcPr>
            <w:tcW w:w="4099" w:type="dxa"/>
            <w:vMerge w:val="restart"/>
            <w:tcBorders>
              <w:top w:val="single" w:sz="4" w:space="0" w:color="auto"/>
              <w:left w:val="single" w:sz="4" w:space="0" w:color="auto"/>
              <w:bottom w:val="single" w:sz="4" w:space="0" w:color="auto"/>
              <w:right w:val="single" w:sz="8" w:space="0" w:color="auto"/>
            </w:tcBorders>
            <w:vAlign w:val="center"/>
          </w:tcPr>
          <w:p w14:paraId="2E4EA9C8" w14:textId="77777777" w:rsidR="00F60011" w:rsidRDefault="007340A3">
            <w:pPr>
              <w:pStyle w:val="afffffe"/>
              <w:snapToGrid w:val="0"/>
              <w:ind w:firstLineChars="0" w:firstLine="0"/>
              <w:jc w:val="center"/>
              <w:rPr>
                <w:rFonts w:ascii="Times New Roman"/>
                <w:sz w:val="18"/>
                <w:szCs w:val="18"/>
              </w:rPr>
            </w:pPr>
            <w:r>
              <w:rPr>
                <w:rFonts w:ascii="Times New Roman"/>
                <w:color w:val="000000"/>
                <w:sz w:val="18"/>
                <w:szCs w:val="18"/>
              </w:rPr>
              <w:t>试验中不通电，试验后检查功能</w:t>
            </w:r>
          </w:p>
        </w:tc>
      </w:tr>
      <w:tr w:rsidR="00F60011" w14:paraId="3A77EE79" w14:textId="77777777">
        <w:trPr>
          <w:trHeight w:val="233"/>
          <w:jc w:val="center"/>
        </w:trPr>
        <w:tc>
          <w:tcPr>
            <w:tcW w:w="1124" w:type="dxa"/>
            <w:vMerge/>
            <w:tcBorders>
              <w:top w:val="single" w:sz="4" w:space="0" w:color="auto"/>
              <w:left w:val="single" w:sz="8" w:space="0" w:color="auto"/>
              <w:bottom w:val="single" w:sz="4" w:space="0" w:color="auto"/>
              <w:right w:val="single" w:sz="4" w:space="0" w:color="auto"/>
            </w:tcBorders>
            <w:vAlign w:val="center"/>
          </w:tcPr>
          <w:p w14:paraId="59BB1C4F" w14:textId="77777777" w:rsidR="00F60011" w:rsidRDefault="00F60011">
            <w:pPr>
              <w:pStyle w:val="afffffe"/>
              <w:snapToGrid w:val="0"/>
              <w:ind w:firstLine="360"/>
              <w:jc w:val="center"/>
              <w:rPr>
                <w:rFonts w:asci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A39E4ED"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持续时间</w:t>
            </w:r>
          </w:p>
        </w:tc>
        <w:tc>
          <w:tcPr>
            <w:tcW w:w="1418" w:type="dxa"/>
            <w:tcBorders>
              <w:top w:val="single" w:sz="4" w:space="0" w:color="auto"/>
              <w:left w:val="single" w:sz="4" w:space="0" w:color="auto"/>
              <w:bottom w:val="single" w:sz="4" w:space="0" w:color="auto"/>
              <w:right w:val="single" w:sz="4" w:space="0" w:color="auto"/>
            </w:tcBorders>
            <w:vAlign w:val="center"/>
          </w:tcPr>
          <w:p w14:paraId="1A105D53"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8 h</w:t>
            </w:r>
          </w:p>
        </w:tc>
        <w:tc>
          <w:tcPr>
            <w:tcW w:w="1559" w:type="dxa"/>
            <w:vMerge/>
            <w:tcBorders>
              <w:top w:val="single" w:sz="4" w:space="0" w:color="auto"/>
              <w:left w:val="single" w:sz="4" w:space="0" w:color="auto"/>
              <w:bottom w:val="single" w:sz="4" w:space="0" w:color="auto"/>
              <w:right w:val="single" w:sz="4" w:space="0" w:color="auto"/>
            </w:tcBorders>
            <w:vAlign w:val="center"/>
          </w:tcPr>
          <w:p w14:paraId="00D8EB22" w14:textId="77777777" w:rsidR="00F60011" w:rsidRDefault="00F60011">
            <w:pPr>
              <w:pStyle w:val="afffffe"/>
              <w:snapToGrid w:val="0"/>
              <w:ind w:firstLine="360"/>
              <w:jc w:val="center"/>
              <w:rPr>
                <w:rFonts w:ascii="Times New Roman"/>
                <w:sz w:val="18"/>
                <w:szCs w:val="18"/>
              </w:rPr>
            </w:pPr>
          </w:p>
        </w:tc>
        <w:tc>
          <w:tcPr>
            <w:tcW w:w="4099" w:type="dxa"/>
            <w:vMerge/>
            <w:tcBorders>
              <w:top w:val="single" w:sz="4" w:space="0" w:color="auto"/>
              <w:left w:val="single" w:sz="4" w:space="0" w:color="auto"/>
              <w:bottom w:val="single" w:sz="4" w:space="0" w:color="auto"/>
              <w:right w:val="single" w:sz="8" w:space="0" w:color="auto"/>
            </w:tcBorders>
            <w:vAlign w:val="center"/>
          </w:tcPr>
          <w:p w14:paraId="1CC130C0" w14:textId="77777777" w:rsidR="00F60011" w:rsidRDefault="00F60011">
            <w:pPr>
              <w:pStyle w:val="afffffe"/>
              <w:snapToGrid w:val="0"/>
              <w:ind w:firstLine="360"/>
              <w:jc w:val="center"/>
              <w:rPr>
                <w:rFonts w:ascii="Times New Roman"/>
                <w:sz w:val="18"/>
                <w:szCs w:val="18"/>
              </w:rPr>
            </w:pPr>
          </w:p>
        </w:tc>
      </w:tr>
      <w:tr w:rsidR="00F60011" w14:paraId="3FD72C2D" w14:textId="77777777">
        <w:trPr>
          <w:trHeight w:val="234"/>
          <w:jc w:val="center"/>
        </w:trPr>
        <w:tc>
          <w:tcPr>
            <w:tcW w:w="1124" w:type="dxa"/>
            <w:vMerge w:val="restart"/>
            <w:tcBorders>
              <w:top w:val="single" w:sz="4" w:space="0" w:color="auto"/>
              <w:left w:val="single" w:sz="8" w:space="0" w:color="auto"/>
              <w:bottom w:val="single" w:sz="4" w:space="0" w:color="auto"/>
              <w:right w:val="single" w:sz="4" w:space="0" w:color="auto"/>
            </w:tcBorders>
            <w:vAlign w:val="center"/>
          </w:tcPr>
          <w:p w14:paraId="26046A31"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恒定湿热</w:t>
            </w:r>
          </w:p>
        </w:tc>
        <w:tc>
          <w:tcPr>
            <w:tcW w:w="1134" w:type="dxa"/>
            <w:tcBorders>
              <w:top w:val="single" w:sz="4" w:space="0" w:color="auto"/>
              <w:left w:val="single" w:sz="4" w:space="0" w:color="auto"/>
              <w:bottom w:val="single" w:sz="4" w:space="0" w:color="auto"/>
              <w:right w:val="single" w:sz="4" w:space="0" w:color="auto"/>
            </w:tcBorders>
            <w:vAlign w:val="center"/>
          </w:tcPr>
          <w:p w14:paraId="126AADE0"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温度</w:t>
            </w:r>
          </w:p>
        </w:tc>
        <w:tc>
          <w:tcPr>
            <w:tcW w:w="1418" w:type="dxa"/>
            <w:tcBorders>
              <w:top w:val="single" w:sz="4" w:space="0" w:color="auto"/>
              <w:left w:val="single" w:sz="4" w:space="0" w:color="auto"/>
              <w:bottom w:val="single" w:sz="4" w:space="0" w:color="auto"/>
              <w:right w:val="single" w:sz="4" w:space="0" w:color="auto"/>
            </w:tcBorders>
            <w:vAlign w:val="center"/>
          </w:tcPr>
          <w:p w14:paraId="219D1636"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w:t>
            </w:r>
            <w:r>
              <w:rPr>
                <w:rFonts w:ascii="Times New Roman"/>
                <w:sz w:val="18"/>
                <w:szCs w:val="18"/>
              </w:rPr>
              <w:t>40 ± 2</w:t>
            </w:r>
            <w:r>
              <w:rPr>
                <w:rFonts w:ascii="Times New Roman"/>
                <w:sz w:val="18"/>
                <w:szCs w:val="18"/>
              </w:rPr>
              <w:t>）</w:t>
            </w:r>
            <w:r>
              <w:rPr>
                <w:rFonts w:ascii="Times New Roman"/>
                <w:sz w:val="18"/>
                <w:szCs w:val="18"/>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269D30F"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GB/T 2423.3</w:t>
            </w:r>
          </w:p>
        </w:tc>
        <w:tc>
          <w:tcPr>
            <w:tcW w:w="4099" w:type="dxa"/>
            <w:vMerge w:val="restart"/>
            <w:tcBorders>
              <w:top w:val="single" w:sz="4" w:space="0" w:color="auto"/>
              <w:left w:val="single" w:sz="4" w:space="0" w:color="auto"/>
              <w:bottom w:val="single" w:sz="4" w:space="0" w:color="auto"/>
              <w:right w:val="single" w:sz="8" w:space="0" w:color="auto"/>
            </w:tcBorders>
            <w:vAlign w:val="center"/>
          </w:tcPr>
          <w:p w14:paraId="50D2BE31"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12</w:t>
            </w:r>
            <w:r>
              <w:rPr>
                <w:rFonts w:ascii="Times New Roman" w:hint="eastAsia"/>
                <w:sz w:val="18"/>
                <w:szCs w:val="18"/>
              </w:rPr>
              <w:t xml:space="preserve"> </w:t>
            </w:r>
            <w:r>
              <w:rPr>
                <w:rFonts w:ascii="Times New Roman"/>
                <w:sz w:val="18"/>
                <w:szCs w:val="18"/>
              </w:rPr>
              <w:t>h</w:t>
            </w:r>
            <w:r>
              <w:rPr>
                <w:rFonts w:ascii="Times New Roman"/>
                <w:sz w:val="18"/>
                <w:szCs w:val="18"/>
              </w:rPr>
              <w:t>不通电，</w:t>
            </w:r>
            <w:r>
              <w:rPr>
                <w:rFonts w:ascii="Times New Roman"/>
                <w:sz w:val="18"/>
                <w:szCs w:val="18"/>
              </w:rPr>
              <w:t>12</w:t>
            </w:r>
            <w:r>
              <w:rPr>
                <w:rFonts w:ascii="Times New Roman" w:hint="eastAsia"/>
                <w:sz w:val="18"/>
                <w:szCs w:val="18"/>
              </w:rPr>
              <w:t xml:space="preserve"> </w:t>
            </w:r>
            <w:r>
              <w:rPr>
                <w:rFonts w:ascii="Times New Roman"/>
                <w:sz w:val="18"/>
                <w:szCs w:val="18"/>
              </w:rPr>
              <w:t>h</w:t>
            </w:r>
            <w:r>
              <w:rPr>
                <w:rFonts w:ascii="Times New Roman"/>
                <w:sz w:val="18"/>
                <w:szCs w:val="18"/>
              </w:rPr>
              <w:t>按标称电压通电</w:t>
            </w:r>
          </w:p>
        </w:tc>
      </w:tr>
      <w:tr w:rsidR="00F60011" w14:paraId="4DD9DFA1" w14:textId="77777777">
        <w:trPr>
          <w:trHeight w:val="233"/>
          <w:jc w:val="center"/>
        </w:trPr>
        <w:tc>
          <w:tcPr>
            <w:tcW w:w="1124" w:type="dxa"/>
            <w:vMerge/>
            <w:tcBorders>
              <w:top w:val="single" w:sz="4" w:space="0" w:color="auto"/>
              <w:left w:val="single" w:sz="8" w:space="0" w:color="auto"/>
              <w:bottom w:val="single" w:sz="4" w:space="0" w:color="auto"/>
              <w:right w:val="single" w:sz="4" w:space="0" w:color="auto"/>
            </w:tcBorders>
            <w:vAlign w:val="center"/>
          </w:tcPr>
          <w:p w14:paraId="3CC6940A" w14:textId="77777777" w:rsidR="00F60011" w:rsidRDefault="00F60011">
            <w:pPr>
              <w:pStyle w:val="afffffe"/>
              <w:snapToGrid w:val="0"/>
              <w:ind w:firstLine="360"/>
              <w:jc w:val="center"/>
              <w:rPr>
                <w:rFonts w:asci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2A075F"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持续时间</w:t>
            </w:r>
          </w:p>
        </w:tc>
        <w:tc>
          <w:tcPr>
            <w:tcW w:w="1418" w:type="dxa"/>
            <w:tcBorders>
              <w:top w:val="single" w:sz="4" w:space="0" w:color="auto"/>
              <w:left w:val="single" w:sz="4" w:space="0" w:color="auto"/>
              <w:bottom w:val="single" w:sz="4" w:space="0" w:color="auto"/>
              <w:right w:val="single" w:sz="4" w:space="0" w:color="auto"/>
            </w:tcBorders>
            <w:vAlign w:val="center"/>
          </w:tcPr>
          <w:p w14:paraId="4C6982C8"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24 h</w:t>
            </w:r>
          </w:p>
        </w:tc>
        <w:tc>
          <w:tcPr>
            <w:tcW w:w="1559" w:type="dxa"/>
            <w:vMerge/>
            <w:tcBorders>
              <w:top w:val="single" w:sz="4" w:space="0" w:color="auto"/>
              <w:left w:val="single" w:sz="4" w:space="0" w:color="auto"/>
              <w:bottom w:val="single" w:sz="4" w:space="0" w:color="auto"/>
              <w:right w:val="single" w:sz="4" w:space="0" w:color="auto"/>
            </w:tcBorders>
            <w:vAlign w:val="center"/>
          </w:tcPr>
          <w:p w14:paraId="06CB0023" w14:textId="77777777" w:rsidR="00F60011" w:rsidRDefault="00F60011">
            <w:pPr>
              <w:pStyle w:val="afffffe"/>
              <w:snapToGrid w:val="0"/>
              <w:ind w:firstLine="360"/>
              <w:jc w:val="center"/>
              <w:rPr>
                <w:rFonts w:ascii="Times New Roman"/>
                <w:sz w:val="18"/>
                <w:szCs w:val="18"/>
              </w:rPr>
            </w:pPr>
          </w:p>
        </w:tc>
        <w:tc>
          <w:tcPr>
            <w:tcW w:w="4099" w:type="dxa"/>
            <w:vMerge/>
            <w:tcBorders>
              <w:top w:val="single" w:sz="4" w:space="0" w:color="auto"/>
              <w:left w:val="single" w:sz="4" w:space="0" w:color="auto"/>
              <w:bottom w:val="single" w:sz="4" w:space="0" w:color="auto"/>
              <w:right w:val="single" w:sz="8" w:space="0" w:color="auto"/>
            </w:tcBorders>
            <w:vAlign w:val="center"/>
          </w:tcPr>
          <w:p w14:paraId="34D0EB26" w14:textId="77777777" w:rsidR="00F60011" w:rsidRDefault="00F60011">
            <w:pPr>
              <w:pStyle w:val="afffffe"/>
              <w:snapToGrid w:val="0"/>
              <w:ind w:firstLine="360"/>
              <w:jc w:val="center"/>
              <w:rPr>
                <w:rFonts w:ascii="Times New Roman"/>
                <w:sz w:val="18"/>
                <w:szCs w:val="18"/>
              </w:rPr>
            </w:pPr>
          </w:p>
        </w:tc>
      </w:tr>
      <w:tr w:rsidR="00F60011" w14:paraId="0B8FABA8" w14:textId="77777777">
        <w:trPr>
          <w:trHeight w:val="234"/>
          <w:jc w:val="center"/>
        </w:trPr>
        <w:tc>
          <w:tcPr>
            <w:tcW w:w="1124" w:type="dxa"/>
            <w:vMerge/>
            <w:tcBorders>
              <w:top w:val="single" w:sz="4" w:space="0" w:color="auto"/>
              <w:left w:val="single" w:sz="8" w:space="0" w:color="auto"/>
              <w:bottom w:val="single" w:sz="4" w:space="0" w:color="auto"/>
              <w:right w:val="single" w:sz="4" w:space="0" w:color="auto"/>
            </w:tcBorders>
            <w:vAlign w:val="center"/>
          </w:tcPr>
          <w:p w14:paraId="3A6500A0" w14:textId="77777777" w:rsidR="00F60011" w:rsidRDefault="00F60011">
            <w:pPr>
              <w:pStyle w:val="afffffe"/>
              <w:snapToGrid w:val="0"/>
              <w:ind w:firstLine="360"/>
              <w:jc w:val="center"/>
              <w:rPr>
                <w:rFonts w:asci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FD5CB7F"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相对湿度</w:t>
            </w:r>
          </w:p>
        </w:tc>
        <w:tc>
          <w:tcPr>
            <w:tcW w:w="1418" w:type="dxa"/>
            <w:tcBorders>
              <w:top w:val="single" w:sz="4" w:space="0" w:color="auto"/>
              <w:left w:val="single" w:sz="4" w:space="0" w:color="auto"/>
              <w:bottom w:val="single" w:sz="4" w:space="0" w:color="auto"/>
              <w:right w:val="single" w:sz="4" w:space="0" w:color="auto"/>
            </w:tcBorders>
            <w:vAlign w:val="center"/>
          </w:tcPr>
          <w:p w14:paraId="57ECAB04"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90%</w:t>
            </w:r>
          </w:p>
        </w:tc>
        <w:tc>
          <w:tcPr>
            <w:tcW w:w="1559" w:type="dxa"/>
            <w:vMerge/>
            <w:tcBorders>
              <w:top w:val="single" w:sz="4" w:space="0" w:color="auto"/>
              <w:left w:val="single" w:sz="4" w:space="0" w:color="auto"/>
              <w:bottom w:val="single" w:sz="4" w:space="0" w:color="auto"/>
              <w:right w:val="single" w:sz="4" w:space="0" w:color="auto"/>
            </w:tcBorders>
            <w:vAlign w:val="center"/>
          </w:tcPr>
          <w:p w14:paraId="2D69972A" w14:textId="77777777" w:rsidR="00F60011" w:rsidRDefault="00F60011">
            <w:pPr>
              <w:pStyle w:val="afffffe"/>
              <w:snapToGrid w:val="0"/>
              <w:ind w:firstLine="360"/>
              <w:jc w:val="center"/>
              <w:rPr>
                <w:rFonts w:ascii="Times New Roman"/>
                <w:sz w:val="18"/>
                <w:szCs w:val="18"/>
              </w:rPr>
            </w:pPr>
          </w:p>
        </w:tc>
        <w:tc>
          <w:tcPr>
            <w:tcW w:w="4099" w:type="dxa"/>
            <w:vMerge/>
            <w:tcBorders>
              <w:top w:val="single" w:sz="4" w:space="0" w:color="auto"/>
              <w:left w:val="single" w:sz="4" w:space="0" w:color="auto"/>
              <w:bottom w:val="single" w:sz="4" w:space="0" w:color="auto"/>
              <w:right w:val="single" w:sz="8" w:space="0" w:color="auto"/>
            </w:tcBorders>
            <w:vAlign w:val="center"/>
          </w:tcPr>
          <w:p w14:paraId="46D8F083" w14:textId="77777777" w:rsidR="00F60011" w:rsidRDefault="00F60011">
            <w:pPr>
              <w:pStyle w:val="afffffe"/>
              <w:snapToGrid w:val="0"/>
              <w:ind w:firstLine="360"/>
              <w:jc w:val="center"/>
              <w:rPr>
                <w:rFonts w:ascii="Times New Roman"/>
                <w:sz w:val="18"/>
                <w:szCs w:val="18"/>
              </w:rPr>
            </w:pPr>
          </w:p>
        </w:tc>
      </w:tr>
      <w:tr w:rsidR="00F60011" w14:paraId="31886674" w14:textId="77777777">
        <w:trPr>
          <w:trHeight w:val="234"/>
          <w:jc w:val="center"/>
        </w:trPr>
        <w:tc>
          <w:tcPr>
            <w:tcW w:w="1124" w:type="dxa"/>
            <w:vMerge w:val="restart"/>
            <w:tcBorders>
              <w:top w:val="single" w:sz="4" w:space="0" w:color="auto"/>
              <w:left w:val="single" w:sz="8" w:space="0" w:color="auto"/>
              <w:bottom w:val="single" w:sz="4" w:space="0" w:color="auto"/>
              <w:right w:val="single" w:sz="4" w:space="0" w:color="auto"/>
            </w:tcBorders>
            <w:vAlign w:val="center"/>
          </w:tcPr>
          <w:p w14:paraId="21B90C3F"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盐雾</w:t>
            </w:r>
          </w:p>
        </w:tc>
        <w:tc>
          <w:tcPr>
            <w:tcW w:w="1134" w:type="dxa"/>
            <w:tcBorders>
              <w:top w:val="single" w:sz="4" w:space="0" w:color="auto"/>
              <w:left w:val="single" w:sz="4" w:space="0" w:color="auto"/>
              <w:bottom w:val="single" w:sz="4" w:space="0" w:color="auto"/>
              <w:right w:val="single" w:sz="4" w:space="0" w:color="auto"/>
            </w:tcBorders>
            <w:vAlign w:val="center"/>
          </w:tcPr>
          <w:p w14:paraId="531799EA"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温度</w:t>
            </w:r>
          </w:p>
        </w:tc>
        <w:tc>
          <w:tcPr>
            <w:tcW w:w="1418" w:type="dxa"/>
            <w:tcBorders>
              <w:top w:val="single" w:sz="4" w:space="0" w:color="auto"/>
              <w:left w:val="single" w:sz="4" w:space="0" w:color="auto"/>
              <w:bottom w:val="single" w:sz="4" w:space="0" w:color="auto"/>
              <w:right w:val="single" w:sz="4" w:space="0" w:color="auto"/>
            </w:tcBorders>
            <w:vAlign w:val="center"/>
          </w:tcPr>
          <w:p w14:paraId="4B78755B"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w:t>
            </w:r>
            <w:r>
              <w:rPr>
                <w:rFonts w:ascii="Times New Roman"/>
                <w:sz w:val="18"/>
                <w:szCs w:val="18"/>
              </w:rPr>
              <w:t>35 ± 2</w:t>
            </w:r>
            <w:r>
              <w:rPr>
                <w:rFonts w:ascii="Times New Roman"/>
                <w:sz w:val="18"/>
                <w:szCs w:val="18"/>
              </w:rPr>
              <w:t>）</w:t>
            </w:r>
            <w:r>
              <w:rPr>
                <w:rFonts w:ascii="Times New Roman"/>
                <w:sz w:val="18"/>
                <w:szCs w:val="18"/>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73B0B9C"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GB/T 2423.17</w:t>
            </w:r>
          </w:p>
        </w:tc>
        <w:tc>
          <w:tcPr>
            <w:tcW w:w="4099" w:type="dxa"/>
            <w:vMerge w:val="restart"/>
            <w:tcBorders>
              <w:top w:val="single" w:sz="4" w:space="0" w:color="auto"/>
              <w:left w:val="single" w:sz="4" w:space="0" w:color="auto"/>
              <w:bottom w:val="single" w:sz="4" w:space="0" w:color="auto"/>
              <w:right w:val="single" w:sz="8" w:space="0" w:color="auto"/>
            </w:tcBorders>
            <w:vAlign w:val="center"/>
          </w:tcPr>
          <w:p w14:paraId="5F393A8F"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试验后检查样机状态</w:t>
            </w:r>
          </w:p>
        </w:tc>
      </w:tr>
      <w:tr w:rsidR="00F60011" w14:paraId="29BCC714" w14:textId="77777777">
        <w:trPr>
          <w:trHeight w:val="234"/>
          <w:jc w:val="center"/>
        </w:trPr>
        <w:tc>
          <w:tcPr>
            <w:tcW w:w="1124" w:type="dxa"/>
            <w:vMerge/>
            <w:tcBorders>
              <w:top w:val="single" w:sz="4" w:space="0" w:color="auto"/>
              <w:left w:val="single" w:sz="8" w:space="0" w:color="auto"/>
              <w:bottom w:val="single" w:sz="4" w:space="0" w:color="auto"/>
              <w:right w:val="single" w:sz="4" w:space="0" w:color="auto"/>
            </w:tcBorders>
            <w:vAlign w:val="center"/>
          </w:tcPr>
          <w:p w14:paraId="58CF3633" w14:textId="77777777" w:rsidR="00F60011" w:rsidRDefault="00F60011">
            <w:pPr>
              <w:pStyle w:val="afffffe"/>
              <w:snapToGrid w:val="0"/>
              <w:ind w:firstLine="360"/>
              <w:jc w:val="center"/>
              <w:rPr>
                <w:rFonts w:asci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05F1600"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pH</w:t>
            </w:r>
            <w:r>
              <w:rPr>
                <w:rFonts w:ascii="Times New Roman"/>
                <w:sz w:val="18"/>
                <w:szCs w:val="18"/>
              </w:rPr>
              <w:t>值</w:t>
            </w:r>
          </w:p>
        </w:tc>
        <w:tc>
          <w:tcPr>
            <w:tcW w:w="1418" w:type="dxa"/>
            <w:tcBorders>
              <w:top w:val="single" w:sz="4" w:space="0" w:color="auto"/>
              <w:left w:val="single" w:sz="4" w:space="0" w:color="auto"/>
              <w:bottom w:val="single" w:sz="4" w:space="0" w:color="auto"/>
              <w:right w:val="single" w:sz="4" w:space="0" w:color="auto"/>
            </w:tcBorders>
            <w:vAlign w:val="center"/>
          </w:tcPr>
          <w:p w14:paraId="7ADBBECF"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6.5</w:t>
            </w:r>
            <w:r>
              <w:rPr>
                <w:rFonts w:ascii="Times New Roman"/>
                <w:sz w:val="18"/>
                <w:szCs w:val="18"/>
              </w:rPr>
              <w:t>～</w:t>
            </w:r>
            <w:r>
              <w:rPr>
                <w:rFonts w:ascii="Times New Roman"/>
                <w:sz w:val="18"/>
                <w:szCs w:val="18"/>
              </w:rPr>
              <w:t>7.2</w:t>
            </w:r>
          </w:p>
        </w:tc>
        <w:tc>
          <w:tcPr>
            <w:tcW w:w="1559" w:type="dxa"/>
            <w:vMerge/>
            <w:tcBorders>
              <w:top w:val="single" w:sz="4" w:space="0" w:color="auto"/>
              <w:left w:val="single" w:sz="4" w:space="0" w:color="auto"/>
              <w:bottom w:val="single" w:sz="4" w:space="0" w:color="auto"/>
              <w:right w:val="single" w:sz="4" w:space="0" w:color="auto"/>
            </w:tcBorders>
            <w:vAlign w:val="center"/>
          </w:tcPr>
          <w:p w14:paraId="5B340FF9" w14:textId="77777777" w:rsidR="00F60011" w:rsidRDefault="00F60011">
            <w:pPr>
              <w:pStyle w:val="afffffe"/>
              <w:snapToGrid w:val="0"/>
              <w:ind w:firstLine="360"/>
              <w:rPr>
                <w:rFonts w:ascii="Times New Roman"/>
                <w:sz w:val="18"/>
                <w:szCs w:val="18"/>
              </w:rPr>
            </w:pPr>
          </w:p>
        </w:tc>
        <w:tc>
          <w:tcPr>
            <w:tcW w:w="4099" w:type="dxa"/>
            <w:vMerge/>
            <w:tcBorders>
              <w:top w:val="single" w:sz="4" w:space="0" w:color="auto"/>
              <w:left w:val="single" w:sz="4" w:space="0" w:color="auto"/>
              <w:bottom w:val="single" w:sz="4" w:space="0" w:color="auto"/>
              <w:right w:val="single" w:sz="8" w:space="0" w:color="auto"/>
            </w:tcBorders>
            <w:vAlign w:val="center"/>
          </w:tcPr>
          <w:p w14:paraId="77559833" w14:textId="77777777" w:rsidR="00F60011" w:rsidRDefault="00F60011">
            <w:pPr>
              <w:pStyle w:val="afffffe"/>
              <w:snapToGrid w:val="0"/>
              <w:ind w:firstLine="360"/>
              <w:rPr>
                <w:rFonts w:ascii="Times New Roman"/>
                <w:sz w:val="18"/>
                <w:szCs w:val="18"/>
              </w:rPr>
            </w:pPr>
          </w:p>
        </w:tc>
      </w:tr>
      <w:tr w:rsidR="00F60011" w14:paraId="02231FB0" w14:textId="77777777">
        <w:trPr>
          <w:trHeight w:val="234"/>
          <w:jc w:val="center"/>
        </w:trPr>
        <w:tc>
          <w:tcPr>
            <w:tcW w:w="1124" w:type="dxa"/>
            <w:vMerge/>
            <w:tcBorders>
              <w:top w:val="single" w:sz="4" w:space="0" w:color="auto"/>
              <w:left w:val="single" w:sz="8" w:space="0" w:color="auto"/>
              <w:bottom w:val="single" w:sz="8" w:space="0" w:color="auto"/>
              <w:right w:val="single" w:sz="4" w:space="0" w:color="auto"/>
            </w:tcBorders>
            <w:vAlign w:val="center"/>
          </w:tcPr>
          <w:p w14:paraId="4A2E0921" w14:textId="77777777" w:rsidR="00F60011" w:rsidRDefault="00F60011">
            <w:pPr>
              <w:pStyle w:val="afffffe"/>
              <w:snapToGrid w:val="0"/>
              <w:ind w:firstLine="360"/>
              <w:jc w:val="center"/>
              <w:rPr>
                <w:rFonts w:ascii="Times New Roman"/>
                <w:sz w:val="18"/>
                <w:szCs w:val="18"/>
              </w:rPr>
            </w:pPr>
          </w:p>
        </w:tc>
        <w:tc>
          <w:tcPr>
            <w:tcW w:w="1134" w:type="dxa"/>
            <w:tcBorders>
              <w:top w:val="single" w:sz="4" w:space="0" w:color="auto"/>
              <w:left w:val="single" w:sz="4" w:space="0" w:color="auto"/>
              <w:bottom w:val="single" w:sz="8" w:space="0" w:color="auto"/>
              <w:right w:val="single" w:sz="4" w:space="0" w:color="auto"/>
            </w:tcBorders>
            <w:vAlign w:val="center"/>
          </w:tcPr>
          <w:p w14:paraId="63212009"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持续时间</w:t>
            </w:r>
          </w:p>
        </w:tc>
        <w:tc>
          <w:tcPr>
            <w:tcW w:w="1418" w:type="dxa"/>
            <w:tcBorders>
              <w:top w:val="single" w:sz="4" w:space="0" w:color="auto"/>
              <w:left w:val="single" w:sz="4" w:space="0" w:color="auto"/>
              <w:bottom w:val="single" w:sz="8" w:space="0" w:color="auto"/>
              <w:right w:val="single" w:sz="4" w:space="0" w:color="auto"/>
            </w:tcBorders>
            <w:vAlign w:val="center"/>
          </w:tcPr>
          <w:p w14:paraId="08D6EC70" w14:textId="77777777" w:rsidR="00F60011" w:rsidRDefault="007340A3">
            <w:pPr>
              <w:pStyle w:val="afffffe"/>
              <w:snapToGrid w:val="0"/>
              <w:ind w:firstLineChars="0" w:firstLine="0"/>
              <w:jc w:val="center"/>
              <w:rPr>
                <w:rFonts w:ascii="Times New Roman"/>
                <w:sz w:val="18"/>
                <w:szCs w:val="18"/>
              </w:rPr>
            </w:pPr>
            <w:r>
              <w:rPr>
                <w:rFonts w:ascii="Times New Roman"/>
                <w:sz w:val="18"/>
                <w:szCs w:val="18"/>
              </w:rPr>
              <w:t>48 h</w:t>
            </w:r>
          </w:p>
        </w:tc>
        <w:tc>
          <w:tcPr>
            <w:tcW w:w="1559" w:type="dxa"/>
            <w:vMerge/>
            <w:tcBorders>
              <w:top w:val="single" w:sz="4" w:space="0" w:color="auto"/>
              <w:left w:val="single" w:sz="4" w:space="0" w:color="auto"/>
              <w:bottom w:val="single" w:sz="8" w:space="0" w:color="auto"/>
              <w:right w:val="single" w:sz="4" w:space="0" w:color="auto"/>
            </w:tcBorders>
            <w:vAlign w:val="center"/>
          </w:tcPr>
          <w:p w14:paraId="38393F22" w14:textId="77777777" w:rsidR="00F60011" w:rsidRDefault="00F60011">
            <w:pPr>
              <w:pStyle w:val="afffffe"/>
              <w:snapToGrid w:val="0"/>
              <w:ind w:firstLine="360"/>
              <w:rPr>
                <w:rFonts w:ascii="Times New Roman"/>
                <w:sz w:val="18"/>
                <w:szCs w:val="18"/>
              </w:rPr>
            </w:pPr>
          </w:p>
        </w:tc>
        <w:tc>
          <w:tcPr>
            <w:tcW w:w="4099" w:type="dxa"/>
            <w:vMerge/>
            <w:tcBorders>
              <w:top w:val="single" w:sz="4" w:space="0" w:color="auto"/>
              <w:left w:val="single" w:sz="4" w:space="0" w:color="auto"/>
              <w:bottom w:val="single" w:sz="8" w:space="0" w:color="auto"/>
              <w:right w:val="single" w:sz="8" w:space="0" w:color="auto"/>
            </w:tcBorders>
            <w:vAlign w:val="center"/>
          </w:tcPr>
          <w:p w14:paraId="0737C8E8" w14:textId="77777777" w:rsidR="00F60011" w:rsidRDefault="00F60011">
            <w:pPr>
              <w:pStyle w:val="afffffe"/>
              <w:snapToGrid w:val="0"/>
              <w:ind w:firstLine="360"/>
              <w:rPr>
                <w:rFonts w:ascii="Times New Roman"/>
                <w:sz w:val="18"/>
                <w:szCs w:val="18"/>
              </w:rPr>
            </w:pPr>
          </w:p>
        </w:tc>
      </w:tr>
    </w:tbl>
    <w:bookmarkEnd w:id="244"/>
    <w:p w14:paraId="18834748" w14:textId="77777777" w:rsidR="00F60011" w:rsidRDefault="007340A3">
      <w:pPr>
        <w:pStyle w:val="afff3"/>
        <w:spacing w:before="120" w:after="120"/>
        <w:rPr>
          <w:rFonts w:ascii="Times New Roman"/>
        </w:rPr>
      </w:pPr>
      <w:r>
        <w:rPr>
          <w:rFonts w:ascii="Times New Roman"/>
        </w:rPr>
        <w:t>机械环境适应性</w:t>
      </w:r>
    </w:p>
    <w:p w14:paraId="7F524C4D" w14:textId="77777777" w:rsidR="00F60011" w:rsidRDefault="007340A3">
      <w:pPr>
        <w:pStyle w:val="afff4"/>
        <w:spacing w:before="120" w:after="120"/>
        <w:rPr>
          <w:rFonts w:ascii="Times New Roman"/>
        </w:rPr>
      </w:pPr>
      <w:bookmarkStart w:id="245" w:name="OLE_LINK24"/>
      <w:r>
        <w:rPr>
          <w:rFonts w:ascii="Times New Roman" w:hint="eastAsia"/>
        </w:rPr>
        <w:t>振动</w:t>
      </w:r>
    </w:p>
    <w:p w14:paraId="13463131" w14:textId="77777777" w:rsidR="00F60011" w:rsidRDefault="007340A3">
      <w:pPr>
        <w:pStyle w:val="afffffe"/>
        <w:ind w:firstLine="420"/>
        <w:rPr>
          <w:rFonts w:ascii="Times New Roman"/>
        </w:rPr>
      </w:pPr>
      <w:r>
        <w:rPr>
          <w:rFonts w:ascii="Times New Roman" w:hint="eastAsia"/>
        </w:rPr>
        <w:t>按照</w:t>
      </w:r>
      <w:r>
        <w:rPr>
          <w:rFonts w:ascii="Times New Roman"/>
        </w:rPr>
        <w:t>GB/T 2423.10</w:t>
      </w:r>
      <w:r>
        <w:rPr>
          <w:rFonts w:ascii="Times New Roman" w:hint="eastAsia"/>
        </w:rPr>
        <w:t>规定的方法进行试验，检查是否符合</w:t>
      </w:r>
      <w:r>
        <w:rPr>
          <w:rFonts w:ascii="Times New Roman" w:hint="eastAsia"/>
        </w:rPr>
        <w:t>5.2.5.2.1</w:t>
      </w:r>
      <w:r>
        <w:rPr>
          <w:rFonts w:ascii="Times New Roman" w:hint="eastAsia"/>
        </w:rPr>
        <w:t>的要求。</w:t>
      </w:r>
    </w:p>
    <w:p w14:paraId="06D9EB2A" w14:textId="77777777" w:rsidR="00F60011" w:rsidRDefault="007340A3">
      <w:pPr>
        <w:pStyle w:val="afff4"/>
        <w:spacing w:before="120" w:after="120"/>
        <w:rPr>
          <w:rFonts w:ascii="Times New Roman"/>
        </w:rPr>
      </w:pPr>
      <w:r>
        <w:rPr>
          <w:rFonts w:ascii="Times New Roman" w:hint="eastAsia"/>
        </w:rPr>
        <w:t>冲击</w:t>
      </w:r>
    </w:p>
    <w:p w14:paraId="711F4CDF" w14:textId="77777777" w:rsidR="00F60011" w:rsidRDefault="007340A3">
      <w:pPr>
        <w:pStyle w:val="afffffe"/>
        <w:ind w:firstLine="420"/>
        <w:rPr>
          <w:rFonts w:ascii="Times New Roman"/>
        </w:rPr>
      </w:pPr>
      <w:r>
        <w:rPr>
          <w:rFonts w:ascii="Times New Roman" w:hint="eastAsia"/>
        </w:rPr>
        <w:t>按照</w:t>
      </w:r>
      <w:r>
        <w:rPr>
          <w:rFonts w:ascii="Times New Roman"/>
        </w:rPr>
        <w:t>GB/T 2423.</w:t>
      </w:r>
      <w:r>
        <w:rPr>
          <w:rFonts w:ascii="Times New Roman" w:hint="eastAsia"/>
        </w:rPr>
        <w:t>5</w:t>
      </w:r>
      <w:r>
        <w:rPr>
          <w:rFonts w:ascii="Times New Roman" w:hint="eastAsia"/>
        </w:rPr>
        <w:t>规定的方法进行试验，检查是否符合</w:t>
      </w:r>
      <w:r>
        <w:rPr>
          <w:rFonts w:ascii="Times New Roman" w:hint="eastAsia"/>
        </w:rPr>
        <w:t>5.2.5.2.2</w:t>
      </w:r>
      <w:r>
        <w:rPr>
          <w:rFonts w:ascii="Times New Roman" w:hint="eastAsia"/>
        </w:rPr>
        <w:t>的要求。</w:t>
      </w:r>
    </w:p>
    <w:p w14:paraId="58D50411" w14:textId="77777777" w:rsidR="00F60011" w:rsidRDefault="007340A3">
      <w:pPr>
        <w:pStyle w:val="afff4"/>
        <w:spacing w:before="120" w:after="120"/>
        <w:rPr>
          <w:rFonts w:ascii="Times New Roman"/>
        </w:rPr>
      </w:pPr>
      <w:r>
        <w:rPr>
          <w:rFonts w:ascii="Times New Roman" w:hint="eastAsia"/>
        </w:rPr>
        <w:t>自由跌落</w:t>
      </w:r>
    </w:p>
    <w:p w14:paraId="7F09E028" w14:textId="77777777" w:rsidR="00F60011" w:rsidRDefault="007340A3">
      <w:pPr>
        <w:pStyle w:val="afffffe"/>
        <w:ind w:firstLine="420"/>
        <w:rPr>
          <w:rFonts w:ascii="Times New Roman"/>
        </w:rPr>
      </w:pPr>
      <w:r>
        <w:rPr>
          <w:rFonts w:ascii="Times New Roman" w:hint="eastAsia"/>
        </w:rPr>
        <w:t>按照</w:t>
      </w:r>
      <w:r>
        <w:rPr>
          <w:rFonts w:ascii="Times New Roman"/>
        </w:rPr>
        <w:t>GB/T 2423.</w:t>
      </w:r>
      <w:r>
        <w:rPr>
          <w:rFonts w:ascii="Times New Roman" w:hint="eastAsia"/>
        </w:rPr>
        <w:t>7</w:t>
      </w:r>
      <w:r>
        <w:rPr>
          <w:rFonts w:ascii="Times New Roman" w:hint="eastAsia"/>
        </w:rPr>
        <w:t>规定的方法进行试验，检查是否符合</w:t>
      </w:r>
      <w:r>
        <w:rPr>
          <w:rFonts w:ascii="Times New Roman" w:hint="eastAsia"/>
        </w:rPr>
        <w:t>5.2.5.2.3</w:t>
      </w:r>
      <w:r>
        <w:rPr>
          <w:rFonts w:ascii="Times New Roman" w:hint="eastAsia"/>
        </w:rPr>
        <w:t>的要求。</w:t>
      </w:r>
    </w:p>
    <w:p w14:paraId="38E95285" w14:textId="77777777" w:rsidR="00F60011" w:rsidRDefault="007340A3">
      <w:pPr>
        <w:pStyle w:val="afff2"/>
        <w:spacing w:before="120" w:after="120"/>
        <w:ind w:left="0"/>
        <w:rPr>
          <w:rFonts w:ascii="Times New Roman"/>
        </w:rPr>
      </w:pPr>
      <w:bookmarkStart w:id="246" w:name="_Hlk200096445"/>
      <w:bookmarkEnd w:id="245"/>
      <w:r>
        <w:rPr>
          <w:rFonts w:ascii="Times New Roman"/>
        </w:rPr>
        <w:t>防护等级</w:t>
      </w:r>
    </w:p>
    <w:p w14:paraId="6A0F990C" w14:textId="77777777" w:rsidR="00F60011" w:rsidRDefault="007340A3">
      <w:pPr>
        <w:pStyle w:val="afffffe"/>
        <w:ind w:firstLine="420"/>
        <w:rPr>
          <w:rFonts w:ascii="Times New Roman"/>
        </w:rPr>
      </w:pPr>
      <w:r>
        <w:rPr>
          <w:rFonts w:ascii="Times New Roman"/>
        </w:rPr>
        <w:t>按照</w:t>
      </w:r>
      <w:r>
        <w:rPr>
          <w:rFonts w:ascii="Times New Roman"/>
        </w:rPr>
        <w:t>GB/T 4208</w:t>
      </w:r>
      <w:r>
        <w:rPr>
          <w:rFonts w:ascii="Times New Roman"/>
        </w:rPr>
        <w:t>规定</w:t>
      </w:r>
      <w:r>
        <w:rPr>
          <w:rFonts w:ascii="Times New Roman" w:hint="eastAsia"/>
        </w:rPr>
        <w:t>的方法</w:t>
      </w:r>
      <w:r>
        <w:rPr>
          <w:rFonts w:ascii="Times New Roman"/>
        </w:rPr>
        <w:t>进行外壳防护等级试验</w:t>
      </w:r>
      <w:r>
        <w:rPr>
          <w:rFonts w:ascii="Times New Roman" w:hint="eastAsia"/>
        </w:rPr>
        <w:t>，检查是否符合</w:t>
      </w:r>
      <w:r>
        <w:rPr>
          <w:rFonts w:ascii="Times New Roman" w:hint="eastAsia"/>
        </w:rPr>
        <w:t>5.2.6</w:t>
      </w:r>
      <w:r>
        <w:rPr>
          <w:rFonts w:ascii="Times New Roman" w:hint="eastAsia"/>
        </w:rPr>
        <w:t>的要求</w:t>
      </w:r>
      <w:r>
        <w:rPr>
          <w:rFonts w:ascii="Times New Roman"/>
        </w:rPr>
        <w:t>。</w:t>
      </w:r>
      <w:bookmarkEnd w:id="246"/>
    </w:p>
    <w:p w14:paraId="736F4E4D" w14:textId="77777777" w:rsidR="00F60011" w:rsidRDefault="007340A3">
      <w:pPr>
        <w:pStyle w:val="afff2"/>
        <w:spacing w:before="120" w:after="120"/>
        <w:ind w:left="0"/>
        <w:rPr>
          <w:rFonts w:ascii="Times New Roman"/>
        </w:rPr>
      </w:pPr>
      <w:r>
        <w:rPr>
          <w:rFonts w:ascii="Times New Roman"/>
        </w:rPr>
        <w:t>电磁兼容性</w:t>
      </w:r>
    </w:p>
    <w:p w14:paraId="101BE439" w14:textId="77777777" w:rsidR="00F60011" w:rsidRDefault="007340A3">
      <w:pPr>
        <w:pStyle w:val="afff3"/>
        <w:spacing w:before="120" w:after="120"/>
        <w:rPr>
          <w:rFonts w:ascii="Times New Roman"/>
        </w:rPr>
      </w:pPr>
      <w:bookmarkStart w:id="247" w:name="_Hlk200096489"/>
      <w:r>
        <w:rPr>
          <w:rFonts w:ascii="Times New Roman"/>
        </w:rPr>
        <w:t>抗点火干扰</w:t>
      </w:r>
    </w:p>
    <w:p w14:paraId="190F291D" w14:textId="77777777" w:rsidR="00F60011" w:rsidRDefault="007340A3">
      <w:pPr>
        <w:pStyle w:val="afffffe"/>
        <w:ind w:firstLine="420"/>
        <w:rPr>
          <w:rFonts w:ascii="Times New Roman"/>
        </w:rPr>
      </w:pPr>
      <w:r>
        <w:rPr>
          <w:rFonts w:ascii="Times New Roman"/>
        </w:rPr>
        <w:t>终端在工作状态下，进行</w:t>
      </w:r>
      <w:r>
        <w:rPr>
          <w:rFonts w:ascii="Times New Roman"/>
        </w:rPr>
        <w:t>10</w:t>
      </w:r>
      <w:r>
        <w:rPr>
          <w:rFonts w:ascii="Times New Roman"/>
        </w:rPr>
        <w:t>次农机启动点火干扰试验，</w:t>
      </w:r>
      <w:r>
        <w:rPr>
          <w:rFonts w:ascii="Times New Roman" w:hint="eastAsia"/>
        </w:rPr>
        <w:t>检查是否符合</w:t>
      </w:r>
      <w:r>
        <w:rPr>
          <w:rFonts w:ascii="Times New Roman" w:hint="eastAsia"/>
        </w:rPr>
        <w:t>5.2.7.1</w:t>
      </w:r>
      <w:r>
        <w:rPr>
          <w:rFonts w:ascii="Times New Roman" w:hint="eastAsia"/>
        </w:rPr>
        <w:t>的要求</w:t>
      </w:r>
      <w:r>
        <w:rPr>
          <w:rFonts w:ascii="Times New Roman"/>
        </w:rPr>
        <w:t>。</w:t>
      </w:r>
    </w:p>
    <w:p w14:paraId="75A8FF2B" w14:textId="77777777" w:rsidR="00F60011" w:rsidRDefault="007340A3">
      <w:pPr>
        <w:pStyle w:val="afff3"/>
        <w:spacing w:before="120" w:after="120"/>
        <w:rPr>
          <w:rFonts w:ascii="Times New Roman"/>
        </w:rPr>
      </w:pPr>
      <w:r>
        <w:rPr>
          <w:rFonts w:ascii="Times New Roman"/>
        </w:rPr>
        <w:t>静电放电抗扰度</w:t>
      </w:r>
    </w:p>
    <w:p w14:paraId="6F521951" w14:textId="77777777" w:rsidR="00F60011" w:rsidRDefault="007340A3">
      <w:pPr>
        <w:pStyle w:val="afffffe"/>
        <w:ind w:firstLine="420"/>
        <w:rPr>
          <w:rFonts w:ascii="Times New Roman"/>
        </w:rPr>
      </w:pPr>
      <w:r>
        <w:rPr>
          <w:rFonts w:ascii="Times New Roman"/>
        </w:rPr>
        <w:t>按照</w:t>
      </w:r>
      <w:r>
        <w:rPr>
          <w:rFonts w:ascii="Times New Roman"/>
        </w:rPr>
        <w:t>GB/T 17626.2</w:t>
      </w:r>
      <w:r>
        <w:rPr>
          <w:rFonts w:ascii="Times New Roman"/>
        </w:rPr>
        <w:t>规定的</w:t>
      </w:r>
      <w:r>
        <w:rPr>
          <w:rFonts w:ascii="Times New Roman" w:hint="eastAsia"/>
        </w:rPr>
        <w:t>方法进行试验</w:t>
      </w:r>
      <w:r>
        <w:rPr>
          <w:rFonts w:ascii="Times New Roman"/>
        </w:rPr>
        <w:t>，</w:t>
      </w:r>
      <w:r>
        <w:rPr>
          <w:rFonts w:ascii="Times New Roman" w:hint="eastAsia"/>
        </w:rPr>
        <w:t>检查是否符合</w:t>
      </w:r>
      <w:r>
        <w:rPr>
          <w:rFonts w:ascii="Times New Roman" w:hint="eastAsia"/>
        </w:rPr>
        <w:t>5.2.7.2</w:t>
      </w:r>
      <w:r>
        <w:rPr>
          <w:rFonts w:ascii="Times New Roman" w:hint="eastAsia"/>
        </w:rPr>
        <w:t>的要求</w:t>
      </w:r>
      <w:r>
        <w:rPr>
          <w:rFonts w:ascii="Times New Roman"/>
        </w:rPr>
        <w:t>。</w:t>
      </w:r>
    </w:p>
    <w:p w14:paraId="3BA22CA4" w14:textId="77777777" w:rsidR="00F60011" w:rsidRDefault="007340A3">
      <w:pPr>
        <w:pStyle w:val="afff3"/>
        <w:spacing w:before="120" w:after="120"/>
        <w:rPr>
          <w:rFonts w:ascii="Times New Roman"/>
        </w:rPr>
      </w:pPr>
      <w:r>
        <w:rPr>
          <w:rFonts w:ascii="Times New Roman"/>
        </w:rPr>
        <w:t>辐射抗扰度</w:t>
      </w:r>
    </w:p>
    <w:p w14:paraId="57975EED" w14:textId="77777777" w:rsidR="00F60011" w:rsidRDefault="007340A3">
      <w:pPr>
        <w:pStyle w:val="afffffe"/>
        <w:ind w:firstLine="420"/>
        <w:rPr>
          <w:rFonts w:ascii="Times New Roman"/>
        </w:rPr>
      </w:pPr>
      <w:r>
        <w:rPr>
          <w:rFonts w:ascii="Times New Roman"/>
        </w:rPr>
        <w:t>按照</w:t>
      </w:r>
      <w:r>
        <w:rPr>
          <w:rFonts w:ascii="Times New Roman"/>
        </w:rPr>
        <w:t>GB/T</w:t>
      </w:r>
      <w:r>
        <w:rPr>
          <w:rFonts w:ascii="Times New Roman" w:hint="eastAsia"/>
        </w:rPr>
        <w:t xml:space="preserve"> </w:t>
      </w:r>
      <w:r>
        <w:rPr>
          <w:rFonts w:ascii="Times New Roman"/>
        </w:rPr>
        <w:t>17626.3</w:t>
      </w:r>
      <w:r>
        <w:rPr>
          <w:rFonts w:ascii="Times New Roman"/>
        </w:rPr>
        <w:t>规定的</w:t>
      </w:r>
      <w:r>
        <w:rPr>
          <w:rFonts w:ascii="Times New Roman" w:hint="eastAsia"/>
        </w:rPr>
        <w:t>方法进行试验</w:t>
      </w:r>
      <w:r>
        <w:rPr>
          <w:rFonts w:ascii="Times New Roman"/>
        </w:rPr>
        <w:t>，</w:t>
      </w:r>
      <w:r>
        <w:rPr>
          <w:rFonts w:ascii="Times New Roman" w:hint="eastAsia"/>
        </w:rPr>
        <w:t>检查是否符合</w:t>
      </w:r>
      <w:r>
        <w:rPr>
          <w:rFonts w:ascii="Times New Roman" w:hint="eastAsia"/>
        </w:rPr>
        <w:t>5.2.7.3</w:t>
      </w:r>
      <w:r>
        <w:rPr>
          <w:rFonts w:ascii="Times New Roman" w:hint="eastAsia"/>
        </w:rPr>
        <w:t>的要求</w:t>
      </w:r>
      <w:r>
        <w:rPr>
          <w:rFonts w:ascii="Times New Roman"/>
        </w:rPr>
        <w:t>。</w:t>
      </w:r>
    </w:p>
    <w:p w14:paraId="652191A6" w14:textId="77777777" w:rsidR="00F60011" w:rsidRDefault="007340A3">
      <w:pPr>
        <w:pStyle w:val="afff3"/>
        <w:spacing w:before="120" w:after="120"/>
        <w:rPr>
          <w:rFonts w:ascii="Times New Roman"/>
        </w:rPr>
      </w:pPr>
      <w:r>
        <w:rPr>
          <w:rFonts w:ascii="Times New Roman"/>
        </w:rPr>
        <w:t>对由传导和耦合引起的电骚扰抗扰性</w:t>
      </w:r>
    </w:p>
    <w:p w14:paraId="53DD6831" w14:textId="77777777" w:rsidR="00F60011" w:rsidRDefault="007340A3">
      <w:pPr>
        <w:pStyle w:val="afff4"/>
        <w:spacing w:before="120" w:after="120"/>
        <w:rPr>
          <w:rFonts w:ascii="Times New Roman"/>
        </w:rPr>
      </w:pPr>
      <w:r>
        <w:rPr>
          <w:rFonts w:ascii="Times New Roman"/>
        </w:rPr>
        <w:t>沿电源线的电瞬态传导抗扰性</w:t>
      </w:r>
    </w:p>
    <w:p w14:paraId="6FF3064D" w14:textId="77777777" w:rsidR="00F60011" w:rsidRDefault="007340A3">
      <w:pPr>
        <w:pStyle w:val="afffffe"/>
        <w:ind w:firstLine="420"/>
        <w:rPr>
          <w:rFonts w:ascii="Times New Roman"/>
        </w:rPr>
      </w:pPr>
      <w:r>
        <w:rPr>
          <w:rFonts w:ascii="Times New Roman"/>
        </w:rPr>
        <w:lastRenderedPageBreak/>
        <w:t>按照</w:t>
      </w:r>
      <w:r>
        <w:rPr>
          <w:rFonts w:ascii="Times New Roman"/>
        </w:rPr>
        <w:t>GB/T 21437.2</w:t>
      </w:r>
      <w:r>
        <w:rPr>
          <w:rFonts w:ascii="Times New Roman"/>
        </w:rPr>
        <w:t>规定的</w:t>
      </w:r>
      <w:r>
        <w:rPr>
          <w:rFonts w:ascii="Times New Roman" w:hint="eastAsia"/>
        </w:rPr>
        <w:t>方法进行试验</w:t>
      </w:r>
      <w:r>
        <w:rPr>
          <w:rFonts w:ascii="Times New Roman"/>
        </w:rPr>
        <w:t>，</w:t>
      </w:r>
      <w:r>
        <w:rPr>
          <w:rFonts w:ascii="Times New Roman" w:hint="eastAsia"/>
        </w:rPr>
        <w:t>检查是否符合</w:t>
      </w:r>
      <w:r>
        <w:rPr>
          <w:rFonts w:ascii="Times New Roman" w:hint="eastAsia"/>
        </w:rPr>
        <w:t>5.2.7.4.1</w:t>
      </w:r>
      <w:r>
        <w:rPr>
          <w:rFonts w:ascii="Times New Roman" w:hint="eastAsia"/>
        </w:rPr>
        <w:t>的要求</w:t>
      </w:r>
      <w:r>
        <w:rPr>
          <w:rFonts w:ascii="Times New Roman"/>
        </w:rPr>
        <w:t>。</w:t>
      </w:r>
    </w:p>
    <w:p w14:paraId="5945A465" w14:textId="77777777" w:rsidR="00F60011" w:rsidRDefault="007340A3">
      <w:pPr>
        <w:pStyle w:val="afff4"/>
        <w:spacing w:before="120" w:after="120"/>
        <w:rPr>
          <w:rFonts w:ascii="Times New Roman"/>
        </w:rPr>
      </w:pPr>
      <w:r>
        <w:rPr>
          <w:rFonts w:ascii="Times New Roman"/>
        </w:rPr>
        <w:t>对耦合到非电源线电瞬态的抗扰性</w:t>
      </w:r>
    </w:p>
    <w:p w14:paraId="5FC08A3C" w14:textId="77777777" w:rsidR="00F60011" w:rsidRDefault="007340A3">
      <w:pPr>
        <w:pStyle w:val="afffffe"/>
        <w:ind w:firstLine="420"/>
        <w:rPr>
          <w:rFonts w:ascii="Times New Roman"/>
        </w:rPr>
      </w:pPr>
      <w:r>
        <w:rPr>
          <w:rFonts w:ascii="Times New Roman"/>
        </w:rPr>
        <w:t>按照</w:t>
      </w:r>
      <w:r>
        <w:rPr>
          <w:rFonts w:ascii="Times New Roman"/>
        </w:rPr>
        <w:t>GB/T 21437.</w:t>
      </w:r>
      <w:r>
        <w:rPr>
          <w:rFonts w:ascii="Times New Roman" w:hint="eastAsia"/>
        </w:rPr>
        <w:t>3</w:t>
      </w:r>
      <w:r>
        <w:rPr>
          <w:rFonts w:ascii="Times New Roman"/>
        </w:rPr>
        <w:t>规定的</w:t>
      </w:r>
      <w:r>
        <w:rPr>
          <w:rFonts w:ascii="Times New Roman" w:hint="eastAsia"/>
        </w:rPr>
        <w:t>方法进行试验</w:t>
      </w:r>
      <w:r>
        <w:rPr>
          <w:rFonts w:ascii="Times New Roman"/>
        </w:rPr>
        <w:t>，</w:t>
      </w:r>
      <w:r>
        <w:rPr>
          <w:rFonts w:ascii="Times New Roman" w:hint="eastAsia"/>
        </w:rPr>
        <w:t>检查是否符合</w:t>
      </w:r>
      <w:r>
        <w:rPr>
          <w:rFonts w:ascii="Times New Roman" w:hint="eastAsia"/>
        </w:rPr>
        <w:t>5.2.7.4.2</w:t>
      </w:r>
      <w:r>
        <w:rPr>
          <w:rFonts w:ascii="Times New Roman" w:hint="eastAsia"/>
        </w:rPr>
        <w:t>的要求</w:t>
      </w:r>
      <w:r>
        <w:rPr>
          <w:rFonts w:ascii="Times New Roman"/>
        </w:rPr>
        <w:t>。</w:t>
      </w:r>
    </w:p>
    <w:p w14:paraId="78840DF0" w14:textId="77777777" w:rsidR="00F60011" w:rsidRDefault="007340A3">
      <w:pPr>
        <w:pStyle w:val="afff3"/>
        <w:spacing w:before="120" w:after="120"/>
        <w:rPr>
          <w:rFonts w:ascii="Times New Roman"/>
        </w:rPr>
      </w:pPr>
      <w:r>
        <w:rPr>
          <w:rFonts w:ascii="Times New Roman"/>
        </w:rPr>
        <w:t>无线电骚扰特性</w:t>
      </w:r>
    </w:p>
    <w:p w14:paraId="7D17B0D6" w14:textId="77777777" w:rsidR="00F60011" w:rsidRDefault="007340A3">
      <w:pPr>
        <w:pStyle w:val="afff4"/>
        <w:spacing w:before="120" w:after="120"/>
        <w:rPr>
          <w:rFonts w:ascii="Times New Roman"/>
        </w:rPr>
      </w:pPr>
      <w:r>
        <w:rPr>
          <w:rFonts w:ascii="Times New Roman"/>
        </w:rPr>
        <w:t>传导骚扰</w:t>
      </w:r>
    </w:p>
    <w:p w14:paraId="10E7FD4D" w14:textId="77777777" w:rsidR="00F60011" w:rsidRDefault="007340A3">
      <w:pPr>
        <w:pStyle w:val="afffffe"/>
        <w:ind w:firstLine="420"/>
        <w:rPr>
          <w:rFonts w:ascii="Times New Roman"/>
        </w:rPr>
      </w:pPr>
      <w:r>
        <w:rPr>
          <w:rFonts w:ascii="Times New Roman"/>
        </w:rPr>
        <w:t>按照</w:t>
      </w:r>
      <w:r>
        <w:rPr>
          <w:rFonts w:ascii="Times New Roman"/>
        </w:rPr>
        <w:t>GB/T 18655</w:t>
      </w:r>
      <w:r>
        <w:rPr>
          <w:rFonts w:ascii="Times New Roman"/>
        </w:rPr>
        <w:t>规定的电流探头法</w:t>
      </w:r>
      <w:r>
        <w:rPr>
          <w:rFonts w:ascii="Times New Roman" w:hint="eastAsia"/>
        </w:rPr>
        <w:t>进行试验</w:t>
      </w:r>
      <w:r>
        <w:rPr>
          <w:rFonts w:ascii="Times New Roman"/>
        </w:rPr>
        <w:t>，</w:t>
      </w:r>
      <w:r>
        <w:rPr>
          <w:rFonts w:ascii="Times New Roman" w:hint="eastAsia"/>
        </w:rPr>
        <w:t>检查是否符合</w:t>
      </w:r>
      <w:r>
        <w:rPr>
          <w:rFonts w:ascii="Times New Roman" w:hint="eastAsia"/>
        </w:rPr>
        <w:t>5.2.7.5.1</w:t>
      </w:r>
      <w:r>
        <w:rPr>
          <w:rFonts w:ascii="Times New Roman" w:hint="eastAsia"/>
        </w:rPr>
        <w:t>的要求。</w:t>
      </w:r>
    </w:p>
    <w:p w14:paraId="2EED3AAE" w14:textId="77777777" w:rsidR="00F60011" w:rsidRDefault="007340A3">
      <w:pPr>
        <w:pStyle w:val="afff4"/>
        <w:spacing w:before="120" w:after="120"/>
        <w:rPr>
          <w:rFonts w:ascii="Times New Roman"/>
        </w:rPr>
      </w:pPr>
      <w:r>
        <w:rPr>
          <w:rFonts w:ascii="Times New Roman"/>
        </w:rPr>
        <w:t>辐射骚扰</w:t>
      </w:r>
    </w:p>
    <w:p w14:paraId="5DF0F888" w14:textId="77777777" w:rsidR="00F60011" w:rsidRDefault="007340A3">
      <w:pPr>
        <w:pStyle w:val="afffffe"/>
        <w:ind w:firstLine="420"/>
        <w:rPr>
          <w:rFonts w:ascii="Times New Roman"/>
        </w:rPr>
      </w:pPr>
      <w:r>
        <w:rPr>
          <w:rFonts w:ascii="Times New Roman"/>
        </w:rPr>
        <w:t>按照</w:t>
      </w:r>
      <w:r>
        <w:rPr>
          <w:rFonts w:ascii="Times New Roman"/>
        </w:rPr>
        <w:t>GB/T 18655</w:t>
      </w:r>
      <w:r>
        <w:rPr>
          <w:rFonts w:ascii="Times New Roman"/>
        </w:rPr>
        <w:t>规定的</w:t>
      </w:r>
      <w:r>
        <w:rPr>
          <w:rFonts w:ascii="Times New Roman"/>
        </w:rPr>
        <w:t>ALSE</w:t>
      </w:r>
      <w:r>
        <w:rPr>
          <w:rFonts w:ascii="Times New Roman"/>
        </w:rPr>
        <w:t>方法</w:t>
      </w:r>
      <w:r>
        <w:rPr>
          <w:rFonts w:ascii="Times New Roman" w:hint="eastAsia"/>
        </w:rPr>
        <w:t>进行试验</w:t>
      </w:r>
      <w:r>
        <w:rPr>
          <w:rFonts w:ascii="Times New Roman"/>
        </w:rPr>
        <w:t>，</w:t>
      </w:r>
      <w:r>
        <w:rPr>
          <w:rFonts w:ascii="Times New Roman" w:hint="eastAsia"/>
        </w:rPr>
        <w:t>检查是否符合</w:t>
      </w:r>
      <w:r>
        <w:rPr>
          <w:rFonts w:ascii="Times New Roman" w:hint="eastAsia"/>
        </w:rPr>
        <w:t>5.2.7.5.2</w:t>
      </w:r>
      <w:r>
        <w:rPr>
          <w:rFonts w:ascii="Times New Roman" w:hint="eastAsia"/>
        </w:rPr>
        <w:t>的要求。</w:t>
      </w:r>
      <w:bookmarkEnd w:id="247"/>
    </w:p>
    <w:p w14:paraId="007B52A6" w14:textId="77777777" w:rsidR="00F60011" w:rsidRDefault="007340A3">
      <w:pPr>
        <w:pStyle w:val="afff1"/>
        <w:spacing w:before="120" w:after="120"/>
        <w:ind w:left="0"/>
        <w:rPr>
          <w:rFonts w:ascii="Times New Roman"/>
        </w:rPr>
      </w:pPr>
      <w:r>
        <w:rPr>
          <w:rFonts w:ascii="Times New Roman" w:hint="eastAsia"/>
        </w:rPr>
        <w:t>安装要求试验</w:t>
      </w:r>
    </w:p>
    <w:p w14:paraId="161E6A99" w14:textId="77777777" w:rsidR="00F60011" w:rsidRDefault="007340A3">
      <w:pPr>
        <w:pStyle w:val="afff2"/>
        <w:spacing w:before="120" w:after="120"/>
        <w:ind w:left="0"/>
        <w:rPr>
          <w:rFonts w:hAnsi="宋体"/>
        </w:rPr>
      </w:pPr>
      <w:r>
        <w:rPr>
          <w:rFonts w:ascii="宋体" w:eastAsia="宋体" w:hAnsi="宋体" w:hint="eastAsia"/>
        </w:rPr>
        <w:t>安装终端后，目测检查安装位置是否可靠、是否远离热源、是否不易发生碰撞。</w:t>
      </w:r>
    </w:p>
    <w:p w14:paraId="27EC1D37" w14:textId="77777777" w:rsidR="00F60011" w:rsidRDefault="007340A3">
      <w:pPr>
        <w:pStyle w:val="afff2"/>
        <w:spacing w:before="120" w:after="120"/>
        <w:ind w:left="0"/>
        <w:rPr>
          <w:rFonts w:hAnsi="宋体"/>
        </w:rPr>
      </w:pPr>
      <w:r>
        <w:rPr>
          <w:rFonts w:ascii="宋体" w:eastAsia="宋体" w:hAnsi="宋体" w:hint="eastAsia"/>
        </w:rPr>
        <w:t>安装终端后，目测检查</w:t>
      </w:r>
      <w:r>
        <w:rPr>
          <w:rFonts w:ascii="宋体" w:eastAsia="宋体" w:hAnsi="宋体"/>
        </w:rPr>
        <w:t>终</w:t>
      </w:r>
      <w:r>
        <w:rPr>
          <w:rFonts w:ascii="宋体" w:eastAsia="宋体" w:hAnsi="宋体" w:hint="eastAsia"/>
        </w:rPr>
        <w:t>端</w:t>
      </w:r>
      <w:r>
        <w:rPr>
          <w:rFonts w:ascii="宋体" w:eastAsia="宋体" w:hAnsi="宋体"/>
        </w:rPr>
        <w:t>的连接线束与</w:t>
      </w:r>
      <w:r>
        <w:rPr>
          <w:rFonts w:ascii="宋体" w:eastAsia="宋体" w:hAnsi="宋体" w:hint="eastAsia"/>
        </w:rPr>
        <w:t>农机主机</w:t>
      </w:r>
      <w:r>
        <w:rPr>
          <w:rFonts w:ascii="宋体" w:eastAsia="宋体" w:hAnsi="宋体"/>
        </w:rPr>
        <w:t>其他线束集成线束布置</w:t>
      </w:r>
      <w:r>
        <w:rPr>
          <w:rFonts w:ascii="宋体" w:eastAsia="宋体" w:hAnsi="宋体" w:hint="eastAsia"/>
        </w:rPr>
        <w:t>是否</w:t>
      </w:r>
      <w:r>
        <w:rPr>
          <w:rFonts w:ascii="宋体" w:eastAsia="宋体" w:hAnsi="宋体"/>
        </w:rPr>
        <w:t>整齐、可靠</w:t>
      </w:r>
      <w:r>
        <w:rPr>
          <w:rFonts w:ascii="宋体" w:eastAsia="宋体" w:hAnsi="宋体" w:hint="eastAsia"/>
        </w:rPr>
        <w:t>。</w:t>
      </w:r>
    </w:p>
    <w:p w14:paraId="28299DB6" w14:textId="77777777" w:rsidR="00F60011" w:rsidRDefault="007340A3">
      <w:pPr>
        <w:pStyle w:val="afffffe"/>
        <w:ind w:firstLineChars="0" w:firstLine="0"/>
        <w:jc w:val="center"/>
        <w:rPr>
          <w:rFonts w:ascii="Times New Roman"/>
        </w:rPr>
      </w:pPr>
      <w:bookmarkStart w:id="248" w:name="BookMark8"/>
      <w:bookmarkEnd w:id="23"/>
      <w:r>
        <w:rPr>
          <w:rFonts w:ascii="Times New Roman"/>
          <w:noProof/>
        </w:rPr>
        <w:drawing>
          <wp:inline distT="0" distB="0" distL="0" distR="0" wp14:anchorId="4B0501DB" wp14:editId="1A250E3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48"/>
    </w:p>
    <w:sectPr w:rsidR="00F60011">
      <w:headerReference w:type="even" r:id="rId13"/>
      <w:headerReference w:type="default" r:id="rId14"/>
      <w:footerReference w:type="default" r:id="rId15"/>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7261F" w14:textId="77777777" w:rsidR="00F60011" w:rsidRDefault="007340A3">
      <w:pPr>
        <w:spacing w:line="240" w:lineRule="auto"/>
      </w:pPr>
      <w:r>
        <w:separator/>
      </w:r>
    </w:p>
  </w:endnote>
  <w:endnote w:type="continuationSeparator" w:id="0">
    <w:p w14:paraId="537B7115" w14:textId="77777777" w:rsidR="00F60011" w:rsidRDefault="00734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CFC9" w14:textId="77777777" w:rsidR="00F60011" w:rsidRDefault="007340A3">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2831" w14:textId="77777777" w:rsidR="00F60011" w:rsidRDefault="00F60011">
    <w:pPr>
      <w:pStyle w:val="affff4"/>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B1C4" w14:textId="77777777" w:rsidR="00F60011" w:rsidRDefault="007340A3">
    <w:pPr>
      <w:pStyle w:val="afffffb"/>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B66F" w14:textId="77777777" w:rsidR="00F60011" w:rsidRDefault="007340A3">
      <w:pPr>
        <w:spacing w:line="240" w:lineRule="auto"/>
      </w:pPr>
      <w:r>
        <w:separator/>
      </w:r>
    </w:p>
  </w:footnote>
  <w:footnote w:type="continuationSeparator" w:id="0">
    <w:p w14:paraId="33B2D2C1" w14:textId="77777777" w:rsidR="00F60011" w:rsidRDefault="007340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59F3" w14:textId="77777777" w:rsidR="00F60011" w:rsidRDefault="007340A3">
    <w:pPr>
      <w:pStyle w:val="affff6"/>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C909" w14:textId="77777777" w:rsidR="00F60011" w:rsidRDefault="00F60011">
    <w:pPr>
      <w:pStyle w:val="affff6"/>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0625" w14:textId="77777777" w:rsidR="00F60011" w:rsidRDefault="007340A3">
    <w:pPr>
      <w:pStyle w:val="affff6"/>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NY/T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D54E" w14:textId="42A4BE14" w:rsidR="00F60011" w:rsidRDefault="007340A3">
    <w:pPr>
      <w:pStyle w:val="affffff3"/>
    </w:pPr>
    <w:r>
      <w:fldChar w:fldCharType="begin"/>
    </w:r>
    <w:r>
      <w:instrText xml:space="preserve"> STYLEREF  标准文件_文件编号  \* MERGEFORMAT </w:instrText>
    </w:r>
    <w:r>
      <w:fldChar w:fldCharType="separate"/>
    </w:r>
    <w:r w:rsidR="00ED1EF5">
      <w:rPr>
        <w:noProof/>
      </w:rPr>
      <w:t>NY/T XXXX</w:t>
    </w:r>
    <w:r w:rsidR="00ED1EF5">
      <w:rPr>
        <w:noProof/>
      </w:rPr>
      <w:t>—</w:t>
    </w:r>
    <w:r w:rsidR="00ED1EF5">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1418" w:firstLine="0"/>
      </w:pPr>
      <w:rPr>
        <w:rFonts w:ascii="黑体" w:eastAsia="黑体" w:hAnsi="Times New Roman" w:hint="eastAsia"/>
        <w:b w:val="0"/>
        <w:i w:val="0"/>
        <w:sz w:val="21"/>
        <w:szCs w:val="21"/>
      </w:rPr>
    </w:lvl>
    <w:lvl w:ilvl="1">
      <w:start w:val="1"/>
      <w:numFmt w:val="decimal"/>
      <w:pStyle w:val="af3"/>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184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6"/>
      <w:lvlText w:val="%1——"/>
      <w:lvlJc w:val="left"/>
      <w:pPr>
        <w:tabs>
          <w:tab w:val="left" w:pos="1418"/>
        </w:tabs>
        <w:ind w:left="1418" w:hanging="426"/>
      </w:pPr>
      <w:rPr>
        <w:rFonts w:ascii="宋体" w:eastAsia="宋体" w:hAnsi="Times New Roman" w:hint="eastAsia"/>
        <w:b w:val="0"/>
        <w:i w:val="0"/>
        <w:sz w:val="21"/>
      </w:rPr>
    </w:lvl>
    <w:lvl w:ilvl="1">
      <w:start w:val="1"/>
      <w:numFmt w:val="none"/>
      <w:pStyle w:val="2"/>
      <w:lvlText w:val=""/>
      <w:lvlJc w:val="left"/>
      <w:pPr>
        <w:ind w:left="710" w:hanging="431"/>
      </w:pPr>
      <w:rPr>
        <w:rFonts w:ascii="Symbol" w:hAnsi="Symbol" w:hint="default"/>
        <w:sz w:val="21"/>
      </w:rPr>
    </w:lvl>
    <w:lvl w:ilvl="2">
      <w:start w:val="1"/>
      <w:numFmt w:val="bullet"/>
      <w:pStyle w:val="af7"/>
      <w:lvlText w:val=""/>
      <w:lvlJc w:val="left"/>
      <w:pPr>
        <w:ind w:left="710" w:hanging="426"/>
      </w:pPr>
      <w:rPr>
        <w:rFonts w:ascii="Wingdings" w:hAnsi="Wingdings" w:hint="default"/>
        <w:sz w:val="21"/>
      </w:rPr>
    </w:lvl>
    <w:lvl w:ilvl="3">
      <w:start w:val="1"/>
      <w:numFmt w:val="decimal"/>
      <w:lvlText w:val="%4."/>
      <w:lvlJc w:val="left"/>
      <w:pPr>
        <w:tabs>
          <w:tab w:val="left" w:pos="1930"/>
        </w:tabs>
        <w:ind w:left="1743" w:hanging="528"/>
      </w:pPr>
      <w:rPr>
        <w:rFonts w:hint="eastAsia"/>
      </w:rPr>
    </w:lvl>
    <w:lvl w:ilvl="4">
      <w:start w:val="1"/>
      <w:numFmt w:val="lowerLetter"/>
      <w:lvlText w:val="%5)"/>
      <w:lvlJc w:val="left"/>
      <w:pPr>
        <w:tabs>
          <w:tab w:val="left" w:pos="2242"/>
        </w:tabs>
        <w:ind w:left="2055" w:hanging="528"/>
      </w:pPr>
      <w:rPr>
        <w:rFonts w:hint="eastAsia"/>
      </w:rPr>
    </w:lvl>
    <w:lvl w:ilvl="5">
      <w:start w:val="1"/>
      <w:numFmt w:val="lowerRoman"/>
      <w:lvlText w:val="%6."/>
      <w:lvlJc w:val="right"/>
      <w:pPr>
        <w:tabs>
          <w:tab w:val="left" w:pos="2554"/>
        </w:tabs>
        <w:ind w:left="2367" w:hanging="528"/>
      </w:pPr>
      <w:rPr>
        <w:rFonts w:hint="eastAsia"/>
      </w:rPr>
    </w:lvl>
    <w:lvl w:ilvl="6">
      <w:start w:val="1"/>
      <w:numFmt w:val="decimal"/>
      <w:lvlText w:val="%7."/>
      <w:lvlJc w:val="left"/>
      <w:pPr>
        <w:tabs>
          <w:tab w:val="left" w:pos="2866"/>
        </w:tabs>
        <w:ind w:left="2679" w:hanging="528"/>
      </w:pPr>
      <w:rPr>
        <w:rFonts w:hint="eastAsia"/>
      </w:rPr>
    </w:lvl>
    <w:lvl w:ilvl="7">
      <w:start w:val="1"/>
      <w:numFmt w:val="lowerLetter"/>
      <w:lvlText w:val="%8)"/>
      <w:lvlJc w:val="left"/>
      <w:pPr>
        <w:tabs>
          <w:tab w:val="left" w:pos="3178"/>
        </w:tabs>
        <w:ind w:left="2991" w:hanging="528"/>
      </w:pPr>
      <w:rPr>
        <w:rFonts w:hint="eastAsia"/>
      </w:rPr>
    </w:lvl>
    <w:lvl w:ilvl="8">
      <w:start w:val="1"/>
      <w:numFmt w:val="lowerRoman"/>
      <w:lvlText w:val="%9."/>
      <w:lvlJc w:val="right"/>
      <w:pPr>
        <w:tabs>
          <w:tab w:val="left" w:pos="3490"/>
        </w:tabs>
        <w:ind w:left="3303" w:hanging="528"/>
      </w:pPr>
      <w:rPr>
        <w:rFonts w:hint="eastAsia"/>
      </w:rPr>
    </w:lvl>
  </w:abstractNum>
  <w:abstractNum w:abstractNumId="12"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ascii="Times New Roman" w:hAnsi="Times New Roman" w:cs="Times New Roman" w:hint="default"/>
        <w:b w:val="0"/>
        <w:bCs w:val="0"/>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9"/>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6"/>
      <w:suff w:val="nothing"/>
      <w:lvlText w:val="表%1　"/>
      <w:lvlJc w:val="left"/>
      <w:pPr>
        <w:ind w:left="581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822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425"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709"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forms" w:enforcement="0"/>
  <w:defaultTabStop w:val="420"/>
  <w:drawingGridHorizontalSpacing w:val="105"/>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xOTAwMzZjY2FjYjI2NWY1ZGU0NDM5N2FiYmNiMGYifQ=="/>
  </w:docVars>
  <w:rsids>
    <w:rsidRoot w:val="0033392E"/>
    <w:rsid w:val="FCE5B2E6"/>
    <w:rsid w:val="0000040A"/>
    <w:rsid w:val="00000A94"/>
    <w:rsid w:val="00001972"/>
    <w:rsid w:val="00001D9A"/>
    <w:rsid w:val="00002E8B"/>
    <w:rsid w:val="000040F7"/>
    <w:rsid w:val="0000765B"/>
    <w:rsid w:val="000079D0"/>
    <w:rsid w:val="00007B3A"/>
    <w:rsid w:val="000100C8"/>
    <w:rsid w:val="000107E0"/>
    <w:rsid w:val="00011FDE"/>
    <w:rsid w:val="00012FFD"/>
    <w:rsid w:val="00014162"/>
    <w:rsid w:val="00014340"/>
    <w:rsid w:val="00014F78"/>
    <w:rsid w:val="00016A9C"/>
    <w:rsid w:val="00016E9E"/>
    <w:rsid w:val="0002100E"/>
    <w:rsid w:val="00022184"/>
    <w:rsid w:val="00022762"/>
    <w:rsid w:val="0002372D"/>
    <w:rsid w:val="000238E0"/>
    <w:rsid w:val="00023C78"/>
    <w:rsid w:val="000249DB"/>
    <w:rsid w:val="000250C7"/>
    <w:rsid w:val="000251A6"/>
    <w:rsid w:val="0002595E"/>
    <w:rsid w:val="000273E5"/>
    <w:rsid w:val="000303C3"/>
    <w:rsid w:val="000331D3"/>
    <w:rsid w:val="000346A5"/>
    <w:rsid w:val="00035280"/>
    <w:rsid w:val="000359C3"/>
    <w:rsid w:val="00035A7D"/>
    <w:rsid w:val="000410E8"/>
    <w:rsid w:val="0004184A"/>
    <w:rsid w:val="00041CA0"/>
    <w:rsid w:val="0004249A"/>
    <w:rsid w:val="00043282"/>
    <w:rsid w:val="00044286"/>
    <w:rsid w:val="0004507B"/>
    <w:rsid w:val="00047F28"/>
    <w:rsid w:val="00047F8C"/>
    <w:rsid w:val="000503AA"/>
    <w:rsid w:val="000506A1"/>
    <w:rsid w:val="00050F00"/>
    <w:rsid w:val="00051298"/>
    <w:rsid w:val="000515DD"/>
    <w:rsid w:val="0005265A"/>
    <w:rsid w:val="000539DD"/>
    <w:rsid w:val="00053A68"/>
    <w:rsid w:val="00053BD3"/>
    <w:rsid w:val="000556ED"/>
    <w:rsid w:val="000559A2"/>
    <w:rsid w:val="00055F9E"/>
    <w:rsid w:val="00055FE2"/>
    <w:rsid w:val="0005616F"/>
    <w:rsid w:val="00057DFE"/>
    <w:rsid w:val="00060C2E"/>
    <w:rsid w:val="00060DDC"/>
    <w:rsid w:val="00061033"/>
    <w:rsid w:val="000619E9"/>
    <w:rsid w:val="00061A0C"/>
    <w:rsid w:val="000622D4"/>
    <w:rsid w:val="0006357D"/>
    <w:rsid w:val="00064F5A"/>
    <w:rsid w:val="0006507B"/>
    <w:rsid w:val="00067F1E"/>
    <w:rsid w:val="00067F45"/>
    <w:rsid w:val="00070A7F"/>
    <w:rsid w:val="00070FC2"/>
    <w:rsid w:val="00071CC0"/>
    <w:rsid w:val="00072759"/>
    <w:rsid w:val="00073C8C"/>
    <w:rsid w:val="000741EA"/>
    <w:rsid w:val="00077ADD"/>
    <w:rsid w:val="00077B64"/>
    <w:rsid w:val="00080A1C"/>
    <w:rsid w:val="00082317"/>
    <w:rsid w:val="00083290"/>
    <w:rsid w:val="00083D2C"/>
    <w:rsid w:val="00084557"/>
    <w:rsid w:val="00086AA1"/>
    <w:rsid w:val="00087A77"/>
    <w:rsid w:val="000908F6"/>
    <w:rsid w:val="00090CA6"/>
    <w:rsid w:val="000923D4"/>
    <w:rsid w:val="00092B8A"/>
    <w:rsid w:val="00092FB0"/>
    <w:rsid w:val="000934C5"/>
    <w:rsid w:val="00093D25"/>
    <w:rsid w:val="00093DAB"/>
    <w:rsid w:val="00094A2A"/>
    <w:rsid w:val="00094D73"/>
    <w:rsid w:val="00096D63"/>
    <w:rsid w:val="00097B92"/>
    <w:rsid w:val="00097EDA"/>
    <w:rsid w:val="000A0B60"/>
    <w:rsid w:val="000A0EB8"/>
    <w:rsid w:val="000A19FC"/>
    <w:rsid w:val="000A296B"/>
    <w:rsid w:val="000A7311"/>
    <w:rsid w:val="000A7FFA"/>
    <w:rsid w:val="000B060F"/>
    <w:rsid w:val="000B0E1E"/>
    <w:rsid w:val="000B1592"/>
    <w:rsid w:val="000B1ADA"/>
    <w:rsid w:val="000B1FF2"/>
    <w:rsid w:val="000B3CDA"/>
    <w:rsid w:val="000B6A0B"/>
    <w:rsid w:val="000C0F6C"/>
    <w:rsid w:val="000C11DB"/>
    <w:rsid w:val="000C1492"/>
    <w:rsid w:val="000C2FBD"/>
    <w:rsid w:val="000C4B41"/>
    <w:rsid w:val="000C57D6"/>
    <w:rsid w:val="000C7666"/>
    <w:rsid w:val="000D0A9C"/>
    <w:rsid w:val="000D1795"/>
    <w:rsid w:val="000D17F9"/>
    <w:rsid w:val="000D2F41"/>
    <w:rsid w:val="000D3016"/>
    <w:rsid w:val="000D329A"/>
    <w:rsid w:val="000D4B9C"/>
    <w:rsid w:val="000D4EB6"/>
    <w:rsid w:val="000D753B"/>
    <w:rsid w:val="000E4C9E"/>
    <w:rsid w:val="000E6FD7"/>
    <w:rsid w:val="000F06E1"/>
    <w:rsid w:val="000F0D2A"/>
    <w:rsid w:val="000F0E3C"/>
    <w:rsid w:val="000F15C3"/>
    <w:rsid w:val="000F19D5"/>
    <w:rsid w:val="000F2DA4"/>
    <w:rsid w:val="000F3C7D"/>
    <w:rsid w:val="000F47F4"/>
    <w:rsid w:val="000F4AEA"/>
    <w:rsid w:val="000F67E9"/>
    <w:rsid w:val="0010110C"/>
    <w:rsid w:val="00104926"/>
    <w:rsid w:val="00113184"/>
    <w:rsid w:val="00113B1E"/>
    <w:rsid w:val="00114121"/>
    <w:rsid w:val="0011711C"/>
    <w:rsid w:val="00117798"/>
    <w:rsid w:val="00117D9A"/>
    <w:rsid w:val="00121C07"/>
    <w:rsid w:val="00124E4F"/>
    <w:rsid w:val="001256EE"/>
    <w:rsid w:val="001260B7"/>
    <w:rsid w:val="001265CB"/>
    <w:rsid w:val="001315FC"/>
    <w:rsid w:val="001321C6"/>
    <w:rsid w:val="001325C4"/>
    <w:rsid w:val="00133010"/>
    <w:rsid w:val="001338EE"/>
    <w:rsid w:val="00133AAE"/>
    <w:rsid w:val="00135323"/>
    <w:rsid w:val="001356C4"/>
    <w:rsid w:val="00136803"/>
    <w:rsid w:val="00136860"/>
    <w:rsid w:val="00136EA6"/>
    <w:rsid w:val="00141114"/>
    <w:rsid w:val="001417DB"/>
    <w:rsid w:val="00142969"/>
    <w:rsid w:val="00142BA6"/>
    <w:rsid w:val="001437E1"/>
    <w:rsid w:val="001457E7"/>
    <w:rsid w:val="00145D9D"/>
    <w:rsid w:val="00146388"/>
    <w:rsid w:val="00147A28"/>
    <w:rsid w:val="00150694"/>
    <w:rsid w:val="00150ACB"/>
    <w:rsid w:val="001529E5"/>
    <w:rsid w:val="00153C7E"/>
    <w:rsid w:val="00156B25"/>
    <w:rsid w:val="00156E1A"/>
    <w:rsid w:val="00157B55"/>
    <w:rsid w:val="00162F53"/>
    <w:rsid w:val="001642FA"/>
    <w:rsid w:val="001649EB"/>
    <w:rsid w:val="00164BAF"/>
    <w:rsid w:val="00164FA8"/>
    <w:rsid w:val="00165065"/>
    <w:rsid w:val="001653FE"/>
    <w:rsid w:val="00165434"/>
    <w:rsid w:val="0016580B"/>
    <w:rsid w:val="00165F49"/>
    <w:rsid w:val="00166B88"/>
    <w:rsid w:val="00167096"/>
    <w:rsid w:val="0016770A"/>
    <w:rsid w:val="00170804"/>
    <w:rsid w:val="001708E9"/>
    <w:rsid w:val="00171562"/>
    <w:rsid w:val="00172E49"/>
    <w:rsid w:val="0017340B"/>
    <w:rsid w:val="00173FB1"/>
    <w:rsid w:val="00174665"/>
    <w:rsid w:val="00175CC3"/>
    <w:rsid w:val="00176DFD"/>
    <w:rsid w:val="00184456"/>
    <w:rsid w:val="001852C9"/>
    <w:rsid w:val="001866A6"/>
    <w:rsid w:val="00186D5F"/>
    <w:rsid w:val="00190087"/>
    <w:rsid w:val="001913C4"/>
    <w:rsid w:val="0019348F"/>
    <w:rsid w:val="0019356A"/>
    <w:rsid w:val="00193A07"/>
    <w:rsid w:val="0019428A"/>
    <w:rsid w:val="001945D1"/>
    <w:rsid w:val="00194C95"/>
    <w:rsid w:val="00195C34"/>
    <w:rsid w:val="0019630C"/>
    <w:rsid w:val="001A1A53"/>
    <w:rsid w:val="001A1E72"/>
    <w:rsid w:val="001A234A"/>
    <w:rsid w:val="001A4847"/>
    <w:rsid w:val="001A7708"/>
    <w:rsid w:val="001B06E8"/>
    <w:rsid w:val="001B0C10"/>
    <w:rsid w:val="001B14E9"/>
    <w:rsid w:val="001B193E"/>
    <w:rsid w:val="001B245D"/>
    <w:rsid w:val="001B4DA4"/>
    <w:rsid w:val="001B71D0"/>
    <w:rsid w:val="001B71EE"/>
    <w:rsid w:val="001C04A8"/>
    <w:rsid w:val="001C2C03"/>
    <w:rsid w:val="001C2E4F"/>
    <w:rsid w:val="001C42F7"/>
    <w:rsid w:val="001C49E5"/>
    <w:rsid w:val="001C6630"/>
    <w:rsid w:val="001C680C"/>
    <w:rsid w:val="001C6A89"/>
    <w:rsid w:val="001C7AAA"/>
    <w:rsid w:val="001C7FEA"/>
    <w:rsid w:val="001D0499"/>
    <w:rsid w:val="001D0BBE"/>
    <w:rsid w:val="001D0ED4"/>
    <w:rsid w:val="001D1949"/>
    <w:rsid w:val="001D19B9"/>
    <w:rsid w:val="001D212F"/>
    <w:rsid w:val="001D29D7"/>
    <w:rsid w:val="001D2DE7"/>
    <w:rsid w:val="001D411C"/>
    <w:rsid w:val="001D4F1F"/>
    <w:rsid w:val="001D5D04"/>
    <w:rsid w:val="001D7ACD"/>
    <w:rsid w:val="001E1B6A"/>
    <w:rsid w:val="001E2484"/>
    <w:rsid w:val="001E25AA"/>
    <w:rsid w:val="001E3658"/>
    <w:rsid w:val="001E3CC4"/>
    <w:rsid w:val="001E4882"/>
    <w:rsid w:val="001E73AB"/>
    <w:rsid w:val="001F092D"/>
    <w:rsid w:val="001F143A"/>
    <w:rsid w:val="001F1605"/>
    <w:rsid w:val="001F1E36"/>
    <w:rsid w:val="001F2508"/>
    <w:rsid w:val="001F325C"/>
    <w:rsid w:val="001F405B"/>
    <w:rsid w:val="001F4816"/>
    <w:rsid w:val="001F58CA"/>
    <w:rsid w:val="001F69B4"/>
    <w:rsid w:val="001F77C7"/>
    <w:rsid w:val="001F7A26"/>
    <w:rsid w:val="00200183"/>
    <w:rsid w:val="0020107D"/>
    <w:rsid w:val="002023CB"/>
    <w:rsid w:val="00202AA4"/>
    <w:rsid w:val="002031F7"/>
    <w:rsid w:val="002040E6"/>
    <w:rsid w:val="0020527B"/>
    <w:rsid w:val="00205CB1"/>
    <w:rsid w:val="00205F2C"/>
    <w:rsid w:val="00210B15"/>
    <w:rsid w:val="00210D8C"/>
    <w:rsid w:val="00212420"/>
    <w:rsid w:val="002142EA"/>
    <w:rsid w:val="002204BB"/>
    <w:rsid w:val="00221B79"/>
    <w:rsid w:val="00221C6B"/>
    <w:rsid w:val="0022403A"/>
    <w:rsid w:val="00224596"/>
    <w:rsid w:val="002253A1"/>
    <w:rsid w:val="00225549"/>
    <w:rsid w:val="00225CF8"/>
    <w:rsid w:val="00226623"/>
    <w:rsid w:val="00226B31"/>
    <w:rsid w:val="0022794E"/>
    <w:rsid w:val="00233068"/>
    <w:rsid w:val="00233D64"/>
    <w:rsid w:val="00234784"/>
    <w:rsid w:val="0023482A"/>
    <w:rsid w:val="002359CB"/>
    <w:rsid w:val="00237D42"/>
    <w:rsid w:val="002408A9"/>
    <w:rsid w:val="00241869"/>
    <w:rsid w:val="00241A4A"/>
    <w:rsid w:val="002432AB"/>
    <w:rsid w:val="00243540"/>
    <w:rsid w:val="00243E1C"/>
    <w:rsid w:val="0024497B"/>
    <w:rsid w:val="0024515B"/>
    <w:rsid w:val="00246021"/>
    <w:rsid w:val="0024666E"/>
    <w:rsid w:val="00247A4F"/>
    <w:rsid w:val="00247F52"/>
    <w:rsid w:val="00250B25"/>
    <w:rsid w:val="00250BBE"/>
    <w:rsid w:val="00250E8C"/>
    <w:rsid w:val="002515C2"/>
    <w:rsid w:val="0025194F"/>
    <w:rsid w:val="002577F5"/>
    <w:rsid w:val="0026148A"/>
    <w:rsid w:val="00262696"/>
    <w:rsid w:val="00262B16"/>
    <w:rsid w:val="002634BC"/>
    <w:rsid w:val="00263BC5"/>
    <w:rsid w:val="002643C3"/>
    <w:rsid w:val="00264A0C"/>
    <w:rsid w:val="00267EF4"/>
    <w:rsid w:val="00270CB8"/>
    <w:rsid w:val="00272B08"/>
    <w:rsid w:val="00274762"/>
    <w:rsid w:val="002764F6"/>
    <w:rsid w:val="00277A2F"/>
    <w:rsid w:val="00281BB8"/>
    <w:rsid w:val="00281E9E"/>
    <w:rsid w:val="00282F01"/>
    <w:rsid w:val="00285170"/>
    <w:rsid w:val="00285361"/>
    <w:rsid w:val="00287F8C"/>
    <w:rsid w:val="00292903"/>
    <w:rsid w:val="00292D60"/>
    <w:rsid w:val="00294D34"/>
    <w:rsid w:val="00294E3B"/>
    <w:rsid w:val="00296193"/>
    <w:rsid w:val="00296C66"/>
    <w:rsid w:val="00296EBE"/>
    <w:rsid w:val="002974E3"/>
    <w:rsid w:val="002A084B"/>
    <w:rsid w:val="002A0ADA"/>
    <w:rsid w:val="002A1260"/>
    <w:rsid w:val="002A155E"/>
    <w:rsid w:val="002A1589"/>
    <w:rsid w:val="002A1608"/>
    <w:rsid w:val="002A25DC"/>
    <w:rsid w:val="002A2F62"/>
    <w:rsid w:val="002A3AAB"/>
    <w:rsid w:val="002A4CEA"/>
    <w:rsid w:val="002A5977"/>
    <w:rsid w:val="002A5A13"/>
    <w:rsid w:val="002A5E09"/>
    <w:rsid w:val="002A757F"/>
    <w:rsid w:val="002A7F44"/>
    <w:rsid w:val="002B0C40"/>
    <w:rsid w:val="002B1966"/>
    <w:rsid w:val="002B23E3"/>
    <w:rsid w:val="002B2ED5"/>
    <w:rsid w:val="002B3B5C"/>
    <w:rsid w:val="002B4508"/>
    <w:rsid w:val="002B5779"/>
    <w:rsid w:val="002B7332"/>
    <w:rsid w:val="002B7F51"/>
    <w:rsid w:val="002C0870"/>
    <w:rsid w:val="002C09E7"/>
    <w:rsid w:val="002C3F07"/>
    <w:rsid w:val="002C507A"/>
    <w:rsid w:val="002C5278"/>
    <w:rsid w:val="002C5655"/>
    <w:rsid w:val="002C7DD8"/>
    <w:rsid w:val="002C7EBB"/>
    <w:rsid w:val="002C7F98"/>
    <w:rsid w:val="002D06C1"/>
    <w:rsid w:val="002D21D8"/>
    <w:rsid w:val="002D23A3"/>
    <w:rsid w:val="002D42B5"/>
    <w:rsid w:val="002D4F1A"/>
    <w:rsid w:val="002D6DA6"/>
    <w:rsid w:val="002D6EC6"/>
    <w:rsid w:val="002D79AC"/>
    <w:rsid w:val="002D7EC0"/>
    <w:rsid w:val="002E039D"/>
    <w:rsid w:val="002E0D39"/>
    <w:rsid w:val="002E2793"/>
    <w:rsid w:val="002E4D5A"/>
    <w:rsid w:val="002E6326"/>
    <w:rsid w:val="002F3026"/>
    <w:rsid w:val="002F30E0"/>
    <w:rsid w:val="002F35E4"/>
    <w:rsid w:val="002F3730"/>
    <w:rsid w:val="002F38E1"/>
    <w:rsid w:val="002F7947"/>
    <w:rsid w:val="002F7AF6"/>
    <w:rsid w:val="00300E63"/>
    <w:rsid w:val="00302F5F"/>
    <w:rsid w:val="00303716"/>
    <w:rsid w:val="0030441D"/>
    <w:rsid w:val="00306063"/>
    <w:rsid w:val="00307413"/>
    <w:rsid w:val="003104FD"/>
    <w:rsid w:val="00313B85"/>
    <w:rsid w:val="00317988"/>
    <w:rsid w:val="0032133D"/>
    <w:rsid w:val="0032148B"/>
    <w:rsid w:val="003221B4"/>
    <w:rsid w:val="00322E62"/>
    <w:rsid w:val="00324EDD"/>
    <w:rsid w:val="00330777"/>
    <w:rsid w:val="00331816"/>
    <w:rsid w:val="00331A65"/>
    <w:rsid w:val="003331E4"/>
    <w:rsid w:val="00333785"/>
    <w:rsid w:val="0033392E"/>
    <w:rsid w:val="00333D55"/>
    <w:rsid w:val="00336C64"/>
    <w:rsid w:val="00337162"/>
    <w:rsid w:val="0034194F"/>
    <w:rsid w:val="00341B5C"/>
    <w:rsid w:val="00342DB8"/>
    <w:rsid w:val="00343F2A"/>
    <w:rsid w:val="00344605"/>
    <w:rsid w:val="003474AA"/>
    <w:rsid w:val="00350D1D"/>
    <w:rsid w:val="00351657"/>
    <w:rsid w:val="00351901"/>
    <w:rsid w:val="00352C83"/>
    <w:rsid w:val="00354398"/>
    <w:rsid w:val="003544E0"/>
    <w:rsid w:val="00355683"/>
    <w:rsid w:val="003564DA"/>
    <w:rsid w:val="00357591"/>
    <w:rsid w:val="003615D2"/>
    <w:rsid w:val="00361C5E"/>
    <w:rsid w:val="00362385"/>
    <w:rsid w:val="0036379F"/>
    <w:rsid w:val="0036429C"/>
    <w:rsid w:val="00364A53"/>
    <w:rsid w:val="003654CB"/>
    <w:rsid w:val="00365F86"/>
    <w:rsid w:val="00365F87"/>
    <w:rsid w:val="003705F4"/>
    <w:rsid w:val="00370D58"/>
    <w:rsid w:val="00371316"/>
    <w:rsid w:val="00375F75"/>
    <w:rsid w:val="00376713"/>
    <w:rsid w:val="0038119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1A7"/>
    <w:rsid w:val="003971EC"/>
    <w:rsid w:val="003974EB"/>
    <w:rsid w:val="0039784B"/>
    <w:rsid w:val="00397AEA"/>
    <w:rsid w:val="00397CC5"/>
    <w:rsid w:val="003A0556"/>
    <w:rsid w:val="003A0602"/>
    <w:rsid w:val="003A1582"/>
    <w:rsid w:val="003A231F"/>
    <w:rsid w:val="003A4077"/>
    <w:rsid w:val="003A718A"/>
    <w:rsid w:val="003B09AD"/>
    <w:rsid w:val="003B0BD9"/>
    <w:rsid w:val="003B1F18"/>
    <w:rsid w:val="003B5BF0"/>
    <w:rsid w:val="003B60BF"/>
    <w:rsid w:val="003B6BE3"/>
    <w:rsid w:val="003C010C"/>
    <w:rsid w:val="003C0846"/>
    <w:rsid w:val="003C0A6C"/>
    <w:rsid w:val="003C128E"/>
    <w:rsid w:val="003C2859"/>
    <w:rsid w:val="003C38EF"/>
    <w:rsid w:val="003C5A43"/>
    <w:rsid w:val="003D0519"/>
    <w:rsid w:val="003D0FF6"/>
    <w:rsid w:val="003D127E"/>
    <w:rsid w:val="003D170A"/>
    <w:rsid w:val="003D262C"/>
    <w:rsid w:val="003D3C83"/>
    <w:rsid w:val="003D4A84"/>
    <w:rsid w:val="003D5320"/>
    <w:rsid w:val="003D6D61"/>
    <w:rsid w:val="003E091D"/>
    <w:rsid w:val="003E09BB"/>
    <w:rsid w:val="003E159D"/>
    <w:rsid w:val="003E1C53"/>
    <w:rsid w:val="003E2637"/>
    <w:rsid w:val="003E2A69"/>
    <w:rsid w:val="003E2D49"/>
    <w:rsid w:val="003E2F8F"/>
    <w:rsid w:val="003E2FD4"/>
    <w:rsid w:val="003E4221"/>
    <w:rsid w:val="003E49F6"/>
    <w:rsid w:val="003F0841"/>
    <w:rsid w:val="003F1329"/>
    <w:rsid w:val="003F23D3"/>
    <w:rsid w:val="003F3F08"/>
    <w:rsid w:val="003F49F1"/>
    <w:rsid w:val="003F4A3B"/>
    <w:rsid w:val="003F6272"/>
    <w:rsid w:val="003F72A3"/>
    <w:rsid w:val="003F7DB8"/>
    <w:rsid w:val="004005CC"/>
    <w:rsid w:val="00400E72"/>
    <w:rsid w:val="00401400"/>
    <w:rsid w:val="00404869"/>
    <w:rsid w:val="00405884"/>
    <w:rsid w:val="00407D39"/>
    <w:rsid w:val="0041373B"/>
    <w:rsid w:val="0041421A"/>
    <w:rsid w:val="0041477A"/>
    <w:rsid w:val="00414AD4"/>
    <w:rsid w:val="004167A3"/>
    <w:rsid w:val="00417D12"/>
    <w:rsid w:val="00421EF2"/>
    <w:rsid w:val="0042625A"/>
    <w:rsid w:val="00432530"/>
    <w:rsid w:val="00432DAA"/>
    <w:rsid w:val="00434305"/>
    <w:rsid w:val="004352B7"/>
    <w:rsid w:val="00435DF7"/>
    <w:rsid w:val="0044083F"/>
    <w:rsid w:val="00441AE7"/>
    <w:rsid w:val="00445574"/>
    <w:rsid w:val="004467FB"/>
    <w:rsid w:val="004473C1"/>
    <w:rsid w:val="004502D4"/>
    <w:rsid w:val="00452D6B"/>
    <w:rsid w:val="00454484"/>
    <w:rsid w:val="0045517B"/>
    <w:rsid w:val="004563CD"/>
    <w:rsid w:val="0046103C"/>
    <w:rsid w:val="00462042"/>
    <w:rsid w:val="00463B77"/>
    <w:rsid w:val="00463C7B"/>
    <w:rsid w:val="00463F02"/>
    <w:rsid w:val="004644A6"/>
    <w:rsid w:val="0046483A"/>
    <w:rsid w:val="004659BD"/>
    <w:rsid w:val="00470775"/>
    <w:rsid w:val="004715BD"/>
    <w:rsid w:val="004728CF"/>
    <w:rsid w:val="00473422"/>
    <w:rsid w:val="004746B1"/>
    <w:rsid w:val="00474D98"/>
    <w:rsid w:val="0047582B"/>
    <w:rsid w:val="0047583F"/>
    <w:rsid w:val="00484215"/>
    <w:rsid w:val="004842B4"/>
    <w:rsid w:val="00484936"/>
    <w:rsid w:val="00485ABB"/>
    <w:rsid w:val="00485C89"/>
    <w:rsid w:val="00486BE3"/>
    <w:rsid w:val="004905E4"/>
    <w:rsid w:val="00490A89"/>
    <w:rsid w:val="00490AB4"/>
    <w:rsid w:val="004920D8"/>
    <w:rsid w:val="00492F02"/>
    <w:rsid w:val="004939AE"/>
    <w:rsid w:val="004A10E7"/>
    <w:rsid w:val="004A12DF"/>
    <w:rsid w:val="004A1BA8"/>
    <w:rsid w:val="004A3B7E"/>
    <w:rsid w:val="004A4B57"/>
    <w:rsid w:val="004A54EB"/>
    <w:rsid w:val="004A63FA"/>
    <w:rsid w:val="004A6B78"/>
    <w:rsid w:val="004B0091"/>
    <w:rsid w:val="004B0272"/>
    <w:rsid w:val="004B2701"/>
    <w:rsid w:val="004B2CD9"/>
    <w:rsid w:val="004B2E1B"/>
    <w:rsid w:val="004B3E93"/>
    <w:rsid w:val="004C1FBC"/>
    <w:rsid w:val="004C2A7E"/>
    <w:rsid w:val="004C3F1D"/>
    <w:rsid w:val="004C458D"/>
    <w:rsid w:val="004C7556"/>
    <w:rsid w:val="004C7E9D"/>
    <w:rsid w:val="004C7F67"/>
    <w:rsid w:val="004D076D"/>
    <w:rsid w:val="004D0EF1"/>
    <w:rsid w:val="004D189E"/>
    <w:rsid w:val="004D1E02"/>
    <w:rsid w:val="004D2253"/>
    <w:rsid w:val="004D4406"/>
    <w:rsid w:val="004D6001"/>
    <w:rsid w:val="004D7C42"/>
    <w:rsid w:val="004E0465"/>
    <w:rsid w:val="004E127B"/>
    <w:rsid w:val="004E1C0A"/>
    <w:rsid w:val="004E2DA7"/>
    <w:rsid w:val="004E3014"/>
    <w:rsid w:val="004E30C5"/>
    <w:rsid w:val="004E43F7"/>
    <w:rsid w:val="004E4AA5"/>
    <w:rsid w:val="004E4AEE"/>
    <w:rsid w:val="004E59E3"/>
    <w:rsid w:val="004E5AE1"/>
    <w:rsid w:val="004E67C0"/>
    <w:rsid w:val="004E6A12"/>
    <w:rsid w:val="004E7327"/>
    <w:rsid w:val="004F11C3"/>
    <w:rsid w:val="004F1A4B"/>
    <w:rsid w:val="004F2CD7"/>
    <w:rsid w:val="004F391A"/>
    <w:rsid w:val="004F3CFB"/>
    <w:rsid w:val="004F6456"/>
    <w:rsid w:val="004F696E"/>
    <w:rsid w:val="004F6B19"/>
    <w:rsid w:val="004F6C71"/>
    <w:rsid w:val="004F7DC5"/>
    <w:rsid w:val="00500ECA"/>
    <w:rsid w:val="00501139"/>
    <w:rsid w:val="00501BD4"/>
    <w:rsid w:val="00502991"/>
    <w:rsid w:val="0050363E"/>
    <w:rsid w:val="005039BC"/>
    <w:rsid w:val="005043BB"/>
    <w:rsid w:val="00504A3D"/>
    <w:rsid w:val="00505767"/>
    <w:rsid w:val="005073F0"/>
    <w:rsid w:val="005078AD"/>
    <w:rsid w:val="00510A7B"/>
    <w:rsid w:val="00511AA8"/>
    <w:rsid w:val="00512F6E"/>
    <w:rsid w:val="00513038"/>
    <w:rsid w:val="00513272"/>
    <w:rsid w:val="00514174"/>
    <w:rsid w:val="00515786"/>
    <w:rsid w:val="00516088"/>
    <w:rsid w:val="00516B0B"/>
    <w:rsid w:val="005207F4"/>
    <w:rsid w:val="005220EC"/>
    <w:rsid w:val="00522457"/>
    <w:rsid w:val="00523F95"/>
    <w:rsid w:val="00524347"/>
    <w:rsid w:val="00524D65"/>
    <w:rsid w:val="00525B16"/>
    <w:rsid w:val="005273A0"/>
    <w:rsid w:val="00530E9B"/>
    <w:rsid w:val="0053263D"/>
    <w:rsid w:val="00533275"/>
    <w:rsid w:val="00533D04"/>
    <w:rsid w:val="00534804"/>
    <w:rsid w:val="00534BDF"/>
    <w:rsid w:val="00534E15"/>
    <w:rsid w:val="005354EA"/>
    <w:rsid w:val="00535EC4"/>
    <w:rsid w:val="00535ED9"/>
    <w:rsid w:val="0053692B"/>
    <w:rsid w:val="00537FED"/>
    <w:rsid w:val="00541853"/>
    <w:rsid w:val="00543BDA"/>
    <w:rsid w:val="005441CC"/>
    <w:rsid w:val="00546E20"/>
    <w:rsid w:val="00547393"/>
    <w:rsid w:val="0054796D"/>
    <w:rsid w:val="005479DA"/>
    <w:rsid w:val="00547BCC"/>
    <w:rsid w:val="0055013B"/>
    <w:rsid w:val="00551F6F"/>
    <w:rsid w:val="00553119"/>
    <w:rsid w:val="00555044"/>
    <w:rsid w:val="00555936"/>
    <w:rsid w:val="00561475"/>
    <w:rsid w:val="00561D18"/>
    <w:rsid w:val="0056487B"/>
    <w:rsid w:val="00564FB9"/>
    <w:rsid w:val="005709CB"/>
    <w:rsid w:val="00570A8B"/>
    <w:rsid w:val="00571115"/>
    <w:rsid w:val="00571933"/>
    <w:rsid w:val="00571F00"/>
    <w:rsid w:val="00573D9E"/>
    <w:rsid w:val="00574EFB"/>
    <w:rsid w:val="005801E3"/>
    <w:rsid w:val="00580AEF"/>
    <w:rsid w:val="00581802"/>
    <w:rsid w:val="005836A8"/>
    <w:rsid w:val="0058409C"/>
    <w:rsid w:val="00584262"/>
    <w:rsid w:val="005847D3"/>
    <w:rsid w:val="00586630"/>
    <w:rsid w:val="00587A79"/>
    <w:rsid w:val="00587ADD"/>
    <w:rsid w:val="00591263"/>
    <w:rsid w:val="00591CBC"/>
    <w:rsid w:val="00594B2B"/>
    <w:rsid w:val="00596160"/>
    <w:rsid w:val="005966E2"/>
    <w:rsid w:val="00597007"/>
    <w:rsid w:val="005A011C"/>
    <w:rsid w:val="005A0966"/>
    <w:rsid w:val="005A0D34"/>
    <w:rsid w:val="005A11B7"/>
    <w:rsid w:val="005A260B"/>
    <w:rsid w:val="005A3ED6"/>
    <w:rsid w:val="005A4A1B"/>
    <w:rsid w:val="005A7830"/>
    <w:rsid w:val="005A7FCE"/>
    <w:rsid w:val="005B0F3F"/>
    <w:rsid w:val="005B4903"/>
    <w:rsid w:val="005B4FDB"/>
    <w:rsid w:val="005B51CE"/>
    <w:rsid w:val="005B5885"/>
    <w:rsid w:val="005B5CD7"/>
    <w:rsid w:val="005B6CF6"/>
    <w:rsid w:val="005B7422"/>
    <w:rsid w:val="005C29B8"/>
    <w:rsid w:val="005C3E05"/>
    <w:rsid w:val="005C5F21"/>
    <w:rsid w:val="005C6252"/>
    <w:rsid w:val="005C64E4"/>
    <w:rsid w:val="005C7156"/>
    <w:rsid w:val="005D0C75"/>
    <w:rsid w:val="005D1E63"/>
    <w:rsid w:val="005D4171"/>
    <w:rsid w:val="005D6A95"/>
    <w:rsid w:val="005D6B2C"/>
    <w:rsid w:val="005D6CEE"/>
    <w:rsid w:val="005D6D9C"/>
    <w:rsid w:val="005E09C2"/>
    <w:rsid w:val="005E2335"/>
    <w:rsid w:val="005E34CA"/>
    <w:rsid w:val="005E3C18"/>
    <w:rsid w:val="005E6318"/>
    <w:rsid w:val="005E659B"/>
    <w:rsid w:val="005E6812"/>
    <w:rsid w:val="005E7829"/>
    <w:rsid w:val="005E7881"/>
    <w:rsid w:val="005E78E0"/>
    <w:rsid w:val="005F0131"/>
    <w:rsid w:val="005F081A"/>
    <w:rsid w:val="005F0D9C"/>
    <w:rsid w:val="005F20AE"/>
    <w:rsid w:val="005F284E"/>
    <w:rsid w:val="005F6715"/>
    <w:rsid w:val="006015CE"/>
    <w:rsid w:val="00603C62"/>
    <w:rsid w:val="00604784"/>
    <w:rsid w:val="006051DA"/>
    <w:rsid w:val="00606245"/>
    <w:rsid w:val="00606419"/>
    <w:rsid w:val="00607D29"/>
    <w:rsid w:val="00610400"/>
    <w:rsid w:val="006114D6"/>
    <w:rsid w:val="00612372"/>
    <w:rsid w:val="00612952"/>
    <w:rsid w:val="00613D70"/>
    <w:rsid w:val="00614CC1"/>
    <w:rsid w:val="00615A9D"/>
    <w:rsid w:val="00617387"/>
    <w:rsid w:val="0062491B"/>
    <w:rsid w:val="006251B2"/>
    <w:rsid w:val="006252D8"/>
    <w:rsid w:val="006259BC"/>
    <w:rsid w:val="00625A2E"/>
    <w:rsid w:val="0062636B"/>
    <w:rsid w:val="00632182"/>
    <w:rsid w:val="00632AE0"/>
    <w:rsid w:val="00633B2F"/>
    <w:rsid w:val="00633C17"/>
    <w:rsid w:val="006345F5"/>
    <w:rsid w:val="00634B5A"/>
    <w:rsid w:val="00636E3E"/>
    <w:rsid w:val="00637021"/>
    <w:rsid w:val="006379F7"/>
    <w:rsid w:val="00637E4D"/>
    <w:rsid w:val="00640620"/>
    <w:rsid w:val="00641318"/>
    <w:rsid w:val="00641A1F"/>
    <w:rsid w:val="0064233F"/>
    <w:rsid w:val="006451C5"/>
    <w:rsid w:val="0064528D"/>
    <w:rsid w:val="00645904"/>
    <w:rsid w:val="0064621B"/>
    <w:rsid w:val="00647A2E"/>
    <w:rsid w:val="00650D7F"/>
    <w:rsid w:val="00651ACB"/>
    <w:rsid w:val="00651C47"/>
    <w:rsid w:val="00652AB2"/>
    <w:rsid w:val="00652CE9"/>
    <w:rsid w:val="00654EC0"/>
    <w:rsid w:val="0065525B"/>
    <w:rsid w:val="00655D4F"/>
    <w:rsid w:val="006569F4"/>
    <w:rsid w:val="0066024E"/>
    <w:rsid w:val="006608D9"/>
    <w:rsid w:val="00662B8A"/>
    <w:rsid w:val="006640E5"/>
    <w:rsid w:val="006645F9"/>
    <w:rsid w:val="006646F1"/>
    <w:rsid w:val="00664929"/>
    <w:rsid w:val="00664F62"/>
    <w:rsid w:val="006655E1"/>
    <w:rsid w:val="006675BE"/>
    <w:rsid w:val="00672060"/>
    <w:rsid w:val="00672BFD"/>
    <w:rsid w:val="00673C09"/>
    <w:rsid w:val="006770F4"/>
    <w:rsid w:val="00677A84"/>
    <w:rsid w:val="0068026D"/>
    <w:rsid w:val="00680A27"/>
    <w:rsid w:val="00681212"/>
    <w:rsid w:val="006816A4"/>
    <w:rsid w:val="006819B8"/>
    <w:rsid w:val="0068218E"/>
    <w:rsid w:val="0068220E"/>
    <w:rsid w:val="00683132"/>
    <w:rsid w:val="00683C39"/>
    <w:rsid w:val="006840A6"/>
    <w:rsid w:val="006850CD"/>
    <w:rsid w:val="00685AAB"/>
    <w:rsid w:val="0068736F"/>
    <w:rsid w:val="00693604"/>
    <w:rsid w:val="006A07AA"/>
    <w:rsid w:val="006A14B7"/>
    <w:rsid w:val="006A25E5"/>
    <w:rsid w:val="006A2B46"/>
    <w:rsid w:val="006A336D"/>
    <w:rsid w:val="006A37B9"/>
    <w:rsid w:val="006A4A27"/>
    <w:rsid w:val="006A6A8B"/>
    <w:rsid w:val="006B2672"/>
    <w:rsid w:val="006B293A"/>
    <w:rsid w:val="006B310E"/>
    <w:rsid w:val="006B54BF"/>
    <w:rsid w:val="006B5F44"/>
    <w:rsid w:val="006B5F90"/>
    <w:rsid w:val="006B62E4"/>
    <w:rsid w:val="006B7009"/>
    <w:rsid w:val="006B7562"/>
    <w:rsid w:val="006C1BBA"/>
    <w:rsid w:val="006C1CE8"/>
    <w:rsid w:val="006C1ED4"/>
    <w:rsid w:val="006C2079"/>
    <w:rsid w:val="006C317D"/>
    <w:rsid w:val="006C5A62"/>
    <w:rsid w:val="006C5D68"/>
    <w:rsid w:val="006C6976"/>
    <w:rsid w:val="006C6DD0"/>
    <w:rsid w:val="006D04EA"/>
    <w:rsid w:val="006D0B5F"/>
    <w:rsid w:val="006D16C4"/>
    <w:rsid w:val="006D3E96"/>
    <w:rsid w:val="006D4515"/>
    <w:rsid w:val="006D4BB1"/>
    <w:rsid w:val="006D4E42"/>
    <w:rsid w:val="006D6593"/>
    <w:rsid w:val="006D6776"/>
    <w:rsid w:val="006D686E"/>
    <w:rsid w:val="006D7B57"/>
    <w:rsid w:val="006E79CD"/>
    <w:rsid w:val="006F0178"/>
    <w:rsid w:val="006F03A8"/>
    <w:rsid w:val="006F126C"/>
    <w:rsid w:val="006F2ACA"/>
    <w:rsid w:val="006F2ADC"/>
    <w:rsid w:val="006F2BFE"/>
    <w:rsid w:val="006F31E9"/>
    <w:rsid w:val="006F56E5"/>
    <w:rsid w:val="006F5A7C"/>
    <w:rsid w:val="006F6284"/>
    <w:rsid w:val="006F68A2"/>
    <w:rsid w:val="006F6C5C"/>
    <w:rsid w:val="006F7197"/>
    <w:rsid w:val="006F7C80"/>
    <w:rsid w:val="006F7D64"/>
    <w:rsid w:val="007002C5"/>
    <w:rsid w:val="0070348B"/>
    <w:rsid w:val="00704387"/>
    <w:rsid w:val="0070516C"/>
    <w:rsid w:val="00707669"/>
    <w:rsid w:val="00710836"/>
    <w:rsid w:val="00711CBA"/>
    <w:rsid w:val="00711FB5"/>
    <w:rsid w:val="00712950"/>
    <w:rsid w:val="00712A01"/>
    <w:rsid w:val="00714F58"/>
    <w:rsid w:val="00722FBF"/>
    <w:rsid w:val="00722FC2"/>
    <w:rsid w:val="0072454D"/>
    <w:rsid w:val="007250DE"/>
    <w:rsid w:val="00725523"/>
    <w:rsid w:val="00725949"/>
    <w:rsid w:val="007269B8"/>
    <w:rsid w:val="00727E8D"/>
    <w:rsid w:val="00727FA2"/>
    <w:rsid w:val="00730E86"/>
    <w:rsid w:val="00731BF1"/>
    <w:rsid w:val="007322D9"/>
    <w:rsid w:val="00732471"/>
    <w:rsid w:val="00732BC0"/>
    <w:rsid w:val="00732F4E"/>
    <w:rsid w:val="007340A3"/>
    <w:rsid w:val="00734D9B"/>
    <w:rsid w:val="0073720F"/>
    <w:rsid w:val="00737796"/>
    <w:rsid w:val="0074165C"/>
    <w:rsid w:val="007424DA"/>
    <w:rsid w:val="00742C35"/>
    <w:rsid w:val="007432CA"/>
    <w:rsid w:val="007439EB"/>
    <w:rsid w:val="00743CB4"/>
    <w:rsid w:val="00743F0A"/>
    <w:rsid w:val="007444E8"/>
    <w:rsid w:val="0074548E"/>
    <w:rsid w:val="00745773"/>
    <w:rsid w:val="00746800"/>
    <w:rsid w:val="00747CF0"/>
    <w:rsid w:val="007501A8"/>
    <w:rsid w:val="00750EE1"/>
    <w:rsid w:val="00752B4D"/>
    <w:rsid w:val="00753C8A"/>
    <w:rsid w:val="00755402"/>
    <w:rsid w:val="00756B26"/>
    <w:rsid w:val="00756EDF"/>
    <w:rsid w:val="00765508"/>
    <w:rsid w:val="00765C43"/>
    <w:rsid w:val="00765EFB"/>
    <w:rsid w:val="00766283"/>
    <w:rsid w:val="00766CBF"/>
    <w:rsid w:val="007671CA"/>
    <w:rsid w:val="0076744F"/>
    <w:rsid w:val="00767C61"/>
    <w:rsid w:val="0077008A"/>
    <w:rsid w:val="00773C1F"/>
    <w:rsid w:val="00774DA4"/>
    <w:rsid w:val="00775BA7"/>
    <w:rsid w:val="00776599"/>
    <w:rsid w:val="00776BC8"/>
    <w:rsid w:val="00780805"/>
    <w:rsid w:val="0078114B"/>
    <w:rsid w:val="00781DD2"/>
    <w:rsid w:val="00783ECF"/>
    <w:rsid w:val="0078413A"/>
    <w:rsid w:val="00786A16"/>
    <w:rsid w:val="00786B95"/>
    <w:rsid w:val="0079049A"/>
    <w:rsid w:val="007915A0"/>
    <w:rsid w:val="0079227E"/>
    <w:rsid w:val="0079252D"/>
    <w:rsid w:val="0079547C"/>
    <w:rsid w:val="007959E8"/>
    <w:rsid w:val="00795CA4"/>
    <w:rsid w:val="00795E9C"/>
    <w:rsid w:val="00796822"/>
    <w:rsid w:val="00797F7B"/>
    <w:rsid w:val="007A0521"/>
    <w:rsid w:val="007A2E12"/>
    <w:rsid w:val="007A3475"/>
    <w:rsid w:val="007A3666"/>
    <w:rsid w:val="007A41C8"/>
    <w:rsid w:val="007A54CE"/>
    <w:rsid w:val="007A5E6A"/>
    <w:rsid w:val="007A6FD9"/>
    <w:rsid w:val="007A7FFA"/>
    <w:rsid w:val="007B04EB"/>
    <w:rsid w:val="007B0D4F"/>
    <w:rsid w:val="007B17BE"/>
    <w:rsid w:val="007B2CD6"/>
    <w:rsid w:val="007B5A1C"/>
    <w:rsid w:val="007B5A3D"/>
    <w:rsid w:val="007B5B95"/>
    <w:rsid w:val="007B68EA"/>
    <w:rsid w:val="007B7453"/>
    <w:rsid w:val="007C05D6"/>
    <w:rsid w:val="007C15E0"/>
    <w:rsid w:val="007C2D89"/>
    <w:rsid w:val="007C3A38"/>
    <w:rsid w:val="007C4593"/>
    <w:rsid w:val="007C46DD"/>
    <w:rsid w:val="007C5309"/>
    <w:rsid w:val="007C53F0"/>
    <w:rsid w:val="007C6069"/>
    <w:rsid w:val="007D06C4"/>
    <w:rsid w:val="007D1352"/>
    <w:rsid w:val="007D2508"/>
    <w:rsid w:val="007D346A"/>
    <w:rsid w:val="007D4681"/>
    <w:rsid w:val="007D6518"/>
    <w:rsid w:val="007D76BD"/>
    <w:rsid w:val="007D7B3D"/>
    <w:rsid w:val="007E0BF1"/>
    <w:rsid w:val="007E0D02"/>
    <w:rsid w:val="007E258B"/>
    <w:rsid w:val="007E4375"/>
    <w:rsid w:val="007E7483"/>
    <w:rsid w:val="007F07CE"/>
    <w:rsid w:val="007F0ED8"/>
    <w:rsid w:val="007F0F63"/>
    <w:rsid w:val="007F21B9"/>
    <w:rsid w:val="007F3748"/>
    <w:rsid w:val="007F3BDB"/>
    <w:rsid w:val="007F59F5"/>
    <w:rsid w:val="007F717D"/>
    <w:rsid w:val="007F75CE"/>
    <w:rsid w:val="008013A4"/>
    <w:rsid w:val="008027CE"/>
    <w:rsid w:val="00802F42"/>
    <w:rsid w:val="00804383"/>
    <w:rsid w:val="00804BB7"/>
    <w:rsid w:val="00805354"/>
    <w:rsid w:val="00810257"/>
    <w:rsid w:val="008104AE"/>
    <w:rsid w:val="008104F5"/>
    <w:rsid w:val="00811072"/>
    <w:rsid w:val="00811369"/>
    <w:rsid w:val="00812B0E"/>
    <w:rsid w:val="00815419"/>
    <w:rsid w:val="00815866"/>
    <w:rsid w:val="008163C8"/>
    <w:rsid w:val="008164A1"/>
    <w:rsid w:val="00817325"/>
    <w:rsid w:val="008209E6"/>
    <w:rsid w:val="00823303"/>
    <w:rsid w:val="008233B2"/>
    <w:rsid w:val="00823A9F"/>
    <w:rsid w:val="00823C85"/>
    <w:rsid w:val="00825138"/>
    <w:rsid w:val="00825A5D"/>
    <w:rsid w:val="008269DD"/>
    <w:rsid w:val="0082746A"/>
    <w:rsid w:val="008279D6"/>
    <w:rsid w:val="00830621"/>
    <w:rsid w:val="00832FE1"/>
    <w:rsid w:val="0083348C"/>
    <w:rsid w:val="00833DA0"/>
    <w:rsid w:val="00833E0B"/>
    <w:rsid w:val="00836173"/>
    <w:rsid w:val="00836661"/>
    <w:rsid w:val="008368DB"/>
    <w:rsid w:val="008373D3"/>
    <w:rsid w:val="00840617"/>
    <w:rsid w:val="00840EAE"/>
    <w:rsid w:val="008422A0"/>
    <w:rsid w:val="00842A47"/>
    <w:rsid w:val="00842FA9"/>
    <w:rsid w:val="00843C13"/>
    <w:rsid w:val="008454F8"/>
    <w:rsid w:val="0085173A"/>
    <w:rsid w:val="008540CA"/>
    <w:rsid w:val="00854343"/>
    <w:rsid w:val="00854E4A"/>
    <w:rsid w:val="00855EEA"/>
    <w:rsid w:val="00857C1F"/>
    <w:rsid w:val="00860297"/>
    <w:rsid w:val="008603CE"/>
    <w:rsid w:val="008620FC"/>
    <w:rsid w:val="008627A5"/>
    <w:rsid w:val="00862D83"/>
    <w:rsid w:val="00863E05"/>
    <w:rsid w:val="0086431E"/>
    <w:rsid w:val="00865ACA"/>
    <w:rsid w:val="00865D28"/>
    <w:rsid w:val="00865F85"/>
    <w:rsid w:val="008663D0"/>
    <w:rsid w:val="00867C10"/>
    <w:rsid w:val="00870439"/>
    <w:rsid w:val="00870DA1"/>
    <w:rsid w:val="008724CF"/>
    <w:rsid w:val="00872E6A"/>
    <w:rsid w:val="0087347A"/>
    <w:rsid w:val="00873679"/>
    <w:rsid w:val="00881C3B"/>
    <w:rsid w:val="00882BB8"/>
    <w:rsid w:val="00883D88"/>
    <w:rsid w:val="00883F93"/>
    <w:rsid w:val="00884DB3"/>
    <w:rsid w:val="00885A9D"/>
    <w:rsid w:val="00886466"/>
    <w:rsid w:val="008864F6"/>
    <w:rsid w:val="0089049D"/>
    <w:rsid w:val="008928C9"/>
    <w:rsid w:val="008938DC"/>
    <w:rsid w:val="00893FD1"/>
    <w:rsid w:val="00894836"/>
    <w:rsid w:val="00894C19"/>
    <w:rsid w:val="00895172"/>
    <w:rsid w:val="00895680"/>
    <w:rsid w:val="00896DFF"/>
    <w:rsid w:val="0089762C"/>
    <w:rsid w:val="008A1893"/>
    <w:rsid w:val="008A28A5"/>
    <w:rsid w:val="008A29B5"/>
    <w:rsid w:val="008A2BDA"/>
    <w:rsid w:val="008A3176"/>
    <w:rsid w:val="008A471C"/>
    <w:rsid w:val="008A698B"/>
    <w:rsid w:val="008A769A"/>
    <w:rsid w:val="008B0C9C"/>
    <w:rsid w:val="008B166D"/>
    <w:rsid w:val="008B17F4"/>
    <w:rsid w:val="008B2EDD"/>
    <w:rsid w:val="008B3615"/>
    <w:rsid w:val="008B4AC4"/>
    <w:rsid w:val="008B50C8"/>
    <w:rsid w:val="008B5281"/>
    <w:rsid w:val="008B6502"/>
    <w:rsid w:val="008B7E05"/>
    <w:rsid w:val="008C0414"/>
    <w:rsid w:val="008C1797"/>
    <w:rsid w:val="008C1DB7"/>
    <w:rsid w:val="008C219C"/>
    <w:rsid w:val="008C2F03"/>
    <w:rsid w:val="008C3978"/>
    <w:rsid w:val="008C475E"/>
    <w:rsid w:val="008C4767"/>
    <w:rsid w:val="008C4FCD"/>
    <w:rsid w:val="008C619A"/>
    <w:rsid w:val="008D0558"/>
    <w:rsid w:val="008D0CE8"/>
    <w:rsid w:val="008D2D1D"/>
    <w:rsid w:val="008D3B7D"/>
    <w:rsid w:val="008D453D"/>
    <w:rsid w:val="008D53AD"/>
    <w:rsid w:val="008D546E"/>
    <w:rsid w:val="008D562B"/>
    <w:rsid w:val="008D5733"/>
    <w:rsid w:val="008D622B"/>
    <w:rsid w:val="008D666C"/>
    <w:rsid w:val="008D7B54"/>
    <w:rsid w:val="008E0C9D"/>
    <w:rsid w:val="008E1648"/>
    <w:rsid w:val="008E1B3E"/>
    <w:rsid w:val="008E2319"/>
    <w:rsid w:val="008E3583"/>
    <w:rsid w:val="008E4BB6"/>
    <w:rsid w:val="008E5518"/>
    <w:rsid w:val="008E6A84"/>
    <w:rsid w:val="008E7C77"/>
    <w:rsid w:val="008E7D24"/>
    <w:rsid w:val="008F0186"/>
    <w:rsid w:val="008F0CDC"/>
    <w:rsid w:val="008F17A3"/>
    <w:rsid w:val="008F1ED3"/>
    <w:rsid w:val="008F4C29"/>
    <w:rsid w:val="008F58DC"/>
    <w:rsid w:val="008F70BD"/>
    <w:rsid w:val="008F788F"/>
    <w:rsid w:val="008F7ADB"/>
    <w:rsid w:val="008F7EA2"/>
    <w:rsid w:val="00902500"/>
    <w:rsid w:val="00902722"/>
    <w:rsid w:val="009027BC"/>
    <w:rsid w:val="009029B2"/>
    <w:rsid w:val="0090476F"/>
    <w:rsid w:val="009062E6"/>
    <w:rsid w:val="009101D3"/>
    <w:rsid w:val="00911AC2"/>
    <w:rsid w:val="00911BE5"/>
    <w:rsid w:val="009138D8"/>
    <w:rsid w:val="00913CA9"/>
    <w:rsid w:val="009145AE"/>
    <w:rsid w:val="009146C8"/>
    <w:rsid w:val="009146CE"/>
    <w:rsid w:val="00914CA7"/>
    <w:rsid w:val="00914D47"/>
    <w:rsid w:val="00915C3E"/>
    <w:rsid w:val="009161A8"/>
    <w:rsid w:val="00920679"/>
    <w:rsid w:val="00922EBE"/>
    <w:rsid w:val="009245F5"/>
    <w:rsid w:val="009249EC"/>
    <w:rsid w:val="00924FD0"/>
    <w:rsid w:val="009273B3"/>
    <w:rsid w:val="00927F2C"/>
    <w:rsid w:val="00930325"/>
    <w:rsid w:val="009305B5"/>
    <w:rsid w:val="00931FC7"/>
    <w:rsid w:val="00932F71"/>
    <w:rsid w:val="009429D5"/>
    <w:rsid w:val="00942BF1"/>
    <w:rsid w:val="00942DA9"/>
    <w:rsid w:val="0094366B"/>
    <w:rsid w:val="00945180"/>
    <w:rsid w:val="00945428"/>
    <w:rsid w:val="0094607B"/>
    <w:rsid w:val="00952532"/>
    <w:rsid w:val="00953604"/>
    <w:rsid w:val="00954207"/>
    <w:rsid w:val="0095496B"/>
    <w:rsid w:val="00954AE2"/>
    <w:rsid w:val="00955A99"/>
    <w:rsid w:val="009579C8"/>
    <w:rsid w:val="00957E6B"/>
    <w:rsid w:val="009610DC"/>
    <w:rsid w:val="00961490"/>
    <w:rsid w:val="0096381A"/>
    <w:rsid w:val="00965E04"/>
    <w:rsid w:val="00966EA2"/>
    <w:rsid w:val="009674AD"/>
    <w:rsid w:val="00970CDC"/>
    <w:rsid w:val="00971006"/>
    <w:rsid w:val="00973417"/>
    <w:rsid w:val="00977010"/>
    <w:rsid w:val="00977D02"/>
    <w:rsid w:val="009809BB"/>
    <w:rsid w:val="0098364B"/>
    <w:rsid w:val="009878D1"/>
    <w:rsid w:val="009911AF"/>
    <w:rsid w:val="00991875"/>
    <w:rsid w:val="00991F92"/>
    <w:rsid w:val="00992985"/>
    <w:rsid w:val="00993889"/>
    <w:rsid w:val="00994782"/>
    <w:rsid w:val="0099551B"/>
    <w:rsid w:val="00997BF1"/>
    <w:rsid w:val="009A089C"/>
    <w:rsid w:val="009A1114"/>
    <w:rsid w:val="009A118E"/>
    <w:rsid w:val="009A21CD"/>
    <w:rsid w:val="009A278C"/>
    <w:rsid w:val="009A2BC2"/>
    <w:rsid w:val="009A3502"/>
    <w:rsid w:val="009A38FE"/>
    <w:rsid w:val="009A42C1"/>
    <w:rsid w:val="009A4402"/>
    <w:rsid w:val="009A5429"/>
    <w:rsid w:val="009A5A95"/>
    <w:rsid w:val="009A72AD"/>
    <w:rsid w:val="009B09E0"/>
    <w:rsid w:val="009B0BC5"/>
    <w:rsid w:val="009B1247"/>
    <w:rsid w:val="009B1394"/>
    <w:rsid w:val="009B35BE"/>
    <w:rsid w:val="009B3680"/>
    <w:rsid w:val="009B6029"/>
    <w:rsid w:val="009B6464"/>
    <w:rsid w:val="009B6971"/>
    <w:rsid w:val="009C27F1"/>
    <w:rsid w:val="009C3152"/>
    <w:rsid w:val="009C398F"/>
    <w:rsid w:val="009C4888"/>
    <w:rsid w:val="009C4CFA"/>
    <w:rsid w:val="009C5070"/>
    <w:rsid w:val="009C577D"/>
    <w:rsid w:val="009C7137"/>
    <w:rsid w:val="009C7DD1"/>
    <w:rsid w:val="009D112C"/>
    <w:rsid w:val="009D1182"/>
    <w:rsid w:val="009D221A"/>
    <w:rsid w:val="009D47FA"/>
    <w:rsid w:val="009D50D2"/>
    <w:rsid w:val="009D6BCA"/>
    <w:rsid w:val="009D6BEE"/>
    <w:rsid w:val="009D72B9"/>
    <w:rsid w:val="009E0F62"/>
    <w:rsid w:val="009E1848"/>
    <w:rsid w:val="009E2C0B"/>
    <w:rsid w:val="009E4A58"/>
    <w:rsid w:val="009E529E"/>
    <w:rsid w:val="009E5A2D"/>
    <w:rsid w:val="009E5AB2"/>
    <w:rsid w:val="009E6219"/>
    <w:rsid w:val="009F03B3"/>
    <w:rsid w:val="009F13A3"/>
    <w:rsid w:val="00A00DD9"/>
    <w:rsid w:val="00A01757"/>
    <w:rsid w:val="00A01F06"/>
    <w:rsid w:val="00A024AE"/>
    <w:rsid w:val="00A028C0"/>
    <w:rsid w:val="00A028FD"/>
    <w:rsid w:val="00A02BAE"/>
    <w:rsid w:val="00A05AA6"/>
    <w:rsid w:val="00A06A6B"/>
    <w:rsid w:val="00A07E47"/>
    <w:rsid w:val="00A12289"/>
    <w:rsid w:val="00A129D0"/>
    <w:rsid w:val="00A12C33"/>
    <w:rsid w:val="00A138BA"/>
    <w:rsid w:val="00A13915"/>
    <w:rsid w:val="00A13DF5"/>
    <w:rsid w:val="00A14C8E"/>
    <w:rsid w:val="00A1534F"/>
    <w:rsid w:val="00A153D9"/>
    <w:rsid w:val="00A15999"/>
    <w:rsid w:val="00A15F09"/>
    <w:rsid w:val="00A169B6"/>
    <w:rsid w:val="00A2271D"/>
    <w:rsid w:val="00A237D5"/>
    <w:rsid w:val="00A23D4D"/>
    <w:rsid w:val="00A26B3F"/>
    <w:rsid w:val="00A2738F"/>
    <w:rsid w:val="00A30EFC"/>
    <w:rsid w:val="00A31984"/>
    <w:rsid w:val="00A32812"/>
    <w:rsid w:val="00A32D73"/>
    <w:rsid w:val="00A3367B"/>
    <w:rsid w:val="00A34E03"/>
    <w:rsid w:val="00A3597D"/>
    <w:rsid w:val="00A4006C"/>
    <w:rsid w:val="00A40091"/>
    <w:rsid w:val="00A400CD"/>
    <w:rsid w:val="00A4030F"/>
    <w:rsid w:val="00A4123F"/>
    <w:rsid w:val="00A41C79"/>
    <w:rsid w:val="00A41CB5"/>
    <w:rsid w:val="00A42B8E"/>
    <w:rsid w:val="00A42CDF"/>
    <w:rsid w:val="00A4307B"/>
    <w:rsid w:val="00A4452E"/>
    <w:rsid w:val="00A4472C"/>
    <w:rsid w:val="00A44909"/>
    <w:rsid w:val="00A44E69"/>
    <w:rsid w:val="00A4661E"/>
    <w:rsid w:val="00A4737F"/>
    <w:rsid w:val="00A47898"/>
    <w:rsid w:val="00A502CC"/>
    <w:rsid w:val="00A50EC4"/>
    <w:rsid w:val="00A51CEA"/>
    <w:rsid w:val="00A52566"/>
    <w:rsid w:val="00A55BD6"/>
    <w:rsid w:val="00A55D50"/>
    <w:rsid w:val="00A56778"/>
    <w:rsid w:val="00A57142"/>
    <w:rsid w:val="00A57223"/>
    <w:rsid w:val="00A61581"/>
    <w:rsid w:val="00A61D48"/>
    <w:rsid w:val="00A64650"/>
    <w:rsid w:val="00A648CD"/>
    <w:rsid w:val="00A649A6"/>
    <w:rsid w:val="00A6537A"/>
    <w:rsid w:val="00A67866"/>
    <w:rsid w:val="00A70B07"/>
    <w:rsid w:val="00A71854"/>
    <w:rsid w:val="00A723F8"/>
    <w:rsid w:val="00A74168"/>
    <w:rsid w:val="00A760C7"/>
    <w:rsid w:val="00A77CCB"/>
    <w:rsid w:val="00A8367C"/>
    <w:rsid w:val="00A83D8D"/>
    <w:rsid w:val="00A8446B"/>
    <w:rsid w:val="00A8473F"/>
    <w:rsid w:val="00A862D6"/>
    <w:rsid w:val="00A86BC3"/>
    <w:rsid w:val="00A8715E"/>
    <w:rsid w:val="00A87647"/>
    <w:rsid w:val="00A90355"/>
    <w:rsid w:val="00A9238B"/>
    <w:rsid w:val="00A9295B"/>
    <w:rsid w:val="00A93B09"/>
    <w:rsid w:val="00A9410B"/>
    <w:rsid w:val="00A952D7"/>
    <w:rsid w:val="00A963F7"/>
    <w:rsid w:val="00A96AD8"/>
    <w:rsid w:val="00A97B66"/>
    <w:rsid w:val="00AA052C"/>
    <w:rsid w:val="00AA17DB"/>
    <w:rsid w:val="00AA1E45"/>
    <w:rsid w:val="00AA30E6"/>
    <w:rsid w:val="00AA4286"/>
    <w:rsid w:val="00AA456B"/>
    <w:rsid w:val="00AA57F5"/>
    <w:rsid w:val="00AA672E"/>
    <w:rsid w:val="00AA6ADD"/>
    <w:rsid w:val="00AA6EC9"/>
    <w:rsid w:val="00AB0E71"/>
    <w:rsid w:val="00AB22FF"/>
    <w:rsid w:val="00AB290E"/>
    <w:rsid w:val="00AB6309"/>
    <w:rsid w:val="00AB6C5F"/>
    <w:rsid w:val="00AB7129"/>
    <w:rsid w:val="00AC27A6"/>
    <w:rsid w:val="00AC30F7"/>
    <w:rsid w:val="00AC3A5A"/>
    <w:rsid w:val="00AC44DD"/>
    <w:rsid w:val="00AC4D95"/>
    <w:rsid w:val="00AC5DF4"/>
    <w:rsid w:val="00AD0A5F"/>
    <w:rsid w:val="00AD0AEF"/>
    <w:rsid w:val="00AD11B7"/>
    <w:rsid w:val="00AD1A94"/>
    <w:rsid w:val="00AD1C05"/>
    <w:rsid w:val="00AD1DD8"/>
    <w:rsid w:val="00AD20E9"/>
    <w:rsid w:val="00AD4126"/>
    <w:rsid w:val="00AD4165"/>
    <w:rsid w:val="00AD421C"/>
    <w:rsid w:val="00AD44FA"/>
    <w:rsid w:val="00AD5D66"/>
    <w:rsid w:val="00AD5D89"/>
    <w:rsid w:val="00AD7977"/>
    <w:rsid w:val="00AE070A"/>
    <w:rsid w:val="00AE101C"/>
    <w:rsid w:val="00AE154F"/>
    <w:rsid w:val="00AE232F"/>
    <w:rsid w:val="00AE5EB4"/>
    <w:rsid w:val="00AF0C18"/>
    <w:rsid w:val="00AF12E1"/>
    <w:rsid w:val="00AF1404"/>
    <w:rsid w:val="00AF47C5"/>
    <w:rsid w:val="00AF5398"/>
    <w:rsid w:val="00AF67D8"/>
    <w:rsid w:val="00B00B7D"/>
    <w:rsid w:val="00B01B10"/>
    <w:rsid w:val="00B033F6"/>
    <w:rsid w:val="00B049AF"/>
    <w:rsid w:val="00B06E3E"/>
    <w:rsid w:val="00B07242"/>
    <w:rsid w:val="00B10534"/>
    <w:rsid w:val="00B10DE4"/>
    <w:rsid w:val="00B113DB"/>
    <w:rsid w:val="00B11D8A"/>
    <w:rsid w:val="00B12851"/>
    <w:rsid w:val="00B12981"/>
    <w:rsid w:val="00B147DD"/>
    <w:rsid w:val="00B156FD"/>
    <w:rsid w:val="00B174C1"/>
    <w:rsid w:val="00B20C7A"/>
    <w:rsid w:val="00B21F61"/>
    <w:rsid w:val="00B261F1"/>
    <w:rsid w:val="00B265BC"/>
    <w:rsid w:val="00B3142D"/>
    <w:rsid w:val="00B31FB1"/>
    <w:rsid w:val="00B33952"/>
    <w:rsid w:val="00B33C5E"/>
    <w:rsid w:val="00B342F4"/>
    <w:rsid w:val="00B34369"/>
    <w:rsid w:val="00B34DC2"/>
    <w:rsid w:val="00B371D9"/>
    <w:rsid w:val="00B378E5"/>
    <w:rsid w:val="00B4346D"/>
    <w:rsid w:val="00B440F4"/>
    <w:rsid w:val="00B447A5"/>
    <w:rsid w:val="00B4628A"/>
    <w:rsid w:val="00B4654C"/>
    <w:rsid w:val="00B47293"/>
    <w:rsid w:val="00B50766"/>
    <w:rsid w:val="00B50E50"/>
    <w:rsid w:val="00B51AFE"/>
    <w:rsid w:val="00B52120"/>
    <w:rsid w:val="00B5320E"/>
    <w:rsid w:val="00B54ABC"/>
    <w:rsid w:val="00B5541B"/>
    <w:rsid w:val="00B55495"/>
    <w:rsid w:val="00B56FBE"/>
    <w:rsid w:val="00B604D3"/>
    <w:rsid w:val="00B60E4D"/>
    <w:rsid w:val="00B61073"/>
    <w:rsid w:val="00B61D9D"/>
    <w:rsid w:val="00B620A6"/>
    <w:rsid w:val="00B62B58"/>
    <w:rsid w:val="00B65149"/>
    <w:rsid w:val="00B66567"/>
    <w:rsid w:val="00B66F52"/>
    <w:rsid w:val="00B66FE5"/>
    <w:rsid w:val="00B67646"/>
    <w:rsid w:val="00B72880"/>
    <w:rsid w:val="00B72B1E"/>
    <w:rsid w:val="00B758BF"/>
    <w:rsid w:val="00B80A47"/>
    <w:rsid w:val="00B8272D"/>
    <w:rsid w:val="00B827A6"/>
    <w:rsid w:val="00B82907"/>
    <w:rsid w:val="00B831CE"/>
    <w:rsid w:val="00B857ED"/>
    <w:rsid w:val="00B86677"/>
    <w:rsid w:val="00B86C1C"/>
    <w:rsid w:val="00B87131"/>
    <w:rsid w:val="00B90856"/>
    <w:rsid w:val="00B91FD3"/>
    <w:rsid w:val="00B9288D"/>
    <w:rsid w:val="00B936CB"/>
    <w:rsid w:val="00B939B1"/>
    <w:rsid w:val="00B939EA"/>
    <w:rsid w:val="00B94EBA"/>
    <w:rsid w:val="00B96282"/>
    <w:rsid w:val="00B96D40"/>
    <w:rsid w:val="00B96DE8"/>
    <w:rsid w:val="00B97386"/>
    <w:rsid w:val="00B978DB"/>
    <w:rsid w:val="00B97AB3"/>
    <w:rsid w:val="00BA263B"/>
    <w:rsid w:val="00BA42B2"/>
    <w:rsid w:val="00BA4502"/>
    <w:rsid w:val="00BA58D4"/>
    <w:rsid w:val="00BA5B9E"/>
    <w:rsid w:val="00BA67E1"/>
    <w:rsid w:val="00BA7620"/>
    <w:rsid w:val="00BA7C9A"/>
    <w:rsid w:val="00BB0431"/>
    <w:rsid w:val="00BB2434"/>
    <w:rsid w:val="00BB261C"/>
    <w:rsid w:val="00BB56C8"/>
    <w:rsid w:val="00BB5F8F"/>
    <w:rsid w:val="00BB657A"/>
    <w:rsid w:val="00BB66A0"/>
    <w:rsid w:val="00BB6C30"/>
    <w:rsid w:val="00BC0110"/>
    <w:rsid w:val="00BC1A4E"/>
    <w:rsid w:val="00BC2330"/>
    <w:rsid w:val="00BC352F"/>
    <w:rsid w:val="00BC3DD0"/>
    <w:rsid w:val="00BC4055"/>
    <w:rsid w:val="00BC44B4"/>
    <w:rsid w:val="00BC5DC7"/>
    <w:rsid w:val="00BC6B8B"/>
    <w:rsid w:val="00BC73D8"/>
    <w:rsid w:val="00BD2DCA"/>
    <w:rsid w:val="00BD3B58"/>
    <w:rsid w:val="00BD52D7"/>
    <w:rsid w:val="00BD59AD"/>
    <w:rsid w:val="00BD5AD2"/>
    <w:rsid w:val="00BD5EC6"/>
    <w:rsid w:val="00BD76A4"/>
    <w:rsid w:val="00BE22F3"/>
    <w:rsid w:val="00BE3E54"/>
    <w:rsid w:val="00BE3E64"/>
    <w:rsid w:val="00BE5B52"/>
    <w:rsid w:val="00BE781A"/>
    <w:rsid w:val="00BE7B8D"/>
    <w:rsid w:val="00BF0993"/>
    <w:rsid w:val="00BF0CA2"/>
    <w:rsid w:val="00BF10A9"/>
    <w:rsid w:val="00BF1703"/>
    <w:rsid w:val="00BF1A37"/>
    <w:rsid w:val="00BF1F6D"/>
    <w:rsid w:val="00BF231C"/>
    <w:rsid w:val="00BF51E5"/>
    <w:rsid w:val="00BF74A6"/>
    <w:rsid w:val="00BF7718"/>
    <w:rsid w:val="00C013AD"/>
    <w:rsid w:val="00C020FB"/>
    <w:rsid w:val="00C027A4"/>
    <w:rsid w:val="00C04904"/>
    <w:rsid w:val="00C056B3"/>
    <w:rsid w:val="00C103E5"/>
    <w:rsid w:val="00C122A2"/>
    <w:rsid w:val="00C123B5"/>
    <w:rsid w:val="00C129A6"/>
    <w:rsid w:val="00C13319"/>
    <w:rsid w:val="00C137AA"/>
    <w:rsid w:val="00C13EE9"/>
    <w:rsid w:val="00C14B06"/>
    <w:rsid w:val="00C14F79"/>
    <w:rsid w:val="00C16489"/>
    <w:rsid w:val="00C1692A"/>
    <w:rsid w:val="00C173E8"/>
    <w:rsid w:val="00C21540"/>
    <w:rsid w:val="00C21906"/>
    <w:rsid w:val="00C21BFA"/>
    <w:rsid w:val="00C21E28"/>
    <w:rsid w:val="00C24C8D"/>
    <w:rsid w:val="00C25FE2"/>
    <w:rsid w:val="00C260F4"/>
    <w:rsid w:val="00C26B53"/>
    <w:rsid w:val="00C27335"/>
    <w:rsid w:val="00C279B2"/>
    <w:rsid w:val="00C30E86"/>
    <w:rsid w:val="00C33E50"/>
    <w:rsid w:val="00C34C20"/>
    <w:rsid w:val="00C352C0"/>
    <w:rsid w:val="00C359A9"/>
    <w:rsid w:val="00C35A3E"/>
    <w:rsid w:val="00C37FAE"/>
    <w:rsid w:val="00C418D2"/>
    <w:rsid w:val="00C42130"/>
    <w:rsid w:val="00C4220D"/>
    <w:rsid w:val="00C423A4"/>
    <w:rsid w:val="00C44BF5"/>
    <w:rsid w:val="00C45E14"/>
    <w:rsid w:val="00C45F8A"/>
    <w:rsid w:val="00C508C2"/>
    <w:rsid w:val="00C521D6"/>
    <w:rsid w:val="00C541D5"/>
    <w:rsid w:val="00C550C0"/>
    <w:rsid w:val="00C55232"/>
    <w:rsid w:val="00C552C9"/>
    <w:rsid w:val="00C553A4"/>
    <w:rsid w:val="00C55A06"/>
    <w:rsid w:val="00C55D03"/>
    <w:rsid w:val="00C57D2A"/>
    <w:rsid w:val="00C601BC"/>
    <w:rsid w:val="00C6329F"/>
    <w:rsid w:val="00C63340"/>
    <w:rsid w:val="00C643F9"/>
    <w:rsid w:val="00C64D88"/>
    <w:rsid w:val="00C64E95"/>
    <w:rsid w:val="00C70B2B"/>
    <w:rsid w:val="00C71372"/>
    <w:rsid w:val="00C72410"/>
    <w:rsid w:val="00C7287F"/>
    <w:rsid w:val="00C729AF"/>
    <w:rsid w:val="00C75ACE"/>
    <w:rsid w:val="00C80CB8"/>
    <w:rsid w:val="00C819F8"/>
    <w:rsid w:val="00C81DD5"/>
    <w:rsid w:val="00C8248C"/>
    <w:rsid w:val="00C84E33"/>
    <w:rsid w:val="00C855C9"/>
    <w:rsid w:val="00C86D6F"/>
    <w:rsid w:val="00C905FC"/>
    <w:rsid w:val="00C92D03"/>
    <w:rsid w:val="00C9319C"/>
    <w:rsid w:val="00C9435D"/>
    <w:rsid w:val="00C96741"/>
    <w:rsid w:val="00C9776A"/>
    <w:rsid w:val="00C97974"/>
    <w:rsid w:val="00CA2567"/>
    <w:rsid w:val="00CA2D1B"/>
    <w:rsid w:val="00CA38D0"/>
    <w:rsid w:val="00CA3D60"/>
    <w:rsid w:val="00CA662A"/>
    <w:rsid w:val="00CA706F"/>
    <w:rsid w:val="00CA7AFD"/>
    <w:rsid w:val="00CA7C3C"/>
    <w:rsid w:val="00CB0189"/>
    <w:rsid w:val="00CB0599"/>
    <w:rsid w:val="00CB0BA2"/>
    <w:rsid w:val="00CB100D"/>
    <w:rsid w:val="00CB1A42"/>
    <w:rsid w:val="00CB1B0C"/>
    <w:rsid w:val="00CB1CDC"/>
    <w:rsid w:val="00CB2C0B"/>
    <w:rsid w:val="00CB517D"/>
    <w:rsid w:val="00CB68B5"/>
    <w:rsid w:val="00CC038D"/>
    <w:rsid w:val="00CC0526"/>
    <w:rsid w:val="00CC07C1"/>
    <w:rsid w:val="00CC09CB"/>
    <w:rsid w:val="00CC0FBF"/>
    <w:rsid w:val="00CC39FF"/>
    <w:rsid w:val="00CC3C2F"/>
    <w:rsid w:val="00CC4AC8"/>
    <w:rsid w:val="00CC5233"/>
    <w:rsid w:val="00CC52CC"/>
    <w:rsid w:val="00CC5DE6"/>
    <w:rsid w:val="00CC6E4E"/>
    <w:rsid w:val="00CC6FE8"/>
    <w:rsid w:val="00CC7202"/>
    <w:rsid w:val="00CD0BEE"/>
    <w:rsid w:val="00CD2808"/>
    <w:rsid w:val="00CD28BF"/>
    <w:rsid w:val="00CD4092"/>
    <w:rsid w:val="00CD4A20"/>
    <w:rsid w:val="00CD50A1"/>
    <w:rsid w:val="00CD519E"/>
    <w:rsid w:val="00CD68BB"/>
    <w:rsid w:val="00CE0C4F"/>
    <w:rsid w:val="00CE30EA"/>
    <w:rsid w:val="00CE484E"/>
    <w:rsid w:val="00CE5C0C"/>
    <w:rsid w:val="00CE5CF2"/>
    <w:rsid w:val="00CE6E4D"/>
    <w:rsid w:val="00CF048A"/>
    <w:rsid w:val="00CF155A"/>
    <w:rsid w:val="00CF2947"/>
    <w:rsid w:val="00CF2E76"/>
    <w:rsid w:val="00CF4E76"/>
    <w:rsid w:val="00CF686F"/>
    <w:rsid w:val="00CF6E60"/>
    <w:rsid w:val="00CF6ECF"/>
    <w:rsid w:val="00CF7BCA"/>
    <w:rsid w:val="00CF7D47"/>
    <w:rsid w:val="00D008FD"/>
    <w:rsid w:val="00D012DB"/>
    <w:rsid w:val="00D01DFC"/>
    <w:rsid w:val="00D02875"/>
    <w:rsid w:val="00D0321C"/>
    <w:rsid w:val="00D035EC"/>
    <w:rsid w:val="00D04847"/>
    <w:rsid w:val="00D06AB1"/>
    <w:rsid w:val="00D0728E"/>
    <w:rsid w:val="00D072ED"/>
    <w:rsid w:val="00D07A16"/>
    <w:rsid w:val="00D1067E"/>
    <w:rsid w:val="00D10F50"/>
    <w:rsid w:val="00D11272"/>
    <w:rsid w:val="00D126F5"/>
    <w:rsid w:val="00D1489E"/>
    <w:rsid w:val="00D20737"/>
    <w:rsid w:val="00D21E81"/>
    <w:rsid w:val="00D223DE"/>
    <w:rsid w:val="00D238F2"/>
    <w:rsid w:val="00D245E6"/>
    <w:rsid w:val="00D25E37"/>
    <w:rsid w:val="00D260E6"/>
    <w:rsid w:val="00D2661A"/>
    <w:rsid w:val="00D27582"/>
    <w:rsid w:val="00D302C7"/>
    <w:rsid w:val="00D30497"/>
    <w:rsid w:val="00D32719"/>
    <w:rsid w:val="00D33333"/>
    <w:rsid w:val="00D33B38"/>
    <w:rsid w:val="00D34CB7"/>
    <w:rsid w:val="00D352A2"/>
    <w:rsid w:val="00D4162B"/>
    <w:rsid w:val="00D42984"/>
    <w:rsid w:val="00D44945"/>
    <w:rsid w:val="00D4514F"/>
    <w:rsid w:val="00D45181"/>
    <w:rsid w:val="00D451E2"/>
    <w:rsid w:val="00D45E89"/>
    <w:rsid w:val="00D45E8D"/>
    <w:rsid w:val="00D464D2"/>
    <w:rsid w:val="00D466AE"/>
    <w:rsid w:val="00D4734F"/>
    <w:rsid w:val="00D4740A"/>
    <w:rsid w:val="00D51BF3"/>
    <w:rsid w:val="00D54B98"/>
    <w:rsid w:val="00D56D85"/>
    <w:rsid w:val="00D648A9"/>
    <w:rsid w:val="00D65805"/>
    <w:rsid w:val="00D66846"/>
    <w:rsid w:val="00D675FB"/>
    <w:rsid w:val="00D71F25"/>
    <w:rsid w:val="00D72B09"/>
    <w:rsid w:val="00D77031"/>
    <w:rsid w:val="00D77D22"/>
    <w:rsid w:val="00D81136"/>
    <w:rsid w:val="00D82B1F"/>
    <w:rsid w:val="00D83247"/>
    <w:rsid w:val="00D83780"/>
    <w:rsid w:val="00D83D08"/>
    <w:rsid w:val="00D84941"/>
    <w:rsid w:val="00D84FA1"/>
    <w:rsid w:val="00D851F0"/>
    <w:rsid w:val="00D857D5"/>
    <w:rsid w:val="00D86DB7"/>
    <w:rsid w:val="00D9060C"/>
    <w:rsid w:val="00D91555"/>
    <w:rsid w:val="00D926D0"/>
    <w:rsid w:val="00D9275C"/>
    <w:rsid w:val="00D93030"/>
    <w:rsid w:val="00D950E1"/>
    <w:rsid w:val="00D952A6"/>
    <w:rsid w:val="00D97F99"/>
    <w:rsid w:val="00DA1E08"/>
    <w:rsid w:val="00DA24F8"/>
    <w:rsid w:val="00DA28E8"/>
    <w:rsid w:val="00DA33FF"/>
    <w:rsid w:val="00DA38D3"/>
    <w:rsid w:val="00DA3932"/>
    <w:rsid w:val="00DA3AFC"/>
    <w:rsid w:val="00DA64F8"/>
    <w:rsid w:val="00DA6680"/>
    <w:rsid w:val="00DA6C15"/>
    <w:rsid w:val="00DB06E8"/>
    <w:rsid w:val="00DB09E7"/>
    <w:rsid w:val="00DB11E3"/>
    <w:rsid w:val="00DB2E46"/>
    <w:rsid w:val="00DB38EE"/>
    <w:rsid w:val="00DB3F53"/>
    <w:rsid w:val="00DB498B"/>
    <w:rsid w:val="00DB649E"/>
    <w:rsid w:val="00DB66CA"/>
    <w:rsid w:val="00DB6BCA"/>
    <w:rsid w:val="00DB7113"/>
    <w:rsid w:val="00DC0321"/>
    <w:rsid w:val="00DC3067"/>
    <w:rsid w:val="00DC370B"/>
    <w:rsid w:val="00DC37F0"/>
    <w:rsid w:val="00DC3ACA"/>
    <w:rsid w:val="00DC50FD"/>
    <w:rsid w:val="00DC5B90"/>
    <w:rsid w:val="00DC7776"/>
    <w:rsid w:val="00DD00FF"/>
    <w:rsid w:val="00DD0126"/>
    <w:rsid w:val="00DD0619"/>
    <w:rsid w:val="00DD07FB"/>
    <w:rsid w:val="00DD25C6"/>
    <w:rsid w:val="00DD39CF"/>
    <w:rsid w:val="00DD4FE5"/>
    <w:rsid w:val="00DD54B0"/>
    <w:rsid w:val="00DD57EE"/>
    <w:rsid w:val="00DD6BCC"/>
    <w:rsid w:val="00DD71F5"/>
    <w:rsid w:val="00DD73A4"/>
    <w:rsid w:val="00DE0A4B"/>
    <w:rsid w:val="00DE2410"/>
    <w:rsid w:val="00DE2939"/>
    <w:rsid w:val="00DE6E81"/>
    <w:rsid w:val="00DE703F"/>
    <w:rsid w:val="00DE7595"/>
    <w:rsid w:val="00DF1961"/>
    <w:rsid w:val="00DF44DE"/>
    <w:rsid w:val="00DF4A10"/>
    <w:rsid w:val="00DF4F6A"/>
    <w:rsid w:val="00DF63B7"/>
    <w:rsid w:val="00E01138"/>
    <w:rsid w:val="00E02DFB"/>
    <w:rsid w:val="00E030F9"/>
    <w:rsid w:val="00E0311A"/>
    <w:rsid w:val="00E03138"/>
    <w:rsid w:val="00E05963"/>
    <w:rsid w:val="00E06404"/>
    <w:rsid w:val="00E11A85"/>
    <w:rsid w:val="00E11C91"/>
    <w:rsid w:val="00E12495"/>
    <w:rsid w:val="00E14AFA"/>
    <w:rsid w:val="00E150C6"/>
    <w:rsid w:val="00E15CCD"/>
    <w:rsid w:val="00E15D9E"/>
    <w:rsid w:val="00E202EF"/>
    <w:rsid w:val="00E208CC"/>
    <w:rsid w:val="00E20CAA"/>
    <w:rsid w:val="00E20F36"/>
    <w:rsid w:val="00E210B5"/>
    <w:rsid w:val="00E228C9"/>
    <w:rsid w:val="00E22E59"/>
    <w:rsid w:val="00E2552F"/>
    <w:rsid w:val="00E3137A"/>
    <w:rsid w:val="00E31CAF"/>
    <w:rsid w:val="00E32213"/>
    <w:rsid w:val="00E32CCF"/>
    <w:rsid w:val="00E33542"/>
    <w:rsid w:val="00E34A98"/>
    <w:rsid w:val="00E34CF6"/>
    <w:rsid w:val="00E35D1E"/>
    <w:rsid w:val="00E364F9"/>
    <w:rsid w:val="00E365FA"/>
    <w:rsid w:val="00E36789"/>
    <w:rsid w:val="00E44A83"/>
    <w:rsid w:val="00E463EB"/>
    <w:rsid w:val="00E502C1"/>
    <w:rsid w:val="00E502DD"/>
    <w:rsid w:val="00E5087F"/>
    <w:rsid w:val="00E50D3A"/>
    <w:rsid w:val="00E51387"/>
    <w:rsid w:val="00E51E68"/>
    <w:rsid w:val="00E52224"/>
    <w:rsid w:val="00E52EFD"/>
    <w:rsid w:val="00E5387B"/>
    <w:rsid w:val="00E5408A"/>
    <w:rsid w:val="00E56800"/>
    <w:rsid w:val="00E6018D"/>
    <w:rsid w:val="00E62FF9"/>
    <w:rsid w:val="00E635D6"/>
    <w:rsid w:val="00E638BF"/>
    <w:rsid w:val="00E639BC"/>
    <w:rsid w:val="00E6482A"/>
    <w:rsid w:val="00E664CC"/>
    <w:rsid w:val="00E672AD"/>
    <w:rsid w:val="00E70388"/>
    <w:rsid w:val="00E70B15"/>
    <w:rsid w:val="00E70F92"/>
    <w:rsid w:val="00E745D3"/>
    <w:rsid w:val="00E7465F"/>
    <w:rsid w:val="00E74C54"/>
    <w:rsid w:val="00E77A03"/>
    <w:rsid w:val="00E822E8"/>
    <w:rsid w:val="00E82554"/>
    <w:rsid w:val="00E82606"/>
    <w:rsid w:val="00E846C8"/>
    <w:rsid w:val="00E84957"/>
    <w:rsid w:val="00E84A55"/>
    <w:rsid w:val="00E85BFF"/>
    <w:rsid w:val="00E9033C"/>
    <w:rsid w:val="00E90391"/>
    <w:rsid w:val="00E906C2"/>
    <w:rsid w:val="00E9070B"/>
    <w:rsid w:val="00E9311F"/>
    <w:rsid w:val="00E934D1"/>
    <w:rsid w:val="00E94AF0"/>
    <w:rsid w:val="00E95D13"/>
    <w:rsid w:val="00E95DA6"/>
    <w:rsid w:val="00E95DD3"/>
    <w:rsid w:val="00E969D5"/>
    <w:rsid w:val="00E971B1"/>
    <w:rsid w:val="00E9799F"/>
    <w:rsid w:val="00E97D12"/>
    <w:rsid w:val="00EA0EE6"/>
    <w:rsid w:val="00EA294F"/>
    <w:rsid w:val="00EA476A"/>
    <w:rsid w:val="00EA58D1"/>
    <w:rsid w:val="00EA61BC"/>
    <w:rsid w:val="00EA681A"/>
    <w:rsid w:val="00EA735B"/>
    <w:rsid w:val="00EB1050"/>
    <w:rsid w:val="00EB1E69"/>
    <w:rsid w:val="00EB2086"/>
    <w:rsid w:val="00EB422B"/>
    <w:rsid w:val="00EB529A"/>
    <w:rsid w:val="00EB5E21"/>
    <w:rsid w:val="00EB5EDF"/>
    <w:rsid w:val="00EB60FE"/>
    <w:rsid w:val="00EB6252"/>
    <w:rsid w:val="00EB737F"/>
    <w:rsid w:val="00EB74DB"/>
    <w:rsid w:val="00EC12C7"/>
    <w:rsid w:val="00EC1C5A"/>
    <w:rsid w:val="00EC3382"/>
    <w:rsid w:val="00EC5359"/>
    <w:rsid w:val="00EC562A"/>
    <w:rsid w:val="00EC7FAE"/>
    <w:rsid w:val="00ED067A"/>
    <w:rsid w:val="00ED1EF5"/>
    <w:rsid w:val="00ED206A"/>
    <w:rsid w:val="00ED29EB"/>
    <w:rsid w:val="00ED2B50"/>
    <w:rsid w:val="00ED4289"/>
    <w:rsid w:val="00ED459F"/>
    <w:rsid w:val="00ED720B"/>
    <w:rsid w:val="00EE0350"/>
    <w:rsid w:val="00EE0719"/>
    <w:rsid w:val="00EE0E80"/>
    <w:rsid w:val="00EE5C52"/>
    <w:rsid w:val="00EE60A8"/>
    <w:rsid w:val="00EE613F"/>
    <w:rsid w:val="00EE7295"/>
    <w:rsid w:val="00EE7869"/>
    <w:rsid w:val="00EF044A"/>
    <w:rsid w:val="00EF054A"/>
    <w:rsid w:val="00EF3235"/>
    <w:rsid w:val="00EF37BF"/>
    <w:rsid w:val="00EF4EC7"/>
    <w:rsid w:val="00EF7C85"/>
    <w:rsid w:val="00EF7E72"/>
    <w:rsid w:val="00F00611"/>
    <w:rsid w:val="00F00808"/>
    <w:rsid w:val="00F01542"/>
    <w:rsid w:val="00F02BF3"/>
    <w:rsid w:val="00F049D8"/>
    <w:rsid w:val="00F06987"/>
    <w:rsid w:val="00F06D37"/>
    <w:rsid w:val="00F07B9D"/>
    <w:rsid w:val="00F10926"/>
    <w:rsid w:val="00F10AA8"/>
    <w:rsid w:val="00F11586"/>
    <w:rsid w:val="00F1183B"/>
    <w:rsid w:val="00F11C9F"/>
    <w:rsid w:val="00F11DD0"/>
    <w:rsid w:val="00F12263"/>
    <w:rsid w:val="00F1409D"/>
    <w:rsid w:val="00F14121"/>
    <w:rsid w:val="00F14214"/>
    <w:rsid w:val="00F152F2"/>
    <w:rsid w:val="00F157A9"/>
    <w:rsid w:val="00F17C3D"/>
    <w:rsid w:val="00F2103F"/>
    <w:rsid w:val="00F217AE"/>
    <w:rsid w:val="00F25BB6"/>
    <w:rsid w:val="00F26B7E"/>
    <w:rsid w:val="00F27A3B"/>
    <w:rsid w:val="00F33817"/>
    <w:rsid w:val="00F3447F"/>
    <w:rsid w:val="00F420D5"/>
    <w:rsid w:val="00F451EA"/>
    <w:rsid w:val="00F45447"/>
    <w:rsid w:val="00F456C6"/>
    <w:rsid w:val="00F4577B"/>
    <w:rsid w:val="00F46496"/>
    <w:rsid w:val="00F46878"/>
    <w:rsid w:val="00F474D0"/>
    <w:rsid w:val="00F50179"/>
    <w:rsid w:val="00F51772"/>
    <w:rsid w:val="00F5224E"/>
    <w:rsid w:val="00F52A99"/>
    <w:rsid w:val="00F56511"/>
    <w:rsid w:val="00F567BA"/>
    <w:rsid w:val="00F56C4B"/>
    <w:rsid w:val="00F57A48"/>
    <w:rsid w:val="00F60011"/>
    <w:rsid w:val="00F60A52"/>
    <w:rsid w:val="00F61552"/>
    <w:rsid w:val="00F6194E"/>
    <w:rsid w:val="00F623AC"/>
    <w:rsid w:val="00F6412A"/>
    <w:rsid w:val="00F65893"/>
    <w:rsid w:val="00F66A4A"/>
    <w:rsid w:val="00F71322"/>
    <w:rsid w:val="00F71E22"/>
    <w:rsid w:val="00F72142"/>
    <w:rsid w:val="00F72AE7"/>
    <w:rsid w:val="00F7388B"/>
    <w:rsid w:val="00F738AD"/>
    <w:rsid w:val="00F753B9"/>
    <w:rsid w:val="00F77D98"/>
    <w:rsid w:val="00F77EF1"/>
    <w:rsid w:val="00F819D3"/>
    <w:rsid w:val="00F833BA"/>
    <w:rsid w:val="00F84FD0"/>
    <w:rsid w:val="00F856B5"/>
    <w:rsid w:val="00F859A8"/>
    <w:rsid w:val="00F85CA6"/>
    <w:rsid w:val="00F9108B"/>
    <w:rsid w:val="00F91349"/>
    <w:rsid w:val="00F93A8A"/>
    <w:rsid w:val="00F95248"/>
    <w:rsid w:val="00F956A9"/>
    <w:rsid w:val="00F95DC5"/>
    <w:rsid w:val="00F963ED"/>
    <w:rsid w:val="00F966CF"/>
    <w:rsid w:val="00F96CAE"/>
    <w:rsid w:val="00F9704D"/>
    <w:rsid w:val="00F97C40"/>
    <w:rsid w:val="00F97C99"/>
    <w:rsid w:val="00FA662D"/>
    <w:rsid w:val="00FA6730"/>
    <w:rsid w:val="00FA6786"/>
    <w:rsid w:val="00FA73B1"/>
    <w:rsid w:val="00FB0203"/>
    <w:rsid w:val="00FB0CB9"/>
    <w:rsid w:val="00FB174A"/>
    <w:rsid w:val="00FB45F1"/>
    <w:rsid w:val="00FB4A72"/>
    <w:rsid w:val="00FB54E8"/>
    <w:rsid w:val="00FB7054"/>
    <w:rsid w:val="00FB7DAC"/>
    <w:rsid w:val="00FC17B7"/>
    <w:rsid w:val="00FC2CB7"/>
    <w:rsid w:val="00FC3D53"/>
    <w:rsid w:val="00FC4090"/>
    <w:rsid w:val="00FC55B4"/>
    <w:rsid w:val="00FD00E6"/>
    <w:rsid w:val="00FD09A1"/>
    <w:rsid w:val="00FD1C7C"/>
    <w:rsid w:val="00FD29F6"/>
    <w:rsid w:val="00FD2A7C"/>
    <w:rsid w:val="00FD2F5C"/>
    <w:rsid w:val="00FD59EB"/>
    <w:rsid w:val="00FD7299"/>
    <w:rsid w:val="00FE147F"/>
    <w:rsid w:val="00FE1AF5"/>
    <w:rsid w:val="00FE1FBE"/>
    <w:rsid w:val="00FE27AB"/>
    <w:rsid w:val="00FE3901"/>
    <w:rsid w:val="00FE39D3"/>
    <w:rsid w:val="00FE4590"/>
    <w:rsid w:val="00FE4BCE"/>
    <w:rsid w:val="00FE54AE"/>
    <w:rsid w:val="00FE576A"/>
    <w:rsid w:val="00FE6F36"/>
    <w:rsid w:val="00FE7E79"/>
    <w:rsid w:val="00FF185B"/>
    <w:rsid w:val="00FF3E7D"/>
    <w:rsid w:val="00FF4581"/>
    <w:rsid w:val="00FF5B99"/>
    <w:rsid w:val="00FF70F3"/>
    <w:rsid w:val="00FF730C"/>
    <w:rsid w:val="00FF73F4"/>
    <w:rsid w:val="00FF7B74"/>
    <w:rsid w:val="00FF7CE4"/>
    <w:rsid w:val="00FF7E39"/>
    <w:rsid w:val="0481629A"/>
    <w:rsid w:val="04B34E0B"/>
    <w:rsid w:val="08CA70CC"/>
    <w:rsid w:val="090F70E0"/>
    <w:rsid w:val="0A6A0048"/>
    <w:rsid w:val="0F5B4F90"/>
    <w:rsid w:val="0F694D72"/>
    <w:rsid w:val="12203438"/>
    <w:rsid w:val="134A6CC0"/>
    <w:rsid w:val="17A0779F"/>
    <w:rsid w:val="180C4BA4"/>
    <w:rsid w:val="1A8B64E4"/>
    <w:rsid w:val="1BA6520F"/>
    <w:rsid w:val="1C986C96"/>
    <w:rsid w:val="1D7C52FF"/>
    <w:rsid w:val="1F9C6A9E"/>
    <w:rsid w:val="209239FD"/>
    <w:rsid w:val="21BE2CFB"/>
    <w:rsid w:val="224E2C3D"/>
    <w:rsid w:val="266B7F87"/>
    <w:rsid w:val="27E56B08"/>
    <w:rsid w:val="286914E7"/>
    <w:rsid w:val="34B54432"/>
    <w:rsid w:val="3578720D"/>
    <w:rsid w:val="3E60718E"/>
    <w:rsid w:val="41C7689B"/>
    <w:rsid w:val="43853221"/>
    <w:rsid w:val="45BB73CE"/>
    <w:rsid w:val="45FA40DA"/>
    <w:rsid w:val="475278BE"/>
    <w:rsid w:val="47EB2ACE"/>
    <w:rsid w:val="4A162E25"/>
    <w:rsid w:val="4A9F385A"/>
    <w:rsid w:val="4D5E7CF5"/>
    <w:rsid w:val="4E9702AC"/>
    <w:rsid w:val="4E9801F9"/>
    <w:rsid w:val="50377F99"/>
    <w:rsid w:val="51627228"/>
    <w:rsid w:val="52BC6534"/>
    <w:rsid w:val="53415212"/>
    <w:rsid w:val="5A9866CB"/>
    <w:rsid w:val="5AC21935"/>
    <w:rsid w:val="5AE12FDB"/>
    <w:rsid w:val="5BE6F770"/>
    <w:rsid w:val="5ED64A29"/>
    <w:rsid w:val="61843933"/>
    <w:rsid w:val="643F0D73"/>
    <w:rsid w:val="6659611C"/>
    <w:rsid w:val="6C586E75"/>
    <w:rsid w:val="6D0A279C"/>
    <w:rsid w:val="702932C7"/>
    <w:rsid w:val="74DA2B1D"/>
    <w:rsid w:val="76684865"/>
    <w:rsid w:val="7A444D7C"/>
    <w:rsid w:val="7DA371C7"/>
    <w:rsid w:val="7EDB5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6743C617"/>
  <w15:docId w15:val="{C1F61BFE-8D0D-4797-888F-641F6AC1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9">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uiPriority w:val="9"/>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TOC7">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annotation text"/>
    <w:basedOn w:val="afff9"/>
    <w:link w:val="affff"/>
    <w:uiPriority w:val="99"/>
    <w:unhideWhenUsed/>
    <w:qFormat/>
    <w:pPr>
      <w:jc w:val="left"/>
    </w:pPr>
  </w:style>
  <w:style w:type="paragraph" w:styleId="affff0">
    <w:name w:val="Body Text"/>
    <w:basedOn w:val="afff9"/>
    <w:link w:val="affff1"/>
    <w:qFormat/>
    <w:pPr>
      <w:spacing w:after="120"/>
    </w:pPr>
  </w:style>
  <w:style w:type="paragraph" w:styleId="TOC5">
    <w:name w:val="toc 5"/>
    <w:basedOn w:val="afff9"/>
    <w:next w:val="afff9"/>
    <w:uiPriority w:val="39"/>
    <w:unhideWhenUsed/>
    <w:qFormat/>
    <w:pPr>
      <w:ind w:left="839"/>
    </w:pPr>
    <w:rPr>
      <w:rFonts w:ascii="宋体"/>
    </w:rPr>
  </w:style>
  <w:style w:type="paragraph" w:styleId="TOC3">
    <w:name w:val="toc 3"/>
    <w:basedOn w:val="afff9"/>
    <w:next w:val="afff9"/>
    <w:uiPriority w:val="39"/>
    <w:unhideWhenUsed/>
    <w:qFormat/>
    <w:pPr>
      <w:spacing w:line="300" w:lineRule="exact"/>
      <w:ind w:left="420"/>
    </w:pPr>
    <w:rPr>
      <w:rFonts w:ascii="宋体"/>
    </w:rPr>
  </w:style>
  <w:style w:type="paragraph" w:styleId="affff2">
    <w:name w:val="Balloon Text"/>
    <w:basedOn w:val="afff9"/>
    <w:link w:val="affff3"/>
    <w:uiPriority w:val="99"/>
    <w:semiHidden/>
    <w:unhideWhenUsed/>
    <w:qFormat/>
    <w:rPr>
      <w:sz w:val="18"/>
      <w:szCs w:val="18"/>
    </w:rPr>
  </w:style>
  <w:style w:type="paragraph" w:styleId="affff4">
    <w:name w:val="footer"/>
    <w:basedOn w:val="afff9"/>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9"/>
    <w:link w:val="affff7"/>
    <w:uiPriority w:val="99"/>
    <w:qFormat/>
    <w:pPr>
      <w:tabs>
        <w:tab w:val="center" w:pos="4153"/>
        <w:tab w:val="right" w:pos="8306"/>
      </w:tabs>
      <w:adjustRightInd/>
      <w:snapToGrid w:val="0"/>
      <w:jc w:val="center"/>
    </w:pPr>
    <w:rPr>
      <w:sz w:val="18"/>
      <w:szCs w:val="18"/>
    </w:rPr>
  </w:style>
  <w:style w:type="paragraph" w:styleId="TOC1">
    <w:name w:val="toc 1"/>
    <w:basedOn w:val="afff9"/>
    <w:next w:val="afff9"/>
    <w:uiPriority w:val="39"/>
    <w:unhideWhenUsed/>
    <w:qFormat/>
    <w:rPr>
      <w:rFonts w:ascii="宋体"/>
    </w:rPr>
  </w:style>
  <w:style w:type="paragraph" w:styleId="TOC4">
    <w:name w:val="toc 4"/>
    <w:basedOn w:val="afff9"/>
    <w:next w:val="afff9"/>
    <w:uiPriority w:val="39"/>
    <w:unhideWhenUsed/>
    <w:qFormat/>
    <w:pPr>
      <w:tabs>
        <w:tab w:val="right" w:leader="dot" w:pos="9344"/>
      </w:tabs>
      <w:spacing w:line="300" w:lineRule="exact"/>
      <w:ind w:left="629"/>
    </w:pPr>
    <w:rPr>
      <w:rFonts w:ascii="宋体"/>
    </w:rPr>
  </w:style>
  <w:style w:type="paragraph" w:styleId="affff8">
    <w:name w:val="footnote text"/>
    <w:basedOn w:val="afff9"/>
    <w:next w:val="afff9"/>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9"/>
    <w:next w:val="afff9"/>
    <w:uiPriority w:val="39"/>
    <w:unhideWhenUsed/>
    <w:qFormat/>
    <w:pPr>
      <w:spacing w:line="300" w:lineRule="exact"/>
      <w:ind w:left="1049"/>
    </w:pPr>
    <w:rPr>
      <w:rFonts w:ascii="宋体"/>
    </w:rPr>
  </w:style>
  <w:style w:type="paragraph" w:styleId="affffa">
    <w:name w:val="table of figures"/>
    <w:basedOn w:val="afff9"/>
    <w:next w:val="afff9"/>
    <w:semiHidden/>
    <w:qFormat/>
    <w:pPr>
      <w:adjustRightInd/>
      <w:spacing w:line="240" w:lineRule="auto"/>
      <w:jc w:val="left"/>
    </w:pPr>
    <w:rPr>
      <w:szCs w:val="24"/>
    </w:rPr>
  </w:style>
  <w:style w:type="paragraph" w:styleId="TOC2">
    <w:name w:val="toc 2"/>
    <w:basedOn w:val="afff9"/>
    <w:next w:val="afff9"/>
    <w:uiPriority w:val="39"/>
    <w:unhideWhenUsed/>
    <w:qFormat/>
    <w:pPr>
      <w:tabs>
        <w:tab w:val="right" w:leader="dot" w:pos="9344"/>
      </w:tabs>
      <w:spacing w:line="300" w:lineRule="exact"/>
      <w:ind w:left="210"/>
    </w:pPr>
    <w:rPr>
      <w:rFonts w:ascii="宋体"/>
    </w:rPr>
  </w:style>
  <w:style w:type="paragraph" w:styleId="affffb">
    <w:name w:val="Title"/>
    <w:basedOn w:val="afff9"/>
    <w:link w:val="affffc"/>
    <w:qFormat/>
    <w:pPr>
      <w:spacing w:before="240" w:after="60"/>
      <w:jc w:val="center"/>
      <w:outlineLvl w:val="0"/>
    </w:pPr>
    <w:rPr>
      <w:rFonts w:ascii="Arial" w:hAnsi="Arial" w:cs="Arial"/>
      <w:b/>
      <w:bCs/>
      <w:sz w:val="32"/>
      <w:szCs w:val="32"/>
    </w:rPr>
  </w:style>
  <w:style w:type="paragraph" w:styleId="affffd">
    <w:name w:val="annotation subject"/>
    <w:basedOn w:val="afffe"/>
    <w:next w:val="afffe"/>
    <w:link w:val="affffe"/>
    <w:uiPriority w:val="99"/>
    <w:semiHidden/>
    <w:unhideWhenUsed/>
    <w:qFormat/>
    <w:rPr>
      <w:b/>
      <w:bCs/>
    </w:rPr>
  </w:style>
  <w:style w:type="table" w:styleId="afffff">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Strong"/>
    <w:uiPriority w:val="22"/>
    <w:qFormat/>
    <w:rPr>
      <w:b/>
      <w:bCs/>
    </w:rPr>
  </w:style>
  <w:style w:type="character" w:styleId="afffff1">
    <w:name w:val="page number"/>
    <w:qFormat/>
    <w:rPr>
      <w:rFonts w:ascii="宋体" w:eastAsia="宋体" w:hAnsi="Times New Roman"/>
      <w:sz w:val="18"/>
    </w:rPr>
  </w:style>
  <w:style w:type="character" w:styleId="afffff2">
    <w:name w:val="Emphasis"/>
    <w:uiPriority w:val="20"/>
    <w:qFormat/>
    <w:rPr>
      <w:i/>
      <w:iCs/>
    </w:rPr>
  </w:style>
  <w:style w:type="character" w:styleId="afffff3">
    <w:name w:val="Hyperlink"/>
    <w:uiPriority w:val="99"/>
    <w:qFormat/>
    <w:rPr>
      <w:rFonts w:ascii="宋体" w:eastAsia="宋体" w:hAnsi="Times New Roman"/>
      <w:color w:val="auto"/>
      <w:spacing w:val="0"/>
      <w:w w:val="100"/>
      <w:position w:val="0"/>
      <w:sz w:val="21"/>
      <w:u w:val="none"/>
      <w:vertAlign w:val="baseline"/>
    </w:rPr>
  </w:style>
  <w:style w:type="character" w:styleId="afffff4">
    <w:name w:val="annotation reference"/>
    <w:basedOn w:val="afffa"/>
    <w:uiPriority w:val="99"/>
    <w:semiHidden/>
    <w:unhideWhenUsed/>
    <w:qFormat/>
    <w:rPr>
      <w:sz w:val="21"/>
      <w:szCs w:val="21"/>
    </w:rPr>
  </w:style>
  <w:style w:type="character" w:styleId="afffff5">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uiPriority w:val="9"/>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qFormat/>
    <w:rPr>
      <w:rFonts w:ascii="宋体" w:eastAsia="宋体" w:hAnsi="Times New Roman" w:cs="Times New Roman"/>
      <w:sz w:val="18"/>
      <w:szCs w:val="18"/>
    </w:rPr>
  </w:style>
  <w:style w:type="character" w:customStyle="1" w:styleId="affff3">
    <w:name w:val="批注框文本 字符"/>
    <w:link w:val="affff2"/>
    <w:uiPriority w:val="99"/>
    <w:semiHidden/>
    <w:qFormat/>
    <w:rPr>
      <w:sz w:val="18"/>
      <w:szCs w:val="18"/>
    </w:rPr>
  </w:style>
  <w:style w:type="paragraph" w:styleId="afffff6">
    <w:name w:val="Quote"/>
    <w:basedOn w:val="afff9"/>
    <w:next w:val="afff9"/>
    <w:link w:val="afffff7"/>
    <w:uiPriority w:val="29"/>
    <w:qFormat/>
    <w:rPr>
      <w:i/>
      <w:iCs/>
      <w:color w:val="000000"/>
    </w:rPr>
  </w:style>
  <w:style w:type="character" w:customStyle="1" w:styleId="afffff7">
    <w:name w:val="引用 字符"/>
    <w:link w:val="afffff6"/>
    <w:uiPriority w:val="29"/>
    <w:qFormat/>
    <w:rPr>
      <w:i/>
      <w:iCs/>
      <w:color w:val="000000"/>
    </w:rPr>
  </w:style>
  <w:style w:type="character" w:customStyle="1" w:styleId="affffc">
    <w:name w:val="标题 字符"/>
    <w:link w:val="affffb"/>
    <w:qFormat/>
    <w:rPr>
      <w:rFonts w:ascii="Arial" w:eastAsia="宋体" w:hAnsi="Arial" w:cs="Arial"/>
      <w:b/>
      <w:bCs/>
      <w:sz w:val="32"/>
      <w:szCs w:val="32"/>
    </w:rPr>
  </w:style>
  <w:style w:type="paragraph" w:customStyle="1" w:styleId="afffff8">
    <w:name w:val="标准标志"/>
    <w:next w:val="aff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9">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a">
    <w:name w:val="标准文件_页脚偶数页"/>
    <w:qFormat/>
    <w:pPr>
      <w:ind w:left="198"/>
    </w:pPr>
    <w:rPr>
      <w:rFonts w:ascii="宋体"/>
      <w:sz w:val="18"/>
    </w:rPr>
  </w:style>
  <w:style w:type="paragraph" w:customStyle="1" w:styleId="afffffb">
    <w:name w:val="标准文件_页脚奇数页"/>
    <w:qFormat/>
    <w:pPr>
      <w:ind w:right="227"/>
      <w:jc w:val="right"/>
    </w:pPr>
    <w:rPr>
      <w:rFonts w:ascii="宋体"/>
      <w:sz w:val="18"/>
    </w:rPr>
  </w:style>
  <w:style w:type="paragraph" w:customStyle="1" w:styleId="afffffc">
    <w:name w:val="标准书眉一"/>
    <w:qFormat/>
    <w:pPr>
      <w:jc w:val="both"/>
    </w:pPr>
  </w:style>
  <w:style w:type="paragraph" w:customStyle="1" w:styleId="ICS">
    <w:name w:val="标准文件_ICS"/>
    <w:basedOn w:val="afff9"/>
    <w:qFormat/>
    <w:pPr>
      <w:spacing w:line="0" w:lineRule="atLeast"/>
    </w:pPr>
    <w:rPr>
      <w:rFonts w:ascii="黑体" w:eastAsia="黑体" w:hAnsi="宋体"/>
    </w:rPr>
  </w:style>
  <w:style w:type="paragraph" w:customStyle="1" w:styleId="afffffd">
    <w:name w:val="标准文件_标准正文"/>
    <w:basedOn w:val="afff9"/>
    <w:next w:val="afffffe"/>
    <w:qFormat/>
    <w:pPr>
      <w:snapToGrid w:val="0"/>
      <w:ind w:firstLineChars="200" w:firstLine="200"/>
    </w:pPr>
    <w:rPr>
      <w:kern w:val="0"/>
    </w:rPr>
  </w:style>
  <w:style w:type="paragraph" w:customStyle="1" w:styleId="afffffe">
    <w:name w:val="标准文件_段"/>
    <w:link w:val="Char"/>
    <w:qFormat/>
    <w:pPr>
      <w:autoSpaceDE w:val="0"/>
      <w:autoSpaceDN w:val="0"/>
      <w:ind w:firstLineChars="200" w:firstLine="200"/>
      <w:jc w:val="both"/>
    </w:pPr>
    <w:rPr>
      <w:rFonts w:ascii="宋体"/>
      <w:sz w:val="21"/>
    </w:rPr>
  </w:style>
  <w:style w:type="paragraph" w:customStyle="1" w:styleId="affffff">
    <w:name w:val="标准文件_版本"/>
    <w:basedOn w:val="afffffd"/>
    <w:qFormat/>
    <w:pPr>
      <w:adjustRightInd/>
      <w:snapToGrid/>
      <w:ind w:firstLineChars="0" w:firstLine="0"/>
    </w:pPr>
    <w:rPr>
      <w:rFonts w:ascii="宋体" w:hAnsi="宋体"/>
      <w:kern w:val="2"/>
    </w:rPr>
  </w:style>
  <w:style w:type="paragraph" w:customStyle="1" w:styleId="affffff0">
    <w:name w:val="标准文件_标准部门"/>
    <w:basedOn w:val="afff9"/>
    <w:qFormat/>
    <w:pPr>
      <w:jc w:val="center"/>
    </w:pPr>
    <w:rPr>
      <w:rFonts w:ascii="黑体" w:eastAsia="黑体"/>
      <w:kern w:val="0"/>
      <w:sz w:val="44"/>
    </w:rPr>
  </w:style>
  <w:style w:type="paragraph" w:customStyle="1" w:styleId="affffff1">
    <w:name w:val="标准文件_标准代替"/>
    <w:basedOn w:val="afff9"/>
    <w:next w:val="afff9"/>
    <w:qFormat/>
    <w:pPr>
      <w:spacing w:line="310" w:lineRule="exact"/>
      <w:jc w:val="right"/>
    </w:pPr>
    <w:rPr>
      <w:rFonts w:ascii="宋体" w:hAnsi="宋体"/>
      <w:kern w:val="0"/>
    </w:rPr>
  </w:style>
  <w:style w:type="paragraph" w:customStyle="1" w:styleId="affffff2">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9"/>
    <w:qFormat/>
    <w:pPr>
      <w:jc w:val="left"/>
    </w:pPr>
  </w:style>
  <w:style w:type="paragraph" w:customStyle="1" w:styleId="affffff5">
    <w:name w:val="标准文件_参考文献标题"/>
    <w:basedOn w:val="afff9"/>
    <w:next w:val="afff9"/>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2">
    <w:name w:val="标准文件_二级条标题"/>
    <w:next w:val="af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6">
    <w:name w:val="标准文件_发布"/>
    <w:qFormat/>
    <w:rPr>
      <w:rFonts w:ascii="黑体" w:eastAsia="黑体"/>
      <w:spacing w:val="0"/>
      <w:w w:val="100"/>
      <w:position w:val="3"/>
      <w:sz w:val="28"/>
    </w:rPr>
  </w:style>
  <w:style w:type="paragraph" w:customStyle="1" w:styleId="ad">
    <w:name w:val="标准文件_方框数字列项"/>
    <w:basedOn w:val="afffffe"/>
    <w:qFormat/>
    <w:pPr>
      <w:numPr>
        <w:numId w:val="3"/>
      </w:numPr>
      <w:ind w:firstLineChars="0" w:firstLine="0"/>
    </w:pPr>
  </w:style>
  <w:style w:type="paragraph" w:customStyle="1" w:styleId="affffff7">
    <w:name w:val="标准文件_封面标准编号"/>
    <w:basedOn w:val="afff9"/>
    <w:next w:val="affffff1"/>
    <w:qFormat/>
    <w:pPr>
      <w:spacing w:line="310" w:lineRule="exact"/>
      <w:jc w:val="right"/>
    </w:pPr>
    <w:rPr>
      <w:rFonts w:ascii="黑体" w:eastAsia="黑体"/>
      <w:kern w:val="0"/>
      <w:sz w:val="28"/>
    </w:rPr>
  </w:style>
  <w:style w:type="paragraph" w:customStyle="1" w:styleId="affffff8">
    <w:name w:val="标准文件_封面标准分类号"/>
    <w:basedOn w:val="afff9"/>
    <w:qFormat/>
    <w:rPr>
      <w:rFonts w:ascii="黑体" w:eastAsia="黑体"/>
      <w:b/>
      <w:kern w:val="0"/>
      <w:sz w:val="28"/>
    </w:rPr>
  </w:style>
  <w:style w:type="paragraph" w:customStyle="1" w:styleId="affffff9">
    <w:name w:val="标准文件_封面标准名称"/>
    <w:basedOn w:val="afff9"/>
    <w:qFormat/>
    <w:pPr>
      <w:spacing w:line="240" w:lineRule="auto"/>
      <w:jc w:val="center"/>
    </w:pPr>
    <w:rPr>
      <w:rFonts w:ascii="黑体" w:eastAsia="黑体"/>
      <w:kern w:val="0"/>
      <w:sz w:val="52"/>
    </w:rPr>
  </w:style>
  <w:style w:type="paragraph" w:customStyle="1" w:styleId="affffffa">
    <w:name w:val="标准文件_封面标准英文名称"/>
    <w:basedOn w:val="afff9"/>
    <w:qFormat/>
    <w:pPr>
      <w:spacing w:line="240" w:lineRule="auto"/>
      <w:jc w:val="center"/>
    </w:pPr>
    <w:rPr>
      <w:rFonts w:ascii="黑体" w:eastAsia="黑体"/>
      <w:b/>
      <w:sz w:val="28"/>
    </w:rPr>
  </w:style>
  <w:style w:type="paragraph" w:customStyle="1" w:styleId="affffffb">
    <w:name w:val="标准文件_封面发布日期"/>
    <w:basedOn w:val="afff9"/>
    <w:qFormat/>
    <w:pPr>
      <w:spacing w:line="310" w:lineRule="exact"/>
    </w:pPr>
    <w:rPr>
      <w:rFonts w:ascii="黑体" w:eastAsia="黑体"/>
      <w:kern w:val="0"/>
      <w:sz w:val="28"/>
    </w:rPr>
  </w:style>
  <w:style w:type="paragraph" w:customStyle="1" w:styleId="affffffc">
    <w:name w:val="标准文件_封面密级"/>
    <w:basedOn w:val="afff9"/>
    <w:qFormat/>
    <w:rPr>
      <w:rFonts w:eastAsia="黑体"/>
      <w:sz w:val="32"/>
    </w:rPr>
  </w:style>
  <w:style w:type="paragraph" w:customStyle="1" w:styleId="affffffd">
    <w:name w:val="标准文件_封面实施日期"/>
    <w:basedOn w:val="afff9"/>
    <w:qFormat/>
    <w:pPr>
      <w:spacing w:line="310" w:lineRule="exact"/>
      <w:jc w:val="right"/>
    </w:pPr>
    <w:rPr>
      <w:rFonts w:ascii="黑体" w:eastAsia="黑体"/>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3">
    <w:name w:val="标准文件_附录表标题"/>
    <w:next w:val="afffff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8">
    <w:name w:val="标准文件_附录一级条标题"/>
    <w:next w:val="af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9">
    <w:name w:val="标准文件_附录二级条标题"/>
    <w:basedOn w:val="aff8"/>
    <w:next w:val="afffffe"/>
    <w:qFormat/>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b">
    <w:name w:val="标准文件_附录四级条标题"/>
    <w:next w:val="af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c">
    <w:name w:val="标准文件_附录五级条标题"/>
    <w:next w:val="af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sz w:val="21"/>
    </w:rPr>
  </w:style>
  <w:style w:type="character" w:customStyle="1" w:styleId="affff1">
    <w:name w:val="正文文本 字符"/>
    <w:link w:val="affff0"/>
    <w:qFormat/>
    <w:rPr>
      <w:rFonts w:ascii="Times New Roman" w:eastAsia="宋体" w:hAnsi="Times New Roman" w:cs="Times New Roman"/>
      <w:szCs w:val="20"/>
    </w:rPr>
  </w:style>
  <w:style w:type="paragraph" w:customStyle="1" w:styleId="afffffff0">
    <w:name w:val="标准文件_附录章标题"/>
    <w:next w:val="af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1">
    <w:name w:val="标准文件_公式后的破折号"/>
    <w:basedOn w:val="afffffe"/>
    <w:next w:val="afffffe"/>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2">
    <w:name w:val="标准文件_目次、标准名称标题"/>
    <w:basedOn w:val="a6"/>
    <w:next w:val="afffffe"/>
    <w:qFormat/>
    <w:pPr>
      <w:spacing w:line="460" w:lineRule="exact"/>
    </w:pPr>
  </w:style>
  <w:style w:type="paragraph" w:customStyle="1" w:styleId="afffffff3">
    <w:name w:val="标准文件_目录标题"/>
    <w:basedOn w:val="afff9"/>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0">
    <w:name w:val="标准文件_破折号列项（二级）"/>
    <w:basedOn w:val="af1"/>
    <w:qFormat/>
    <w:pPr>
      <w:numPr>
        <w:numId w:val="10"/>
      </w:numPr>
      <w:ind w:left="0" w:firstLine="200"/>
    </w:pPr>
  </w:style>
  <w:style w:type="paragraph" w:customStyle="1" w:styleId="afff3">
    <w:name w:val="标准文件_三级条标题"/>
    <w:basedOn w:val="afff2"/>
    <w:next w:val="af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4">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e"/>
    <w:qFormat/>
    <w:pPr>
      <w:widowControl w:val="0"/>
      <w:numPr>
        <w:ilvl w:val="5"/>
        <w:numId w:val="2"/>
      </w:numPr>
      <w:spacing w:beforeLines="50" w:before="50" w:afterLines="50" w:after="50"/>
      <w:ind w:left="0"/>
      <w:jc w:val="both"/>
      <w:outlineLvl w:val="4"/>
    </w:pPr>
    <w:rPr>
      <w:rFonts w:ascii="黑体" w:eastAsia="黑体"/>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5">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e"/>
    <w:qFormat/>
    <w:pPr>
      <w:numPr>
        <w:numId w:val="12"/>
      </w:numPr>
      <w:spacing w:line="240" w:lineRule="auto"/>
      <w:jc w:val="left"/>
    </w:pPr>
    <w:rPr>
      <w:rFonts w:ascii="宋体" w:hAnsi="宋体"/>
      <w:sz w:val="18"/>
    </w:rPr>
  </w:style>
  <w:style w:type="character" w:customStyle="1" w:styleId="afffffff6">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0">
    <w:name w:val="标准文件_章标题"/>
    <w:next w:val="afffffe"/>
    <w:qFormat/>
    <w:pPr>
      <w:numPr>
        <w:ilvl w:val="1"/>
        <w:numId w:val="2"/>
      </w:numPr>
      <w:spacing w:beforeLines="100" w:before="100" w:afterLines="100" w:after="100"/>
      <w:jc w:val="both"/>
      <w:outlineLvl w:val="0"/>
    </w:pPr>
    <w:rPr>
      <w:rFonts w:ascii="黑体" w:eastAsia="黑体"/>
      <w:sz w:val="21"/>
    </w:rPr>
  </w:style>
  <w:style w:type="paragraph" w:customStyle="1" w:styleId="afff1">
    <w:name w:val="标准文件_一级条标题"/>
    <w:basedOn w:val="afff0"/>
    <w:next w:val="afffffe"/>
    <w:qFormat/>
    <w:pPr>
      <w:numPr>
        <w:ilvl w:val="2"/>
      </w:numPr>
      <w:spacing w:beforeLines="50" w:before="50" w:afterLines="50" w:after="50"/>
      <w:outlineLvl w:val="1"/>
    </w:pPr>
  </w:style>
  <w:style w:type="paragraph" w:customStyle="1" w:styleId="afffffff7">
    <w:name w:val="标准文件_一致程度"/>
    <w:basedOn w:val="afff9"/>
    <w:qFormat/>
    <w:pPr>
      <w:spacing w:line="440" w:lineRule="exact"/>
      <w:jc w:val="center"/>
    </w:pPr>
    <w:rPr>
      <w:sz w:val="28"/>
    </w:rPr>
  </w:style>
  <w:style w:type="paragraph" w:customStyle="1" w:styleId="afffffff8">
    <w:name w:val="标准文件_引言标题"/>
    <w:next w:val="afff9"/>
    <w:qFormat/>
    <w:pPr>
      <w:shd w:val="clear" w:color="FFFFFF" w:fill="FFFFFF"/>
      <w:spacing w:before="540" w:after="600"/>
      <w:jc w:val="center"/>
      <w:outlineLvl w:val="0"/>
    </w:pPr>
    <w:rPr>
      <w:rFonts w:ascii="黑体" w:eastAsia="黑体"/>
      <w:sz w:val="32"/>
    </w:rPr>
  </w:style>
  <w:style w:type="paragraph" w:customStyle="1" w:styleId="afffffff9">
    <w:name w:val="标准文件_英文图表脚注"/>
    <w:basedOn w:val="afffffd"/>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jc w:val="both"/>
    </w:pPr>
    <w:rPr>
      <w:rFonts w:ascii="宋体"/>
      <w:sz w:val="21"/>
    </w:rPr>
  </w:style>
  <w:style w:type="paragraph" w:customStyle="1" w:styleId="af">
    <w:name w:val="标准文件_英文注："/>
    <w:basedOn w:val="afff9"/>
    <w:next w:val="af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e"/>
    <w:qFormat/>
    <w:pPr>
      <w:numPr>
        <w:numId w:val="16"/>
      </w:numPr>
      <w:tabs>
        <w:tab w:val="left" w:pos="0"/>
      </w:tabs>
      <w:spacing w:beforeLines="50" w:before="50" w:afterLines="50" w:after="50"/>
      <w:jc w:val="center"/>
    </w:pPr>
    <w:rPr>
      <w:rFonts w:ascii="黑体" w:eastAsia="黑体"/>
      <w:sz w:val="21"/>
    </w:rPr>
  </w:style>
  <w:style w:type="paragraph" w:customStyle="1" w:styleId="afffffffa">
    <w:name w:val="标准文件_正文公式"/>
    <w:basedOn w:val="afff9"/>
    <w:next w:val="afffffd"/>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e"/>
    <w:qFormat/>
    <w:pPr>
      <w:numPr>
        <w:numId w:val="17"/>
      </w:numPr>
      <w:spacing w:beforeLines="50" w:before="50" w:afterLines="50" w:after="50"/>
      <w:jc w:val="center"/>
    </w:pPr>
    <w:rPr>
      <w:rFonts w:ascii="黑体" w:eastAsia="黑体"/>
      <w:sz w:val="21"/>
    </w:rPr>
  </w:style>
  <w:style w:type="paragraph" w:customStyle="1" w:styleId="afff7">
    <w:name w:val="标准文件_正文英文表标题"/>
    <w:next w:val="afffffe"/>
    <w:qFormat/>
    <w:pPr>
      <w:numPr>
        <w:numId w:val="18"/>
      </w:numPr>
      <w:jc w:val="center"/>
    </w:pPr>
    <w:rPr>
      <w:rFonts w:ascii="黑体" w:eastAsia="黑体"/>
      <w:sz w:val="21"/>
    </w:rPr>
  </w:style>
  <w:style w:type="paragraph" w:customStyle="1" w:styleId="aff">
    <w:name w:val="标准文件_正文英文图标题"/>
    <w:next w:val="afffffe"/>
    <w:qFormat/>
    <w:pPr>
      <w:numPr>
        <w:numId w:val="19"/>
      </w:numPr>
      <w:jc w:val="center"/>
    </w:pPr>
    <w:rPr>
      <w:rFonts w:ascii="黑体" w:eastAsia="黑体"/>
      <w:sz w:val="21"/>
    </w:rPr>
  </w:style>
  <w:style w:type="paragraph" w:customStyle="1" w:styleId="afb">
    <w:name w:val="标准文件_编号列项（三级）"/>
    <w:qFormat/>
    <w:pPr>
      <w:numPr>
        <w:ilvl w:val="2"/>
        <w:numId w:val="13"/>
      </w:numPr>
    </w:pPr>
    <w:rPr>
      <w:rFonts w:ascii="宋体"/>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b">
    <w:name w:val="发布部门"/>
    <w:next w:val="afffffe"/>
    <w:qFormat/>
    <w:pPr>
      <w:framePr w:w="7433" w:h="585" w:hRule="exact" w:hSpace="180" w:vSpace="180" w:wrap="around" w:hAnchor="margin" w:xAlign="center" w:y="14401" w:anchorLock="1"/>
      <w:jc w:val="center"/>
    </w:pPr>
    <w:rPr>
      <w:rFonts w:ascii="宋体"/>
      <w:b/>
      <w:w w:val="135"/>
      <w:sz w:val="36"/>
    </w:rPr>
  </w:style>
  <w:style w:type="paragraph" w:customStyle="1" w:styleId="afffffffc">
    <w:name w:val="发布日期"/>
    <w:qFormat/>
    <w:pPr>
      <w:framePr w:w="4000" w:h="473" w:hRule="exact" w:hSpace="180" w:vSpace="180" w:wrap="around" w:hAnchor="margin" w:y="13511" w:anchorLock="1"/>
    </w:pPr>
    <w:rPr>
      <w:rFonts w:eastAsia="黑体"/>
      <w:sz w:val="28"/>
    </w:rPr>
  </w:style>
  <w:style w:type="paragraph" w:customStyle="1" w:styleId="afffffffd">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
    <w:name w:val="封面标准文稿编辑信息"/>
    <w:qFormat/>
    <w:pPr>
      <w:spacing w:before="180" w:line="180" w:lineRule="exact"/>
      <w:jc w:val="center"/>
    </w:pPr>
    <w:rPr>
      <w:rFonts w:ascii="宋体"/>
      <w:sz w:val="21"/>
    </w:rPr>
  </w:style>
  <w:style w:type="paragraph" w:customStyle="1" w:styleId="affffffff0">
    <w:name w:val="封面标准文稿类别"/>
    <w:qFormat/>
    <w:pPr>
      <w:spacing w:before="440" w:line="400" w:lineRule="exact"/>
      <w:jc w:val="center"/>
    </w:pPr>
    <w:rPr>
      <w:rFonts w:ascii="宋体"/>
      <w:sz w:val="24"/>
    </w:rPr>
  </w:style>
  <w:style w:type="paragraph" w:customStyle="1" w:styleId="affffffff1">
    <w:name w:val="封面标准英文名称"/>
    <w:qFormat/>
    <w:pPr>
      <w:widowControl w:val="0"/>
      <w:spacing w:line="360" w:lineRule="exact"/>
      <w:jc w:val="center"/>
    </w:pPr>
    <w:rPr>
      <w:sz w:val="28"/>
    </w:rPr>
  </w:style>
  <w:style w:type="paragraph" w:customStyle="1" w:styleId="affffffff2">
    <w:name w:val="封面一致性程度标识"/>
    <w:qFormat/>
    <w:pPr>
      <w:spacing w:before="440" w:line="440" w:lineRule="exact"/>
      <w:jc w:val="center"/>
    </w:pPr>
    <w:rPr>
      <w:sz w:val="28"/>
    </w:rPr>
  </w:style>
  <w:style w:type="paragraph" w:customStyle="1" w:styleId="affffffff3">
    <w:name w:val="封面正文"/>
    <w:qFormat/>
    <w:pPr>
      <w:jc w:val="both"/>
    </w:pPr>
  </w:style>
  <w:style w:type="paragraph" w:customStyle="1" w:styleId="affffffff4">
    <w:name w:val="附录二级无标题条"/>
    <w:basedOn w:val="afff9"/>
    <w:next w:val="af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e"/>
    <w:qFormat/>
    <w:pPr>
      <w:outlineLvl w:val="4"/>
    </w:pPr>
  </w:style>
  <w:style w:type="paragraph" w:customStyle="1" w:styleId="affffffff6">
    <w:name w:val="附录四级无标题条"/>
    <w:basedOn w:val="affffffff5"/>
    <w:next w:val="afffffe"/>
    <w:qFormat/>
    <w:pPr>
      <w:outlineLvl w:val="5"/>
    </w:pPr>
  </w:style>
  <w:style w:type="paragraph" w:customStyle="1" w:styleId="affffffff7">
    <w:name w:val="附录图"/>
    <w:next w:val="af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qFormat/>
    <w:pPr>
      <w:numPr>
        <w:numId w:val="21"/>
      </w:numPr>
      <w:tabs>
        <w:tab w:val="clear" w:pos="1418"/>
        <w:tab w:val="left" w:pos="851"/>
        <w:tab w:val="left" w:pos="3971"/>
      </w:tabs>
      <w:ind w:left="851"/>
    </w:pPr>
    <w:rPr>
      <w:rFonts w:ascii="宋体"/>
      <w:sz w:val="21"/>
    </w:rPr>
  </w:style>
  <w:style w:type="paragraph" w:customStyle="1" w:styleId="affffffff8">
    <w:name w:val="附录五级无标题条"/>
    <w:basedOn w:val="affffffff6"/>
    <w:next w:val="afffffe"/>
    <w:qFormat/>
    <w:pPr>
      <w:outlineLvl w:val="6"/>
    </w:pPr>
  </w:style>
  <w:style w:type="paragraph" w:customStyle="1" w:styleId="affffffff9">
    <w:name w:val="附录性质"/>
    <w:basedOn w:val="afff9"/>
    <w:qFormat/>
    <w:pPr>
      <w:widowControl/>
      <w:adjustRightInd/>
      <w:jc w:val="center"/>
    </w:pPr>
    <w:rPr>
      <w:rFonts w:ascii="黑体" w:eastAsia="黑体"/>
    </w:rPr>
  </w:style>
  <w:style w:type="paragraph" w:customStyle="1" w:styleId="affffffffa">
    <w:name w:val="附录一级无标题条"/>
    <w:basedOn w:val="afffffff0"/>
    <w:next w:val="afffffe"/>
    <w:qFormat/>
    <w:pPr>
      <w:autoSpaceDN w:val="0"/>
      <w:outlineLvl w:val="2"/>
    </w:pPr>
    <w:rPr>
      <w:rFonts w:ascii="宋体" w:eastAsia="宋体" w:hAnsi="宋体"/>
    </w:rPr>
  </w:style>
  <w:style w:type="character" w:customStyle="1" w:styleId="affffffffb">
    <w:name w:val="个人答复风格"/>
    <w:qFormat/>
    <w:rPr>
      <w:rFonts w:ascii="Arial" w:eastAsia="宋体" w:hAnsi="Arial" w:cs="Arial"/>
      <w:color w:val="auto"/>
      <w:spacing w:val="0"/>
      <w:sz w:val="20"/>
    </w:rPr>
  </w:style>
  <w:style w:type="character" w:customStyle="1" w:styleId="affffffffc">
    <w:name w:val="个人撰写风格"/>
    <w:qFormat/>
    <w:rPr>
      <w:rFonts w:ascii="Arial" w:eastAsia="宋体" w:hAnsi="Arial" w:cs="Arial"/>
      <w:color w:val="auto"/>
      <w:spacing w:val="0"/>
      <w:sz w:val="20"/>
    </w:rPr>
  </w:style>
  <w:style w:type="paragraph" w:customStyle="1" w:styleId="affffffffd">
    <w:name w:val="脚注后续"/>
    <w:qFormat/>
    <w:pPr>
      <w:ind w:leftChars="350" w:left="350"/>
      <w:jc w:val="both"/>
    </w:pPr>
    <w:rPr>
      <w:rFonts w:ascii="宋体"/>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e">
    <w:name w:val="列项·"/>
    <w:basedOn w:val="afffffe"/>
    <w:qFormat/>
    <w:pPr>
      <w:tabs>
        <w:tab w:val="left" w:pos="840"/>
      </w:tabs>
    </w:pPr>
  </w:style>
  <w:style w:type="paragraph" w:customStyle="1" w:styleId="afffffffff">
    <w:name w:val="目次、索引正文"/>
    <w:qFormat/>
    <w:pPr>
      <w:spacing w:line="320" w:lineRule="exact"/>
      <w:jc w:val="both"/>
    </w:pPr>
    <w:rPr>
      <w:rFonts w:ascii="宋体"/>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0">
    <w:name w:val="其他标准称谓"/>
    <w:qFormat/>
    <w:pPr>
      <w:spacing w:line="0" w:lineRule="atLeast"/>
      <w:jc w:val="distribute"/>
    </w:pPr>
    <w:rPr>
      <w:rFonts w:ascii="黑体" w:eastAsia="黑体" w:hAnsi="宋体"/>
      <w:sz w:val="52"/>
    </w:rPr>
  </w:style>
  <w:style w:type="paragraph" w:customStyle="1" w:styleId="afffffffff1">
    <w:name w:val="其他发布部门"/>
    <w:basedOn w:val="afffffffb"/>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tabs>
        <w:tab w:val="left" w:pos="360"/>
      </w:tabs>
      <w:spacing w:before="540" w:after="600"/>
      <w:jc w:val="center"/>
      <w:outlineLvl w:val="0"/>
    </w:pPr>
    <w:rPr>
      <w:rFonts w:ascii="黑体" w:eastAsia="黑体"/>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f2">
    <w:name w:val="实施日期"/>
    <w:basedOn w:val="afffffffc"/>
    <w:qFormat/>
    <w:pPr>
      <w:framePr w:hSpace="0" w:wrap="around" w:xAlign="right"/>
      <w:jc w:val="right"/>
    </w:pPr>
  </w:style>
  <w:style w:type="paragraph" w:customStyle="1" w:styleId="a3">
    <w:name w:val="四级无标题条"/>
    <w:basedOn w:val="afff9"/>
    <w:qFormat/>
    <w:pPr>
      <w:numPr>
        <w:ilvl w:val="5"/>
        <w:numId w:val="20"/>
      </w:numPr>
      <w:adjustRightInd/>
      <w:spacing w:line="240" w:lineRule="auto"/>
    </w:pPr>
    <w:rPr>
      <w:rFonts w:ascii="宋体" w:hAnsi="宋体"/>
      <w:szCs w:val="24"/>
    </w:rPr>
  </w:style>
  <w:style w:type="paragraph" w:customStyle="1" w:styleId="af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f4">
    <w:name w:val="无标题条"/>
    <w:next w:val="afffffe"/>
    <w:qFormat/>
    <w:pPr>
      <w:jc w:val="both"/>
    </w:pPr>
    <w:rPr>
      <w:rFonts w:ascii="宋体" w:hAnsi="宋体"/>
      <w:sz w:val="21"/>
    </w:rPr>
  </w:style>
  <w:style w:type="paragraph" w:customStyle="1" w:styleId="a4">
    <w:name w:val="五级无标题条"/>
    <w:basedOn w:val="afff9"/>
    <w:qFormat/>
    <w:pPr>
      <w:numPr>
        <w:ilvl w:val="6"/>
        <w:numId w:val="20"/>
      </w:numPr>
      <w:adjustRightInd/>
    </w:pPr>
    <w:rPr>
      <w:szCs w:val="24"/>
    </w:rPr>
  </w:style>
  <w:style w:type="paragraph" w:customStyle="1" w:styleId="a0">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f5">
    <w:name w:val="注:后续"/>
    <w:qFormat/>
    <w:pPr>
      <w:spacing w:line="300" w:lineRule="exact"/>
      <w:ind w:leftChars="400" w:left="600" w:hangingChars="200" w:hanging="200"/>
      <w:jc w:val="both"/>
    </w:pPr>
    <w:rPr>
      <w:rFonts w:ascii="宋体"/>
      <w:sz w:val="18"/>
    </w:rPr>
  </w:style>
  <w:style w:type="paragraph" w:customStyle="1" w:styleId="afffffffff6">
    <w:name w:val="注×:后续"/>
    <w:basedOn w:val="afffffffff5"/>
    <w:qFormat/>
    <w:pPr>
      <w:ind w:leftChars="0" w:left="1406" w:firstLineChars="0" w:hanging="499"/>
    </w:pPr>
  </w:style>
  <w:style w:type="paragraph" w:customStyle="1" w:styleId="afffffffff7">
    <w:name w:val="标准文件_一级无标题"/>
    <w:basedOn w:val="afff1"/>
    <w:qFormat/>
    <w:pPr>
      <w:spacing w:beforeLines="0" w:before="0" w:afterLines="0" w:after="0"/>
      <w:outlineLvl w:val="9"/>
    </w:pPr>
    <w:rPr>
      <w:rFonts w:ascii="宋体" w:eastAsia="宋体"/>
    </w:rPr>
  </w:style>
  <w:style w:type="paragraph" w:customStyle="1" w:styleId="afffffffff8">
    <w:name w:val="标准文件_五级无标题"/>
    <w:basedOn w:val="afff5"/>
    <w:qFormat/>
    <w:pPr>
      <w:spacing w:beforeLines="0" w:before="0" w:afterLines="0" w:after="0"/>
      <w:outlineLvl w:val="9"/>
    </w:pPr>
    <w:rPr>
      <w:rFonts w:ascii="宋体" w:eastAsia="宋体"/>
    </w:rPr>
  </w:style>
  <w:style w:type="paragraph" w:customStyle="1" w:styleId="afffffffff9">
    <w:name w:val="标准文件_三级无标题"/>
    <w:basedOn w:val="afff3"/>
    <w:qFormat/>
    <w:pPr>
      <w:spacing w:beforeLines="0" w:before="0" w:afterLines="0" w:after="0"/>
      <w:outlineLvl w:val="9"/>
    </w:pPr>
    <w:rPr>
      <w:rFonts w:ascii="宋体" w:eastAsia="宋体"/>
    </w:rPr>
  </w:style>
  <w:style w:type="paragraph" w:customStyle="1" w:styleId="afffffffffa">
    <w:name w:val="标准文件_二级无标题"/>
    <w:basedOn w:val="afff2"/>
    <w:qFormat/>
    <w:pPr>
      <w:spacing w:beforeLines="0" w:before="0" w:afterLines="0" w:after="0"/>
      <w:outlineLvl w:val="9"/>
    </w:pPr>
    <w:rPr>
      <w:rFonts w:ascii="宋体" w:eastAsia="宋体"/>
    </w:rPr>
  </w:style>
  <w:style w:type="paragraph" w:customStyle="1" w:styleId="afffffffffb">
    <w:name w:val="标准_四级无标题"/>
    <w:basedOn w:val="afff4"/>
    <w:next w:val="afffffe"/>
    <w:qFormat/>
    <w:rPr>
      <w:rFonts w:eastAsia="宋体"/>
    </w:rPr>
  </w:style>
  <w:style w:type="paragraph" w:customStyle="1" w:styleId="afffffffffc">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e"/>
    <w:qFormat/>
    <w:pPr>
      <w:numPr>
        <w:numId w:val="23"/>
      </w:numPr>
      <w:ind w:firstLineChars="0" w:firstLine="0"/>
    </w:pPr>
    <w:rPr>
      <w:rFonts w:ascii="Times New Roman" w:cs="Arial"/>
      <w:szCs w:val="28"/>
    </w:rPr>
  </w:style>
  <w:style w:type="paragraph" w:customStyle="1" w:styleId="ae">
    <w:name w:val="标准文件_小写罗马数字编号列项"/>
    <w:basedOn w:val="afffffe"/>
    <w:qFormat/>
    <w:pPr>
      <w:numPr>
        <w:numId w:val="24"/>
      </w:numPr>
      <w:ind w:firstLineChars="0" w:firstLine="0"/>
    </w:pPr>
    <w:rPr>
      <w:rFonts w:cs="Arial"/>
      <w:szCs w:val="28"/>
    </w:rPr>
  </w:style>
  <w:style w:type="paragraph" w:customStyle="1" w:styleId="afffffffffd">
    <w:name w:val="标准文件_附录标题"/>
    <w:basedOn w:val="aff7"/>
    <w:qFormat/>
    <w:pPr>
      <w:numPr>
        <w:numId w:val="0"/>
      </w:numPr>
      <w:spacing w:after="280"/>
      <w:outlineLvl w:val="9"/>
    </w:pPr>
  </w:style>
  <w:style w:type="paragraph" w:customStyle="1" w:styleId="afffffffffe">
    <w:name w:val="标准文件_二级项"/>
    <w:qFormat/>
    <w:rPr>
      <w:rFonts w:ascii="宋体"/>
      <w:sz w:val="21"/>
    </w:rPr>
  </w:style>
  <w:style w:type="paragraph" w:customStyle="1" w:styleId="af7">
    <w:name w:val="标准文件_三级项"/>
    <w:basedOn w:val="afff9"/>
    <w:qFormat/>
    <w:pPr>
      <w:numPr>
        <w:ilvl w:val="2"/>
        <w:numId w:val="21"/>
      </w:numPr>
      <w:spacing w:line="-300" w:lineRule="auto"/>
    </w:pPr>
    <w:rPr>
      <w:rFonts w:ascii="Times New Roman" w:hAnsi="Times New Roman"/>
    </w:rPr>
  </w:style>
  <w:style w:type="paragraph" w:customStyle="1" w:styleId="affe">
    <w:name w:val="图表脚注说明"/>
    <w:basedOn w:val="afff9"/>
    <w:next w:val="afffffe"/>
    <w:qFormat/>
    <w:pPr>
      <w:numPr>
        <w:numId w:val="25"/>
      </w:numPr>
      <w:adjustRightInd/>
      <w:spacing w:line="240" w:lineRule="auto"/>
      <w:ind w:left="783"/>
    </w:pPr>
    <w:rPr>
      <w:rFonts w:ascii="宋体" w:hAnsi="Times New Roman"/>
      <w:sz w:val="18"/>
      <w:szCs w:val="18"/>
    </w:rPr>
  </w:style>
  <w:style w:type="paragraph" w:customStyle="1" w:styleId="af9">
    <w:name w:val="标准文件_字母编号列项（一级）"/>
    <w:qFormat/>
    <w:pPr>
      <w:numPr>
        <w:numId w:val="13"/>
      </w:numPr>
      <w:jc w:val="both"/>
    </w:pPr>
    <w:rPr>
      <w:rFonts w:ascii="宋体"/>
      <w:sz w:val="21"/>
    </w:rPr>
  </w:style>
  <w:style w:type="paragraph" w:customStyle="1" w:styleId="affffffffff">
    <w:name w:val="标准文件_索引字母"/>
    <w:next w:val="afffffe"/>
    <w:qFormat/>
    <w:pPr>
      <w:jc w:val="center"/>
    </w:pPr>
    <w:rPr>
      <w:rFonts w:ascii="宋体" w:eastAsia="Times New Roman" w:hAnsi="宋体"/>
      <w:b/>
      <w:kern w:val="2"/>
      <w:sz w:val="21"/>
    </w:rPr>
  </w:style>
  <w:style w:type="paragraph" w:customStyle="1" w:styleId="affffffffff0">
    <w:name w:val="标准文件_附录前"/>
    <w:next w:val="afffffe"/>
    <w:qFormat/>
    <w:pPr>
      <w:spacing w:line="20" w:lineRule="atLeast"/>
      <w:ind w:firstLine="200"/>
    </w:pPr>
    <w:rPr>
      <w:rFonts w:ascii="宋体" w:hAnsi="宋体"/>
      <w:kern w:val="2"/>
      <w:sz w:val="10"/>
    </w:rPr>
  </w:style>
  <w:style w:type="paragraph" w:customStyle="1" w:styleId="af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2">
    <w:name w:val="标准文件_表格"/>
    <w:basedOn w:val="afffffe"/>
    <w:qFormat/>
    <w:pPr>
      <w:ind w:firstLineChars="0" w:firstLine="0"/>
      <w:jc w:val="center"/>
    </w:pPr>
    <w:rPr>
      <w:sz w:val="18"/>
    </w:rPr>
  </w:style>
  <w:style w:type="paragraph" w:customStyle="1" w:styleId="afff6">
    <w:name w:val="标准文件_注："/>
    <w:next w:val="af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3"/>
    <w:qFormat/>
    <w:pPr>
      <w:widowControl w:val="0"/>
      <w:numPr>
        <w:numId w:val="28"/>
      </w:numPr>
      <w:jc w:val="both"/>
    </w:pPr>
    <w:rPr>
      <w:rFonts w:ascii="宋体"/>
      <w:sz w:val="18"/>
      <w:szCs w:val="18"/>
    </w:rPr>
  </w:style>
  <w:style w:type="paragraph" w:customStyle="1" w:styleId="affffffffff3">
    <w:name w:val="标准文件_示例内容"/>
    <w:basedOn w:val="afffffe"/>
    <w:qFormat/>
    <w:pPr>
      <w:ind w:firstLine="420"/>
    </w:pPr>
    <w:rPr>
      <w:sz w:val="18"/>
    </w:rPr>
  </w:style>
  <w:style w:type="paragraph" w:customStyle="1" w:styleId="afe">
    <w:name w:val="标准文件_示例×："/>
    <w:basedOn w:val="afff9"/>
    <w:next w:val="affffffffff3"/>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e"/>
    <w:qFormat/>
    <w:rPr>
      <w:rFonts w:ascii="宋体" w:hAnsi="Times New Roman"/>
      <w:sz w:val="21"/>
    </w:rPr>
  </w:style>
  <w:style w:type="paragraph" w:customStyle="1" w:styleId="affffffffff4">
    <w:name w:val="标准文件_表格续"/>
    <w:basedOn w:val="afffffe"/>
    <w:next w:val="afffffe"/>
    <w:qFormat/>
    <w:pPr>
      <w:jc w:val="center"/>
    </w:pPr>
    <w:rPr>
      <w:rFonts w:ascii="黑体" w:eastAsia="黑体" w:hAnsi="黑体"/>
    </w:rPr>
  </w:style>
  <w:style w:type="character" w:styleId="affffffffff5">
    <w:name w:val="Placeholder Text"/>
    <w:basedOn w:val="afffa"/>
    <w:uiPriority w:val="99"/>
    <w:semiHidden/>
    <w:qFormat/>
    <w:rPr>
      <w:color w:val="808080"/>
    </w:rPr>
  </w:style>
  <w:style w:type="paragraph" w:customStyle="1" w:styleId="2">
    <w:name w:val="标准文件_二级项2"/>
    <w:basedOn w:val="afffffe"/>
    <w:qFormat/>
    <w:pPr>
      <w:numPr>
        <w:ilvl w:val="1"/>
        <w:numId w:val="21"/>
      </w:numPr>
      <w:ind w:left="1271" w:firstLineChars="0" w:hanging="420"/>
    </w:pPr>
  </w:style>
  <w:style w:type="paragraph" w:customStyle="1" w:styleId="21">
    <w:name w:val="标准文件_三级项2"/>
    <w:basedOn w:val="afffffe"/>
    <w:qFormat/>
    <w:pPr>
      <w:numPr>
        <w:numId w:val="30"/>
      </w:numPr>
      <w:spacing w:line="300" w:lineRule="exact"/>
      <w:ind w:left="1276" w:firstLineChars="0" w:hanging="425"/>
    </w:pPr>
    <w:rPr>
      <w:rFonts w:ascii="Times New Roman"/>
    </w:rPr>
  </w:style>
  <w:style w:type="paragraph" w:customStyle="1" w:styleId="20">
    <w:name w:val="标准文件_一级项2"/>
    <w:basedOn w:val="afffffe"/>
    <w:qFormat/>
    <w:pPr>
      <w:numPr>
        <w:numId w:val="31"/>
      </w:numPr>
      <w:spacing w:line="300" w:lineRule="exact"/>
      <w:ind w:left="1271" w:firstLineChars="0" w:hanging="420"/>
    </w:pPr>
    <w:rPr>
      <w:rFonts w:ascii="Times New Roman"/>
    </w:rPr>
  </w:style>
  <w:style w:type="paragraph" w:customStyle="1" w:styleId="affffffffff6">
    <w:name w:val="标准文件_提示"/>
    <w:basedOn w:val="afffffe"/>
    <w:next w:val="afffffe"/>
    <w:qFormat/>
    <w:pPr>
      <w:ind w:firstLine="420"/>
    </w:pPr>
    <w:rPr>
      <w:rFonts w:ascii="黑体" w:eastAsia="黑体"/>
    </w:rPr>
  </w:style>
  <w:style w:type="character" w:customStyle="1" w:styleId="affffffffff7">
    <w:name w:val="标准文件_来源"/>
    <w:basedOn w:val="afffa"/>
    <w:uiPriority w:val="1"/>
    <w:qFormat/>
    <w:rPr>
      <w:rFonts w:eastAsia="宋体"/>
      <w:sz w:val="21"/>
    </w:rPr>
  </w:style>
  <w:style w:type="paragraph" w:customStyle="1" w:styleId="affffffffff8">
    <w:name w:val="标准文件_图表说明"/>
    <w:qFormat/>
    <w:pPr>
      <w:spacing w:line="276" w:lineRule="auto"/>
      <w:ind w:firstLine="420"/>
    </w:pPr>
    <w:rPr>
      <w:rFonts w:ascii="宋体" w:hAnsi="宋体"/>
      <w:kern w:val="2"/>
      <w:sz w:val="18"/>
    </w:rPr>
  </w:style>
  <w:style w:type="paragraph" w:customStyle="1" w:styleId="affffffffff9">
    <w:name w:val="其他发布日期"/>
    <w:basedOn w:val="afffffffc"/>
    <w:qFormat/>
    <w:pPr>
      <w:framePr w:w="3997" w:h="471" w:hRule="exact" w:hSpace="0" w:vSpace="181" w:wrap="around" w:vAnchor="page" w:hAnchor="page" w:x="1419" w:y="14097"/>
    </w:pPr>
  </w:style>
  <w:style w:type="paragraph" w:customStyle="1" w:styleId="affffffffffa">
    <w:name w:val="其他实施日期"/>
    <w:basedOn w:val="afffffffff2"/>
    <w:qFormat/>
    <w:pPr>
      <w:framePr w:w="3997" w:h="471" w:hRule="exact" w:vSpace="181" w:wrap="around" w:vAnchor="page" w:hAnchor="page" w:x="7089" w:y="14097"/>
    </w:pPr>
  </w:style>
  <w:style w:type="paragraph" w:customStyle="1" w:styleId="affffffffffb">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pPr>
      <w:framePr w:wrap="auto"/>
      <w:spacing w:before="57"/>
    </w:pPr>
    <w:rPr>
      <w:sz w:val="21"/>
    </w:rPr>
  </w:style>
  <w:style w:type="paragraph" w:customStyle="1" w:styleId="affffffffffd">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e"/>
    <w:next w:val="af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e"/>
    <w:next w:val="af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e"/>
    <w:next w:val="af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e"/>
    <w:next w:val="afffffe"/>
    <w:qFormat/>
    <w:pPr>
      <w:numPr>
        <w:ilvl w:val="5"/>
        <w:numId w:val="8"/>
      </w:numPr>
      <w:spacing w:beforeLines="50" w:before="50" w:afterLines="50" w:after="50"/>
      <w:ind w:firstLineChars="0"/>
    </w:pPr>
    <w:rPr>
      <w:rFonts w:ascii="黑体" w:eastAsia="黑体"/>
    </w:rPr>
  </w:style>
  <w:style w:type="paragraph" w:customStyle="1" w:styleId="affffffffffe">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0">
    <w:name w:val="标准文件_索引项"/>
    <w:basedOn w:val="afffffe"/>
    <w:next w:val="afffffe"/>
    <w:qFormat/>
    <w:pPr>
      <w:tabs>
        <w:tab w:val="right" w:leader="dot" w:pos="9356"/>
      </w:tabs>
      <w:ind w:left="210" w:firstLineChars="0" w:hanging="210"/>
      <w:jc w:val="left"/>
    </w:pPr>
  </w:style>
  <w:style w:type="paragraph" w:customStyle="1" w:styleId="afffffffffff1">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f2">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f3">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f4">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f5">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f6">
    <w:name w:val="标准文件_引言一级无标题"/>
    <w:basedOn w:val="a7"/>
    <w:next w:val="afffffe"/>
    <w:qFormat/>
    <w:pPr>
      <w:spacing w:beforeLines="0" w:before="0" w:afterLines="0" w:after="0" w:line="276" w:lineRule="auto"/>
    </w:pPr>
    <w:rPr>
      <w:rFonts w:ascii="宋体" w:eastAsia="宋体"/>
    </w:rPr>
  </w:style>
  <w:style w:type="paragraph" w:customStyle="1" w:styleId="afffffffffff7">
    <w:name w:val="标准文件_引言二级无标题"/>
    <w:basedOn w:val="a8"/>
    <w:next w:val="afffffe"/>
    <w:qFormat/>
    <w:pPr>
      <w:spacing w:beforeLines="0" w:before="0" w:afterLines="0" w:after="0" w:line="276" w:lineRule="auto"/>
    </w:pPr>
    <w:rPr>
      <w:rFonts w:ascii="宋体" w:eastAsia="宋体"/>
    </w:rPr>
  </w:style>
  <w:style w:type="paragraph" w:customStyle="1" w:styleId="afffffffffff8">
    <w:name w:val="标准文件_引言三级无标题"/>
    <w:basedOn w:val="a9"/>
    <w:next w:val="afffffe"/>
    <w:qFormat/>
    <w:pPr>
      <w:spacing w:beforeLines="0" w:before="0" w:afterLines="0" w:after="0" w:line="276" w:lineRule="auto"/>
    </w:pPr>
    <w:rPr>
      <w:rFonts w:ascii="宋体" w:eastAsia="宋体"/>
    </w:rPr>
  </w:style>
  <w:style w:type="paragraph" w:customStyle="1" w:styleId="afffffffffff9">
    <w:name w:val="标准文件_引言四级无标题"/>
    <w:basedOn w:val="aa"/>
    <w:next w:val="afffffe"/>
    <w:qFormat/>
    <w:pPr>
      <w:spacing w:beforeLines="0" w:before="0" w:afterLines="0" w:after="0" w:line="276" w:lineRule="auto"/>
    </w:pPr>
    <w:rPr>
      <w:rFonts w:ascii="宋体" w:eastAsia="宋体"/>
    </w:rPr>
  </w:style>
  <w:style w:type="paragraph" w:customStyle="1" w:styleId="afffffffffffa">
    <w:name w:val="标准文件_引言五级无标题"/>
    <w:basedOn w:val="ab"/>
    <w:next w:val="afffffe"/>
    <w:qFormat/>
    <w:pPr>
      <w:spacing w:beforeLines="0" w:before="0" w:afterLines="0" w:after="0" w:line="276" w:lineRule="auto"/>
    </w:pPr>
    <w:rPr>
      <w:rFonts w:ascii="宋体" w:eastAsia="宋体"/>
    </w:rPr>
  </w:style>
  <w:style w:type="paragraph" w:customStyle="1" w:styleId="afffffffffffb">
    <w:name w:val="标准文件_索引标题"/>
    <w:basedOn w:val="affffff5"/>
    <w:next w:val="afffffe"/>
    <w:qFormat/>
    <w:rPr>
      <w:rFonts w:hAnsi="黑体"/>
    </w:rPr>
  </w:style>
  <w:style w:type="paragraph" w:customStyle="1" w:styleId="afffffffffffc">
    <w:name w:val="标准文件_脚注内容"/>
    <w:basedOn w:val="afffffe"/>
    <w:qFormat/>
    <w:pPr>
      <w:ind w:leftChars="200" w:left="400" w:hangingChars="200" w:hanging="200"/>
    </w:pPr>
    <w:rPr>
      <w:sz w:val="15"/>
    </w:rPr>
  </w:style>
  <w:style w:type="paragraph" w:customStyle="1" w:styleId="afffffffffffd">
    <w:name w:val="标准文件_术语条一"/>
    <w:basedOn w:val="afffffffff7"/>
    <w:next w:val="afffffe"/>
    <w:qFormat/>
  </w:style>
  <w:style w:type="paragraph" w:customStyle="1" w:styleId="afffffffffffe">
    <w:name w:val="标准文件_术语条二"/>
    <w:basedOn w:val="afffffffffa"/>
    <w:next w:val="afffffe"/>
    <w:qFormat/>
  </w:style>
  <w:style w:type="paragraph" w:customStyle="1" w:styleId="affffffffffff">
    <w:name w:val="标准文件_术语条三"/>
    <w:basedOn w:val="afffffffff9"/>
    <w:next w:val="afffffe"/>
    <w:qFormat/>
  </w:style>
  <w:style w:type="paragraph" w:customStyle="1" w:styleId="affffffffffff0">
    <w:name w:val="标准文件_术语条四"/>
    <w:basedOn w:val="afffffffffc"/>
    <w:next w:val="afffffe"/>
    <w:qFormat/>
  </w:style>
  <w:style w:type="paragraph" w:customStyle="1" w:styleId="affffffffffff1">
    <w:name w:val="标准文件_术语条五"/>
    <w:basedOn w:val="afffffffff8"/>
    <w:next w:val="af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2">
    <w:name w:val="发布"/>
    <w:basedOn w:val="afffa"/>
    <w:qFormat/>
    <w:rPr>
      <w:rFonts w:ascii="黑体" w:eastAsia="黑体"/>
      <w:spacing w:val="85"/>
      <w:w w:val="100"/>
      <w:position w:val="3"/>
      <w:sz w:val="28"/>
      <w:szCs w:val="28"/>
    </w:rPr>
  </w:style>
  <w:style w:type="paragraph" w:customStyle="1" w:styleId="affffffffffff3">
    <w:name w:val="段"/>
    <w:link w:val="Char0"/>
    <w:qFormat/>
    <w:pPr>
      <w:autoSpaceDE w:val="0"/>
      <w:autoSpaceDN w:val="0"/>
      <w:ind w:firstLineChars="200" w:firstLine="200"/>
      <w:jc w:val="both"/>
    </w:pPr>
    <w:rPr>
      <w:rFonts w:ascii="宋体"/>
      <w:sz w:val="21"/>
    </w:rPr>
  </w:style>
  <w:style w:type="character" w:customStyle="1" w:styleId="Char0">
    <w:name w:val="段 Char"/>
    <w:link w:val="affffffffffff3"/>
    <w:qFormat/>
    <w:locked/>
    <w:rPr>
      <w:rFonts w:ascii="宋体" w:hAnsi="Times New Roman"/>
      <w:sz w:val="21"/>
    </w:rPr>
  </w:style>
  <w:style w:type="paragraph" w:customStyle="1" w:styleId="af3">
    <w:name w:val="一级条标题"/>
    <w:next w:val="affffffffffff3"/>
    <w:qFormat/>
    <w:pPr>
      <w:numPr>
        <w:ilvl w:val="1"/>
        <w:numId w:val="32"/>
      </w:numPr>
      <w:spacing w:beforeLines="50" w:before="156" w:afterLines="50" w:after="156"/>
      <w:outlineLvl w:val="2"/>
    </w:pPr>
    <w:rPr>
      <w:rFonts w:ascii="黑体" w:eastAsia="黑体"/>
      <w:sz w:val="21"/>
      <w:szCs w:val="21"/>
    </w:rPr>
  </w:style>
  <w:style w:type="paragraph" w:customStyle="1" w:styleId="af4">
    <w:name w:val="二级条标题"/>
    <w:basedOn w:val="af3"/>
    <w:next w:val="affffffffffff3"/>
    <w:qFormat/>
    <w:pPr>
      <w:numPr>
        <w:ilvl w:val="2"/>
      </w:numPr>
      <w:spacing w:before="50" w:after="50"/>
      <w:outlineLvl w:val="3"/>
    </w:pPr>
  </w:style>
  <w:style w:type="paragraph" w:customStyle="1" w:styleId="af5">
    <w:name w:val="四级条标题"/>
    <w:basedOn w:val="afff9"/>
    <w:next w:val="affffffffffff3"/>
    <w:qFormat/>
    <w:pPr>
      <w:widowControl/>
      <w:numPr>
        <w:ilvl w:val="4"/>
        <w:numId w:val="32"/>
      </w:numPr>
      <w:adjustRightInd/>
      <w:spacing w:beforeLines="50" w:before="156" w:afterLines="50" w:after="156" w:line="240" w:lineRule="auto"/>
      <w:jc w:val="left"/>
      <w:outlineLvl w:val="5"/>
    </w:pPr>
    <w:rPr>
      <w:rFonts w:ascii="黑体" w:eastAsia="黑体" w:hAnsi="Times New Roman"/>
      <w:kern w:val="0"/>
    </w:rPr>
  </w:style>
  <w:style w:type="paragraph" w:customStyle="1" w:styleId="af2">
    <w:name w:val="章标题"/>
    <w:next w:val="affffffffffff3"/>
    <w:qFormat/>
    <w:pPr>
      <w:numPr>
        <w:numId w:val="32"/>
      </w:numPr>
      <w:spacing w:beforeLines="100" w:before="312" w:afterLines="100" w:after="312"/>
      <w:jc w:val="both"/>
      <w:outlineLvl w:val="1"/>
    </w:pPr>
    <w:rPr>
      <w:rFonts w:ascii="黑体" w:eastAsia="黑体"/>
      <w:sz w:val="21"/>
    </w:rPr>
  </w:style>
  <w:style w:type="character" w:customStyle="1" w:styleId="affff">
    <w:name w:val="批注文字 字符"/>
    <w:basedOn w:val="afffa"/>
    <w:link w:val="afffe"/>
    <w:uiPriority w:val="99"/>
    <w:qFormat/>
    <w:rPr>
      <w:kern w:val="2"/>
      <w:sz w:val="21"/>
      <w:szCs w:val="21"/>
    </w:rPr>
  </w:style>
  <w:style w:type="character" w:customStyle="1" w:styleId="affffe">
    <w:name w:val="批注主题 字符"/>
    <w:basedOn w:val="affff"/>
    <w:link w:val="affffd"/>
    <w:uiPriority w:val="99"/>
    <w:semiHidden/>
    <w:qFormat/>
    <w:rPr>
      <w:b/>
      <w:bCs/>
      <w:kern w:val="2"/>
      <w:sz w:val="21"/>
      <w:szCs w:val="21"/>
    </w:rPr>
  </w:style>
  <w:style w:type="character" w:customStyle="1" w:styleId="en-code">
    <w:name w:val="en-code"/>
    <w:basedOn w:val="afffa"/>
    <w:qFormat/>
  </w:style>
  <w:style w:type="paragraph" w:customStyle="1" w:styleId="TableParagraph">
    <w:name w:val="Table Paragraph"/>
    <w:basedOn w:val="afff9"/>
    <w:uiPriority w:val="1"/>
    <w:unhideWhenUsed/>
    <w:qFormat/>
    <w:pPr>
      <w:spacing w:before="26"/>
      <w:jc w:val="center"/>
    </w:pPr>
    <w:rPr>
      <w:rFonts w:hint="eastAsia"/>
      <w:sz w:val="24"/>
      <w:szCs w:val="24"/>
    </w:rPr>
  </w:style>
  <w:style w:type="paragraph" w:customStyle="1" w:styleId="12">
    <w:name w:val="修订1"/>
    <w:hidden/>
    <w:uiPriority w:val="99"/>
    <w:unhideWhenUsed/>
    <w:qFormat/>
    <w:rPr>
      <w:rFonts w:ascii="Calibri" w:hAnsi="Calibri"/>
      <w:kern w:val="2"/>
      <w:sz w:val="21"/>
      <w:szCs w:val="21"/>
    </w:rPr>
  </w:style>
  <w:style w:type="paragraph" w:customStyle="1" w:styleId="24">
    <w:name w:val="修订2"/>
    <w:hidden/>
    <w:uiPriority w:val="99"/>
    <w:unhideWhenUsed/>
    <w:qFormat/>
    <w:rPr>
      <w:rFonts w:ascii="Calibri" w:hAnsi="Calibri"/>
      <w:kern w:val="2"/>
      <w:sz w:val="21"/>
      <w:szCs w:val="21"/>
    </w:rPr>
  </w:style>
  <w:style w:type="paragraph" w:customStyle="1" w:styleId="13">
    <w:name w:val="正文1"/>
    <w:qFormat/>
    <w:pPr>
      <w:jc w:val="both"/>
    </w:pPr>
    <w:rPr>
      <w:rFonts w:ascii="Calibri" w:hAnsi="Calibri" w:cs="Calibri"/>
      <w:kern w:val="2"/>
      <w:sz w:val="21"/>
      <w:szCs w:val="21"/>
    </w:rPr>
  </w:style>
  <w:style w:type="paragraph" w:customStyle="1" w:styleId="25">
    <w:name w:val="正文2"/>
    <w:qFormat/>
    <w:pPr>
      <w:jc w:val="both"/>
    </w:pPr>
    <w:rPr>
      <w:rFonts w:ascii="Calibri" w:hAnsi="Calibri" w:cs="Calibri"/>
      <w:kern w:val="2"/>
      <w:sz w:val="21"/>
      <w:szCs w:val="21"/>
    </w:rPr>
  </w:style>
  <w:style w:type="paragraph" w:customStyle="1" w:styleId="32">
    <w:name w:val="修订3"/>
    <w:hidden/>
    <w:uiPriority w:val="99"/>
    <w:unhideWhenUsed/>
    <w:qFormat/>
    <w:rPr>
      <w:rFonts w:ascii="Calibri" w:hAnsi="Calibri"/>
      <w:kern w:val="2"/>
      <w:sz w:val="21"/>
      <w:szCs w:val="21"/>
    </w:rPr>
  </w:style>
  <w:style w:type="paragraph" w:customStyle="1" w:styleId="42">
    <w:name w:val="修订4"/>
    <w:hidden/>
    <w:uiPriority w:val="99"/>
    <w:unhideWhenUsed/>
    <w:qFormat/>
    <w:rPr>
      <w:rFonts w:ascii="Calibri" w:hAnsi="Calibri"/>
      <w:kern w:val="2"/>
      <w:sz w:val="21"/>
      <w:szCs w:val="21"/>
    </w:rPr>
  </w:style>
  <w:style w:type="paragraph" w:customStyle="1" w:styleId="52">
    <w:name w:val="修订5"/>
    <w:hidden/>
    <w:uiPriority w:val="99"/>
    <w:unhideWhenUsed/>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EB134A4C174A40B100C66259B72F76"/>
        <w:category>
          <w:name w:val="常规"/>
          <w:gallery w:val="placeholder"/>
        </w:category>
        <w:types>
          <w:type w:val="bbPlcHdr"/>
        </w:types>
        <w:behaviors>
          <w:behavior w:val="content"/>
        </w:behaviors>
        <w:guid w:val="{8A631C51-10B8-4D78-9C43-32C0F7F1E5EA}"/>
      </w:docPartPr>
      <w:docPartBody>
        <w:p w:rsidR="0007546B" w:rsidRDefault="0007546B">
          <w:pPr>
            <w:pStyle w:val="7BEB134A4C174A40B100C66259B72F76"/>
          </w:pPr>
          <w:r>
            <w:rPr>
              <w:rStyle w:val="a3"/>
              <w:rFonts w:hint="eastAsia"/>
            </w:rPr>
            <w:t>单击或点击此处输入文字。</w:t>
          </w:r>
        </w:p>
      </w:docPartBody>
    </w:docPart>
    <w:docPart>
      <w:docPartPr>
        <w:name w:val="796588BA962C4B51A8B688123423EFBC"/>
        <w:category>
          <w:name w:val="常规"/>
          <w:gallery w:val="placeholder"/>
        </w:category>
        <w:types>
          <w:type w:val="bbPlcHdr"/>
        </w:types>
        <w:behaviors>
          <w:behavior w:val="content"/>
        </w:behaviors>
        <w:guid w:val="{0F81DAC4-731E-4B01-81BC-34679C006B8E}"/>
      </w:docPartPr>
      <w:docPartBody>
        <w:p w:rsidR="0007546B" w:rsidRDefault="0007546B">
          <w:pPr>
            <w:pStyle w:val="796588BA962C4B51A8B688123423EFBC"/>
          </w:pPr>
          <w:r>
            <w:rPr>
              <w:rStyle w:val="a3"/>
              <w:rFonts w:hint="eastAsia"/>
            </w:rPr>
            <w:t>选择一项。</w:t>
          </w:r>
        </w:p>
      </w:docPartBody>
    </w:docPart>
    <w:docPart>
      <w:docPartPr>
        <w:name w:val="A266EE7F2968442EAE625FDCF8B1C0CB"/>
        <w:category>
          <w:name w:val="常规"/>
          <w:gallery w:val="placeholder"/>
        </w:category>
        <w:types>
          <w:type w:val="bbPlcHdr"/>
        </w:types>
        <w:behaviors>
          <w:behavior w:val="content"/>
        </w:behaviors>
        <w:guid w:val="{87670B83-11DA-4B22-9F05-2F550B1209F4}"/>
      </w:docPartPr>
      <w:docPartBody>
        <w:p w:rsidR="0007546B" w:rsidRDefault="0007546B">
          <w:pPr>
            <w:pStyle w:val="A266EE7F2968442EAE625FDCF8B1C0C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3B"/>
    <w:rsid w:val="00036B2D"/>
    <w:rsid w:val="0005268C"/>
    <w:rsid w:val="00057DFE"/>
    <w:rsid w:val="0007546B"/>
    <w:rsid w:val="00076A13"/>
    <w:rsid w:val="000804BC"/>
    <w:rsid w:val="00097FFA"/>
    <w:rsid w:val="000A0DF1"/>
    <w:rsid w:val="000C0061"/>
    <w:rsid w:val="000D1FA1"/>
    <w:rsid w:val="000E7E21"/>
    <w:rsid w:val="000F3155"/>
    <w:rsid w:val="00102D4C"/>
    <w:rsid w:val="0010656E"/>
    <w:rsid w:val="00124729"/>
    <w:rsid w:val="00142F5C"/>
    <w:rsid w:val="00152200"/>
    <w:rsid w:val="001726F2"/>
    <w:rsid w:val="00174512"/>
    <w:rsid w:val="001815C2"/>
    <w:rsid w:val="001A0697"/>
    <w:rsid w:val="001B0C10"/>
    <w:rsid w:val="001B364D"/>
    <w:rsid w:val="001D334E"/>
    <w:rsid w:val="001E2742"/>
    <w:rsid w:val="001E7202"/>
    <w:rsid w:val="001F12F6"/>
    <w:rsid w:val="001F325C"/>
    <w:rsid w:val="00214A0D"/>
    <w:rsid w:val="00217357"/>
    <w:rsid w:val="0022250F"/>
    <w:rsid w:val="0022652D"/>
    <w:rsid w:val="00233E34"/>
    <w:rsid w:val="00237D42"/>
    <w:rsid w:val="0024003D"/>
    <w:rsid w:val="002432AB"/>
    <w:rsid w:val="00255DF5"/>
    <w:rsid w:val="00262F49"/>
    <w:rsid w:val="0028140E"/>
    <w:rsid w:val="00295B52"/>
    <w:rsid w:val="002A1049"/>
    <w:rsid w:val="002E6EB1"/>
    <w:rsid w:val="003016C7"/>
    <w:rsid w:val="00323CC3"/>
    <w:rsid w:val="00341B5C"/>
    <w:rsid w:val="00397AEA"/>
    <w:rsid w:val="003D4A84"/>
    <w:rsid w:val="004020A3"/>
    <w:rsid w:val="00406FE5"/>
    <w:rsid w:val="0041373B"/>
    <w:rsid w:val="00414AD4"/>
    <w:rsid w:val="004156BB"/>
    <w:rsid w:val="0042600F"/>
    <w:rsid w:val="0043465C"/>
    <w:rsid w:val="00437C86"/>
    <w:rsid w:val="00437F12"/>
    <w:rsid w:val="0046004F"/>
    <w:rsid w:val="00474046"/>
    <w:rsid w:val="00497827"/>
    <w:rsid w:val="004A327D"/>
    <w:rsid w:val="004B0B65"/>
    <w:rsid w:val="004C7DC3"/>
    <w:rsid w:val="004D3DDE"/>
    <w:rsid w:val="0050506F"/>
    <w:rsid w:val="005128D6"/>
    <w:rsid w:val="0052644A"/>
    <w:rsid w:val="005265F0"/>
    <w:rsid w:val="005338EB"/>
    <w:rsid w:val="00562861"/>
    <w:rsid w:val="00567806"/>
    <w:rsid w:val="00570EA7"/>
    <w:rsid w:val="005805F4"/>
    <w:rsid w:val="005B5BE5"/>
    <w:rsid w:val="005B5DFB"/>
    <w:rsid w:val="005D4BE3"/>
    <w:rsid w:val="005F601A"/>
    <w:rsid w:val="005F7406"/>
    <w:rsid w:val="005F7529"/>
    <w:rsid w:val="00600994"/>
    <w:rsid w:val="006114D6"/>
    <w:rsid w:val="00612372"/>
    <w:rsid w:val="00665418"/>
    <w:rsid w:val="00665792"/>
    <w:rsid w:val="00674583"/>
    <w:rsid w:val="006A71FF"/>
    <w:rsid w:val="006B570C"/>
    <w:rsid w:val="006F541D"/>
    <w:rsid w:val="00710836"/>
    <w:rsid w:val="00730886"/>
    <w:rsid w:val="007332DB"/>
    <w:rsid w:val="0073448D"/>
    <w:rsid w:val="00740FA7"/>
    <w:rsid w:val="00754C73"/>
    <w:rsid w:val="00754F5C"/>
    <w:rsid w:val="0076612A"/>
    <w:rsid w:val="007A1F2D"/>
    <w:rsid w:val="007B598E"/>
    <w:rsid w:val="007B5D3E"/>
    <w:rsid w:val="007B677A"/>
    <w:rsid w:val="007C3A38"/>
    <w:rsid w:val="007D1CED"/>
    <w:rsid w:val="007D3F9A"/>
    <w:rsid w:val="007E50CF"/>
    <w:rsid w:val="007F7202"/>
    <w:rsid w:val="00801BBC"/>
    <w:rsid w:val="00846BDA"/>
    <w:rsid w:val="00880DBF"/>
    <w:rsid w:val="00897A59"/>
    <w:rsid w:val="008C447F"/>
    <w:rsid w:val="008F3A7F"/>
    <w:rsid w:val="008F6F26"/>
    <w:rsid w:val="008F7474"/>
    <w:rsid w:val="00900163"/>
    <w:rsid w:val="009138D8"/>
    <w:rsid w:val="00923FF9"/>
    <w:rsid w:val="00924FD0"/>
    <w:rsid w:val="00926834"/>
    <w:rsid w:val="009661CC"/>
    <w:rsid w:val="00967F5D"/>
    <w:rsid w:val="00977432"/>
    <w:rsid w:val="009F3E9A"/>
    <w:rsid w:val="009F4398"/>
    <w:rsid w:val="00A15146"/>
    <w:rsid w:val="00A15999"/>
    <w:rsid w:val="00A2172F"/>
    <w:rsid w:val="00A5066B"/>
    <w:rsid w:val="00A54C00"/>
    <w:rsid w:val="00A57F7E"/>
    <w:rsid w:val="00A60052"/>
    <w:rsid w:val="00AA5F6F"/>
    <w:rsid w:val="00AD652D"/>
    <w:rsid w:val="00AE189E"/>
    <w:rsid w:val="00B00B7D"/>
    <w:rsid w:val="00B07E32"/>
    <w:rsid w:val="00B132E5"/>
    <w:rsid w:val="00B421AF"/>
    <w:rsid w:val="00B656DA"/>
    <w:rsid w:val="00B70DDA"/>
    <w:rsid w:val="00B86B67"/>
    <w:rsid w:val="00B91FD3"/>
    <w:rsid w:val="00BA5556"/>
    <w:rsid w:val="00BB3210"/>
    <w:rsid w:val="00BB651C"/>
    <w:rsid w:val="00BC3C92"/>
    <w:rsid w:val="00BE1EAE"/>
    <w:rsid w:val="00BE264F"/>
    <w:rsid w:val="00BE503D"/>
    <w:rsid w:val="00BE781A"/>
    <w:rsid w:val="00BF3C74"/>
    <w:rsid w:val="00C04988"/>
    <w:rsid w:val="00C47E30"/>
    <w:rsid w:val="00C649D2"/>
    <w:rsid w:val="00C95617"/>
    <w:rsid w:val="00CA5D6B"/>
    <w:rsid w:val="00CC0DF0"/>
    <w:rsid w:val="00CD68BB"/>
    <w:rsid w:val="00D01DFC"/>
    <w:rsid w:val="00D06357"/>
    <w:rsid w:val="00D57DA7"/>
    <w:rsid w:val="00D729E4"/>
    <w:rsid w:val="00D76EED"/>
    <w:rsid w:val="00DA0A82"/>
    <w:rsid w:val="00DA629E"/>
    <w:rsid w:val="00DB5829"/>
    <w:rsid w:val="00DC327A"/>
    <w:rsid w:val="00DC45A8"/>
    <w:rsid w:val="00DC7776"/>
    <w:rsid w:val="00DD71F5"/>
    <w:rsid w:val="00E40200"/>
    <w:rsid w:val="00E615EF"/>
    <w:rsid w:val="00E745D3"/>
    <w:rsid w:val="00E9033C"/>
    <w:rsid w:val="00EA013E"/>
    <w:rsid w:val="00EB529A"/>
    <w:rsid w:val="00EC0E66"/>
    <w:rsid w:val="00ED4FE3"/>
    <w:rsid w:val="00EF37BF"/>
    <w:rsid w:val="00EF5440"/>
    <w:rsid w:val="00F004EE"/>
    <w:rsid w:val="00F06987"/>
    <w:rsid w:val="00F152F2"/>
    <w:rsid w:val="00F24E8E"/>
    <w:rsid w:val="00F33E05"/>
    <w:rsid w:val="00F37CF9"/>
    <w:rsid w:val="00F44EB2"/>
    <w:rsid w:val="00F46E3B"/>
    <w:rsid w:val="00F55C7A"/>
    <w:rsid w:val="00F61E9C"/>
    <w:rsid w:val="00FC54EF"/>
    <w:rsid w:val="00FD1D2B"/>
    <w:rsid w:val="00FD77CD"/>
    <w:rsid w:val="00FE1AF5"/>
    <w:rsid w:val="00FF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BEB134A4C174A40B100C66259B72F76">
    <w:name w:val="7BEB134A4C174A40B100C66259B72F76"/>
    <w:qFormat/>
    <w:pPr>
      <w:widowControl w:val="0"/>
      <w:jc w:val="both"/>
    </w:pPr>
    <w:rPr>
      <w:kern w:val="2"/>
      <w:sz w:val="21"/>
      <w:szCs w:val="22"/>
    </w:rPr>
  </w:style>
  <w:style w:type="paragraph" w:customStyle="1" w:styleId="796588BA962C4B51A8B688123423EFBC">
    <w:name w:val="796588BA962C4B51A8B688123423EFBC"/>
    <w:qFormat/>
    <w:pPr>
      <w:widowControl w:val="0"/>
      <w:jc w:val="both"/>
    </w:pPr>
    <w:rPr>
      <w:kern w:val="2"/>
      <w:sz w:val="21"/>
      <w:szCs w:val="22"/>
    </w:rPr>
  </w:style>
  <w:style w:type="paragraph" w:customStyle="1" w:styleId="A266EE7F2968442EAE625FDCF8B1C0CB">
    <w:name w:val="A266EE7F2968442EAE625FDCF8B1C0CB"/>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6161</Words>
  <Characters>2092</Characters>
  <Application>Microsoft Office Word</Application>
  <DocSecurity>0</DocSecurity>
  <Lines>17</Lines>
  <Paragraphs>16</Paragraphs>
  <ScaleCrop>false</ScaleCrop>
  <Company>PCMI</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meihebo</dc:creator>
  <dc:description>&lt;config cover="true" show_menu="true" version="1.0.0" doctype="SDKXY"&gt;_x000d_
&lt;/config&gt;</dc:description>
  <cp:lastModifiedBy>dongchunyan</cp:lastModifiedBy>
  <cp:revision>11</cp:revision>
  <cp:lastPrinted>2024-07-11T22:06:00Z</cp:lastPrinted>
  <dcterms:created xsi:type="dcterms:W3CDTF">2025-06-06T16:00:00Z</dcterms:created>
  <dcterms:modified xsi:type="dcterms:W3CDTF">2025-08-25T00:36:00Z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2052-11.8.2.10505</vt:lpwstr>
  </property>
  <property fmtid="{D5CDD505-2E9C-101B-9397-08002B2CF9AE}" pid="15" name="ICV">
    <vt:lpwstr>20B6BCA1363D403B846F6A64507947F8_13</vt:lpwstr>
  </property>
  <property fmtid="{D5CDD505-2E9C-101B-9397-08002B2CF9AE}" pid="16" name="KSOTemplateDocerSaveRecord">
    <vt:lpwstr>eyJoZGlkIjoiMWZjZjZjOGYzMWU3NmU5NzJhNDE3ZTVhNDljOTkwN2MiLCJ1c2VySWQiOiI1NTM5NDAwNDgifQ==</vt:lpwstr>
  </property>
</Properties>
</file>