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0745E" w14:textId="77777777" w:rsidR="002444CA" w:rsidRDefault="002444CA">
      <w:pPr>
        <w:spacing w:line="360" w:lineRule="auto"/>
        <w:jc w:val="center"/>
        <w:rPr>
          <w:rFonts w:ascii="Times New Roman" w:hAnsi="Times New Roman" w:cs="Times New Roman"/>
          <w:b/>
          <w:sz w:val="48"/>
          <w:szCs w:val="48"/>
        </w:rPr>
      </w:pPr>
      <w:bookmarkStart w:id="0" w:name="_Hlk179799535"/>
      <w:bookmarkEnd w:id="0"/>
    </w:p>
    <w:p w14:paraId="3754268B" w14:textId="77777777" w:rsidR="002444CA" w:rsidRDefault="002444CA">
      <w:pPr>
        <w:spacing w:line="360" w:lineRule="auto"/>
        <w:jc w:val="center"/>
        <w:rPr>
          <w:rFonts w:ascii="Times New Roman" w:hAnsi="Times New Roman" w:cs="Times New Roman"/>
          <w:b/>
          <w:sz w:val="48"/>
          <w:szCs w:val="48"/>
        </w:rPr>
      </w:pPr>
    </w:p>
    <w:p w14:paraId="2C541A42" w14:textId="77777777" w:rsidR="002444CA" w:rsidRDefault="002444CA">
      <w:pPr>
        <w:spacing w:line="360" w:lineRule="auto"/>
        <w:jc w:val="center"/>
        <w:rPr>
          <w:rFonts w:ascii="楷体" w:eastAsia="楷体" w:hAnsi="楷体" w:cs="楷体"/>
          <w:b/>
          <w:sz w:val="44"/>
          <w:szCs w:val="44"/>
        </w:rPr>
      </w:pPr>
    </w:p>
    <w:p w14:paraId="0639BD87" w14:textId="77777777" w:rsidR="00FE3B21" w:rsidRDefault="00FE3B21">
      <w:pPr>
        <w:spacing w:line="360" w:lineRule="auto"/>
        <w:jc w:val="center"/>
        <w:rPr>
          <w:rFonts w:ascii="楷体" w:eastAsia="楷体" w:hAnsi="楷体" w:cs="楷体"/>
          <w:b/>
          <w:sz w:val="44"/>
          <w:szCs w:val="44"/>
        </w:rPr>
      </w:pPr>
    </w:p>
    <w:p w14:paraId="56A92519" w14:textId="38CDD1D2" w:rsidR="002444CA" w:rsidRDefault="008C49C0">
      <w:pPr>
        <w:spacing w:line="360" w:lineRule="auto"/>
        <w:jc w:val="center"/>
        <w:rPr>
          <w:rFonts w:ascii="黑体" w:eastAsia="黑体" w:hAnsi="黑体" w:cs="Times New Roman"/>
          <w:b/>
          <w:sz w:val="44"/>
          <w:szCs w:val="44"/>
        </w:rPr>
      </w:pPr>
      <w:r>
        <w:rPr>
          <w:rFonts w:ascii="黑体" w:eastAsia="黑体" w:hAnsi="黑体" w:cs="Times New Roman" w:hint="eastAsia"/>
          <w:b/>
          <w:sz w:val="44"/>
          <w:szCs w:val="44"/>
        </w:rPr>
        <w:t>《大田种植信息遥感精准感知技术规范</w:t>
      </w:r>
      <w:r w:rsidR="00696571">
        <w:rPr>
          <w:rFonts w:ascii="黑体" w:eastAsia="黑体" w:hAnsi="黑体" w:cs="Times New Roman" w:hint="eastAsia"/>
          <w:b/>
          <w:sz w:val="44"/>
          <w:szCs w:val="44"/>
        </w:rPr>
        <w:t>（</w:t>
      </w:r>
      <w:r w:rsidR="00BE33D7">
        <w:rPr>
          <w:rFonts w:ascii="黑体" w:eastAsia="黑体" w:hAnsi="黑体" w:cs="Times New Roman" w:hint="eastAsia"/>
          <w:b/>
          <w:sz w:val="44"/>
          <w:szCs w:val="44"/>
        </w:rPr>
        <w:t>送审</w:t>
      </w:r>
      <w:bookmarkStart w:id="1" w:name="_GoBack"/>
      <w:bookmarkEnd w:id="1"/>
      <w:r w:rsidR="00696571">
        <w:rPr>
          <w:rFonts w:ascii="黑体" w:eastAsia="黑体" w:hAnsi="黑体" w:cs="Times New Roman" w:hint="eastAsia"/>
          <w:b/>
          <w:sz w:val="44"/>
          <w:szCs w:val="44"/>
        </w:rPr>
        <w:t>稿）</w:t>
      </w:r>
      <w:r>
        <w:rPr>
          <w:rFonts w:ascii="黑体" w:eastAsia="黑体" w:hAnsi="黑体" w:cs="Times New Roman" w:hint="eastAsia"/>
          <w:b/>
          <w:sz w:val="44"/>
          <w:szCs w:val="44"/>
        </w:rPr>
        <w:t>》</w:t>
      </w:r>
    </w:p>
    <w:p w14:paraId="265A8B5E" w14:textId="77777777" w:rsidR="002444CA" w:rsidRPr="00696571" w:rsidRDefault="002444CA">
      <w:pPr>
        <w:spacing w:line="360" w:lineRule="auto"/>
        <w:jc w:val="center"/>
        <w:rPr>
          <w:rFonts w:ascii="黑体" w:eastAsia="黑体" w:hAnsi="黑体" w:cs="Times New Roman"/>
          <w:b/>
          <w:sz w:val="48"/>
          <w:szCs w:val="48"/>
        </w:rPr>
      </w:pPr>
    </w:p>
    <w:p w14:paraId="5E284D68" w14:textId="77777777" w:rsidR="002444CA" w:rsidRPr="00E116C8" w:rsidRDefault="008C49C0">
      <w:pPr>
        <w:spacing w:line="360" w:lineRule="auto"/>
        <w:jc w:val="center"/>
        <w:rPr>
          <w:rFonts w:ascii="黑体" w:eastAsia="黑体" w:hAnsi="黑体" w:cs="Times New Roman"/>
          <w:b/>
          <w:sz w:val="44"/>
          <w:szCs w:val="44"/>
        </w:rPr>
      </w:pPr>
      <w:r w:rsidRPr="00E116C8">
        <w:rPr>
          <w:rFonts w:ascii="黑体" w:eastAsia="黑体" w:hAnsi="黑体" w:cs="Times New Roman" w:hint="eastAsia"/>
          <w:b/>
          <w:sz w:val="44"/>
          <w:szCs w:val="44"/>
        </w:rPr>
        <w:t>编制说明</w:t>
      </w:r>
    </w:p>
    <w:p w14:paraId="2726B274" w14:textId="77777777" w:rsidR="002444CA" w:rsidRDefault="002444CA">
      <w:pPr>
        <w:spacing w:beforeLines="100" w:before="312"/>
        <w:jc w:val="center"/>
        <w:rPr>
          <w:rFonts w:ascii="方正小标宋简体" w:eastAsia="方正小标宋简体" w:hAnsi="Times New Roman" w:cs="Times New Roman"/>
          <w:kern w:val="0"/>
          <w:sz w:val="32"/>
          <w:szCs w:val="32"/>
        </w:rPr>
      </w:pPr>
    </w:p>
    <w:p w14:paraId="14AE8F92" w14:textId="77777777" w:rsidR="002444CA" w:rsidRDefault="002444CA">
      <w:pPr>
        <w:spacing w:line="360" w:lineRule="auto"/>
        <w:jc w:val="center"/>
        <w:rPr>
          <w:rFonts w:ascii="楷体" w:eastAsia="楷体" w:hAnsi="楷体" w:cs="楷体"/>
          <w:bCs/>
          <w:sz w:val="32"/>
          <w:szCs w:val="32"/>
        </w:rPr>
      </w:pPr>
    </w:p>
    <w:p w14:paraId="45C6D557" w14:textId="77777777" w:rsidR="002444CA" w:rsidRDefault="002444CA">
      <w:pPr>
        <w:spacing w:line="360" w:lineRule="auto"/>
        <w:jc w:val="center"/>
        <w:rPr>
          <w:rFonts w:ascii="方正小标宋简体" w:eastAsia="方正小标宋简体" w:hAnsi="Times New Roman" w:cs="Times New Roman"/>
          <w:sz w:val="36"/>
          <w:szCs w:val="36"/>
        </w:rPr>
      </w:pPr>
    </w:p>
    <w:p w14:paraId="3C5F97EC" w14:textId="77777777" w:rsidR="002444CA" w:rsidRDefault="002444CA">
      <w:pPr>
        <w:spacing w:line="360" w:lineRule="auto"/>
        <w:jc w:val="center"/>
        <w:rPr>
          <w:rFonts w:ascii="方正小标宋简体" w:eastAsia="方正小标宋简体" w:hAnsi="Times New Roman" w:cs="Times New Roman"/>
          <w:sz w:val="36"/>
          <w:szCs w:val="36"/>
        </w:rPr>
      </w:pPr>
    </w:p>
    <w:p w14:paraId="608275E0" w14:textId="77777777" w:rsidR="002444CA" w:rsidRDefault="002444CA">
      <w:pPr>
        <w:spacing w:line="360" w:lineRule="auto"/>
        <w:jc w:val="center"/>
        <w:rPr>
          <w:rFonts w:ascii="方正小标宋简体" w:eastAsia="方正小标宋简体" w:hAnsi="Times New Roman" w:cs="Times New Roman"/>
          <w:sz w:val="36"/>
          <w:szCs w:val="36"/>
        </w:rPr>
      </w:pPr>
    </w:p>
    <w:p w14:paraId="6DBB7340" w14:textId="77777777" w:rsidR="002444CA" w:rsidRDefault="002444CA">
      <w:pPr>
        <w:spacing w:line="360" w:lineRule="auto"/>
        <w:jc w:val="center"/>
        <w:rPr>
          <w:rFonts w:ascii="方正小标宋简体" w:eastAsia="方正小标宋简体" w:hAnsi="Times New Roman" w:cs="Times New Roman"/>
          <w:sz w:val="36"/>
          <w:szCs w:val="36"/>
        </w:rPr>
      </w:pPr>
    </w:p>
    <w:p w14:paraId="182E4AB6" w14:textId="77777777" w:rsidR="002444CA" w:rsidRDefault="002444CA">
      <w:pPr>
        <w:spacing w:line="360" w:lineRule="auto"/>
        <w:jc w:val="center"/>
        <w:rPr>
          <w:rFonts w:ascii="方正小标宋简体" w:eastAsia="方正小标宋简体" w:hAnsi="Times New Roman" w:cs="Times New Roman"/>
          <w:sz w:val="36"/>
          <w:szCs w:val="36"/>
        </w:rPr>
      </w:pPr>
    </w:p>
    <w:p w14:paraId="13D2FF09" w14:textId="77777777" w:rsidR="002444CA" w:rsidRDefault="002444CA">
      <w:pPr>
        <w:spacing w:line="360" w:lineRule="auto"/>
        <w:jc w:val="center"/>
        <w:rPr>
          <w:rFonts w:ascii="方正小标宋简体" w:eastAsia="方正小标宋简体" w:hAnsi="Times New Roman" w:cs="Times New Roman"/>
          <w:sz w:val="36"/>
          <w:szCs w:val="36"/>
        </w:rPr>
      </w:pPr>
    </w:p>
    <w:p w14:paraId="7D3DC288" w14:textId="77777777" w:rsidR="002444CA" w:rsidRDefault="002444CA">
      <w:pPr>
        <w:spacing w:line="360" w:lineRule="auto"/>
        <w:jc w:val="center"/>
        <w:rPr>
          <w:rFonts w:ascii="方正小标宋简体" w:eastAsia="方正小标宋简体" w:hAnsi="Times New Roman" w:cs="Times New Roman"/>
          <w:sz w:val="36"/>
          <w:szCs w:val="36"/>
        </w:rPr>
      </w:pPr>
    </w:p>
    <w:p w14:paraId="172F2A99" w14:textId="77777777" w:rsidR="002444CA" w:rsidRDefault="002444CA">
      <w:pPr>
        <w:spacing w:line="360" w:lineRule="auto"/>
        <w:jc w:val="center"/>
        <w:rPr>
          <w:rFonts w:ascii="方正小标宋简体" w:eastAsia="方正小标宋简体" w:hAnsi="Times New Roman" w:cs="Times New Roman"/>
          <w:sz w:val="36"/>
          <w:szCs w:val="36"/>
        </w:rPr>
      </w:pPr>
    </w:p>
    <w:p w14:paraId="5AA09967" w14:textId="617CAB0F" w:rsidR="002444CA" w:rsidRPr="002B3076" w:rsidRDefault="001E2E66" w:rsidP="001E2E66">
      <w:pPr>
        <w:jc w:val="center"/>
        <w:rPr>
          <w:rFonts w:ascii="Times New Roman" w:eastAsia="黑体" w:hAnsi="Times New Roman" w:cs="Times New Roman"/>
          <w:sz w:val="32"/>
          <w:szCs w:val="32"/>
        </w:rPr>
      </w:pPr>
      <w:r w:rsidRPr="002B3076">
        <w:rPr>
          <w:rFonts w:ascii="Times New Roman" w:eastAsia="黑体" w:hAnsi="Times New Roman" w:cs="Times New Roman"/>
          <w:sz w:val="32"/>
          <w:szCs w:val="32"/>
        </w:rPr>
        <w:t>标准起草工作组</w:t>
      </w:r>
    </w:p>
    <w:p w14:paraId="5A2451B5" w14:textId="7483898D" w:rsidR="002444CA" w:rsidRDefault="000E0ABF">
      <w:pPr>
        <w:tabs>
          <w:tab w:val="left" w:pos="6663"/>
        </w:tabs>
        <w:spacing w:line="360" w:lineRule="auto"/>
        <w:jc w:val="center"/>
        <w:rPr>
          <w:rFonts w:ascii="Times New Roman" w:eastAsia="黑体" w:hAnsi="Times New Roman" w:cs="Times New Roman"/>
          <w:sz w:val="32"/>
          <w:szCs w:val="32"/>
        </w:rPr>
      </w:pPr>
      <w:r w:rsidRPr="002B3076">
        <w:rPr>
          <w:rFonts w:ascii="Times New Roman" w:eastAsia="黑体" w:hAnsi="Times New Roman" w:cs="Times New Roman"/>
          <w:sz w:val="32"/>
          <w:szCs w:val="32"/>
        </w:rPr>
        <w:t>2025</w:t>
      </w:r>
      <w:r w:rsidR="008C49C0" w:rsidRPr="002B3076">
        <w:rPr>
          <w:rFonts w:ascii="Times New Roman" w:eastAsia="黑体" w:hAnsi="Times New Roman" w:cs="Times New Roman"/>
          <w:sz w:val="32"/>
          <w:szCs w:val="32"/>
        </w:rPr>
        <w:t>年</w:t>
      </w:r>
      <w:r w:rsidRPr="002B3076">
        <w:rPr>
          <w:rFonts w:ascii="Times New Roman" w:eastAsia="黑体" w:hAnsi="Times New Roman" w:cs="Times New Roman"/>
          <w:sz w:val="32"/>
          <w:szCs w:val="32"/>
        </w:rPr>
        <w:t>8</w:t>
      </w:r>
      <w:r w:rsidR="008C49C0" w:rsidRPr="002B3076">
        <w:rPr>
          <w:rFonts w:ascii="Times New Roman" w:eastAsia="黑体" w:hAnsi="Times New Roman" w:cs="Times New Roman"/>
          <w:sz w:val="32"/>
          <w:szCs w:val="32"/>
        </w:rPr>
        <w:t>月</w:t>
      </w:r>
    </w:p>
    <w:p w14:paraId="51C42429" w14:textId="77777777" w:rsidR="009004D2" w:rsidRDefault="009004D2">
      <w:pPr>
        <w:tabs>
          <w:tab w:val="left" w:pos="6663"/>
        </w:tabs>
        <w:spacing w:line="360" w:lineRule="auto"/>
        <w:jc w:val="center"/>
        <w:rPr>
          <w:rFonts w:ascii="Times New Roman" w:eastAsia="黑体" w:hAnsi="Times New Roman" w:cs="Times New Roman"/>
          <w:sz w:val="32"/>
          <w:szCs w:val="32"/>
        </w:rPr>
      </w:pPr>
    </w:p>
    <w:p w14:paraId="20ADC417" w14:textId="77777777" w:rsidR="009004D2" w:rsidRPr="002B3076" w:rsidRDefault="009004D2">
      <w:pPr>
        <w:tabs>
          <w:tab w:val="left" w:pos="6663"/>
        </w:tabs>
        <w:spacing w:line="360" w:lineRule="auto"/>
        <w:jc w:val="center"/>
        <w:rPr>
          <w:rFonts w:ascii="Times New Roman" w:eastAsia="黑体" w:hAnsi="Times New Roman" w:cs="Times New Roman"/>
          <w:sz w:val="32"/>
          <w:szCs w:val="32"/>
        </w:rPr>
      </w:pPr>
    </w:p>
    <w:p w14:paraId="3F12B7F6" w14:textId="77777777" w:rsidR="002444CA" w:rsidRDefault="008C49C0">
      <w:pPr>
        <w:keepNext/>
        <w:keepLines/>
        <w:spacing w:line="360" w:lineRule="auto"/>
        <w:ind w:firstLineChars="200" w:firstLine="640"/>
        <w:outlineLvl w:val="0"/>
        <w:rPr>
          <w:rFonts w:ascii="黑体" w:eastAsia="黑体" w:hAnsi="黑体" w:cs="Times New Roman"/>
          <w:bCs/>
          <w:kern w:val="44"/>
          <w:sz w:val="32"/>
          <w:szCs w:val="32"/>
        </w:rPr>
      </w:pPr>
      <w:bookmarkStart w:id="2" w:name="_Toc56496773"/>
      <w:bookmarkStart w:id="3" w:name="_Toc160812296"/>
      <w:bookmarkStart w:id="4" w:name="_Toc31308"/>
      <w:r>
        <w:rPr>
          <w:rFonts w:ascii="黑体" w:eastAsia="黑体" w:hAnsi="黑体" w:cs="Times New Roman" w:hint="eastAsia"/>
          <w:bCs/>
          <w:kern w:val="44"/>
          <w:sz w:val="32"/>
          <w:szCs w:val="32"/>
        </w:rPr>
        <w:lastRenderedPageBreak/>
        <w:t>一、工作</w:t>
      </w:r>
      <w:bookmarkEnd w:id="2"/>
      <w:r>
        <w:rPr>
          <w:rFonts w:ascii="黑体" w:eastAsia="黑体" w:hAnsi="黑体" w:cs="Times New Roman" w:hint="eastAsia"/>
          <w:bCs/>
          <w:kern w:val="44"/>
          <w:sz w:val="32"/>
          <w:szCs w:val="32"/>
        </w:rPr>
        <w:t>概况</w:t>
      </w:r>
      <w:bookmarkEnd w:id="3"/>
      <w:bookmarkEnd w:id="4"/>
    </w:p>
    <w:p w14:paraId="0A0161F8" w14:textId="77777777" w:rsidR="002444CA" w:rsidRDefault="008C49C0">
      <w:pPr>
        <w:pStyle w:val="ac"/>
        <w:ind w:firstLine="643"/>
        <w:outlineLvl w:val="1"/>
        <w:rPr>
          <w:rFonts w:ascii="楷体" w:eastAsia="楷体" w:hAnsi="楷体" w:cs="楷体"/>
          <w:b/>
          <w:bCs/>
          <w:kern w:val="44"/>
          <w:sz w:val="32"/>
          <w:szCs w:val="32"/>
        </w:rPr>
      </w:pPr>
      <w:bookmarkStart w:id="5" w:name="_Toc160812297"/>
      <w:r>
        <w:rPr>
          <w:rFonts w:ascii="楷体" w:eastAsia="楷体" w:hAnsi="楷体" w:cs="楷体" w:hint="eastAsia"/>
          <w:b/>
          <w:bCs/>
          <w:kern w:val="44"/>
          <w:sz w:val="32"/>
          <w:szCs w:val="32"/>
        </w:rPr>
        <w:t>（一）任务来源</w:t>
      </w:r>
      <w:bookmarkEnd w:id="5"/>
    </w:p>
    <w:p w14:paraId="5AD6CF99" w14:textId="77777777" w:rsidR="002444CA" w:rsidRDefault="008C49C0">
      <w:pPr>
        <w:pStyle w:val="ac"/>
        <w:ind w:firstLine="640"/>
        <w:rPr>
          <w:rFonts w:ascii="仿宋_GB2312" w:eastAsia="仿宋_GB2312" w:hAnsi="楷体" w:cs="楷体"/>
          <w:kern w:val="44"/>
          <w:sz w:val="32"/>
          <w:szCs w:val="32"/>
        </w:rPr>
      </w:pPr>
      <w:bookmarkStart w:id="6" w:name="_Toc160812298"/>
      <w:r>
        <w:rPr>
          <w:rFonts w:ascii="仿宋_GB2312" w:eastAsia="仿宋_GB2312" w:hAnsi="楷体" w:cs="楷体" w:hint="eastAsia"/>
          <w:kern w:val="44"/>
          <w:sz w:val="32"/>
          <w:szCs w:val="32"/>
        </w:rPr>
        <w:t>本标准由农业农村部市场与信息化司提出，农业农村部农产品质量安全监管局批准立项，归口农业农村部农业信息化标准化技术委员会管理的农业行业标准制定任务。根据《关于下达2023年农业国家和行业标准制修订项目计划的通知》（农质标函〔2023〕51号），批准由中国农业科学院农业资源与农业区划研究所（以下简称“资划所”）负责起草《大田种植信息遥感精准感知技术规范》（项目编号：NYB-</w:t>
      </w:r>
      <w:r>
        <w:rPr>
          <w:rFonts w:ascii="仿宋_GB2312" w:eastAsia="仿宋_GB2312" w:hAnsi="楷体" w:cs="楷体"/>
          <w:kern w:val="44"/>
          <w:sz w:val="32"/>
          <w:szCs w:val="32"/>
        </w:rPr>
        <w:t>23328</w:t>
      </w:r>
      <w:r>
        <w:rPr>
          <w:rFonts w:ascii="仿宋_GB2312" w:eastAsia="仿宋_GB2312" w:hAnsi="楷体" w:cs="楷体" w:hint="eastAsia"/>
          <w:kern w:val="44"/>
          <w:sz w:val="32"/>
          <w:szCs w:val="32"/>
        </w:rPr>
        <w:t>）起草工作。项目计划要求的起止时间：2</w:t>
      </w:r>
      <w:r>
        <w:rPr>
          <w:rFonts w:ascii="仿宋_GB2312" w:eastAsia="仿宋_GB2312" w:hAnsi="楷体" w:cs="楷体"/>
          <w:kern w:val="44"/>
          <w:sz w:val="32"/>
          <w:szCs w:val="32"/>
        </w:rPr>
        <w:t>023</w:t>
      </w:r>
      <w:r>
        <w:rPr>
          <w:rFonts w:ascii="仿宋_GB2312" w:eastAsia="仿宋_GB2312" w:hAnsi="楷体" w:cs="楷体" w:hint="eastAsia"/>
          <w:kern w:val="44"/>
          <w:sz w:val="32"/>
          <w:szCs w:val="32"/>
        </w:rPr>
        <w:t>年1月-</w:t>
      </w:r>
      <w:r>
        <w:rPr>
          <w:rFonts w:ascii="仿宋_GB2312" w:eastAsia="仿宋_GB2312" w:hAnsi="楷体" w:cs="楷体"/>
          <w:kern w:val="44"/>
          <w:sz w:val="32"/>
          <w:szCs w:val="32"/>
        </w:rPr>
        <w:t>2023</w:t>
      </w:r>
      <w:r>
        <w:rPr>
          <w:rFonts w:ascii="仿宋_GB2312" w:eastAsia="仿宋_GB2312" w:hAnsi="楷体" w:cs="楷体" w:hint="eastAsia"/>
          <w:kern w:val="44"/>
          <w:sz w:val="32"/>
          <w:szCs w:val="32"/>
        </w:rPr>
        <w:t>年1</w:t>
      </w:r>
      <w:r>
        <w:rPr>
          <w:rFonts w:ascii="仿宋_GB2312" w:eastAsia="仿宋_GB2312" w:hAnsi="楷体" w:cs="楷体"/>
          <w:kern w:val="44"/>
          <w:sz w:val="32"/>
          <w:szCs w:val="32"/>
        </w:rPr>
        <w:t>2</w:t>
      </w:r>
      <w:r>
        <w:rPr>
          <w:rFonts w:ascii="仿宋_GB2312" w:eastAsia="仿宋_GB2312" w:hAnsi="楷体" w:cs="楷体" w:hint="eastAsia"/>
          <w:kern w:val="44"/>
          <w:sz w:val="32"/>
          <w:szCs w:val="32"/>
        </w:rPr>
        <w:t>月。</w:t>
      </w:r>
      <w:bookmarkEnd w:id="6"/>
    </w:p>
    <w:p w14:paraId="4E670D7F"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b/>
          <w:bCs/>
          <w:kern w:val="44"/>
          <w:sz w:val="32"/>
          <w:szCs w:val="32"/>
        </w:rPr>
        <w:t>（二）制</w:t>
      </w:r>
      <w:r>
        <w:rPr>
          <w:rFonts w:ascii="楷体" w:eastAsia="楷体" w:hAnsi="楷体" w:cs="楷体" w:hint="eastAsia"/>
          <w:b/>
          <w:bCs/>
          <w:kern w:val="44"/>
          <w:sz w:val="32"/>
          <w:szCs w:val="32"/>
        </w:rPr>
        <w:t>订</w:t>
      </w:r>
      <w:r>
        <w:rPr>
          <w:rFonts w:ascii="楷体" w:eastAsia="楷体" w:hAnsi="楷体" w:cs="楷体"/>
          <w:b/>
          <w:bCs/>
          <w:kern w:val="44"/>
          <w:sz w:val="32"/>
          <w:szCs w:val="32"/>
        </w:rPr>
        <w:t>背景</w:t>
      </w:r>
    </w:p>
    <w:p w14:paraId="79F03BA6" w14:textId="77777777" w:rsidR="002444CA" w:rsidRDefault="008C49C0">
      <w:pPr>
        <w:snapToGrid w:val="0"/>
        <w:spacing w:line="360" w:lineRule="auto"/>
        <w:ind w:firstLineChars="200" w:firstLine="643"/>
        <w:rPr>
          <w:rFonts w:ascii="仿宋_GB2312" w:eastAsia="仿宋_GB2312" w:hAnsi="宋体" w:cs="Times New Roman"/>
          <w:b/>
          <w:sz w:val="32"/>
          <w:szCs w:val="32"/>
        </w:rPr>
      </w:pPr>
      <w:r>
        <w:rPr>
          <w:rFonts w:ascii="仿宋_GB2312" w:eastAsia="仿宋_GB2312" w:hAnsi="宋体" w:cs="Times New Roman" w:hint="eastAsia"/>
          <w:b/>
          <w:sz w:val="32"/>
          <w:szCs w:val="32"/>
        </w:rPr>
        <w:t>1.项目目的</w:t>
      </w:r>
    </w:p>
    <w:p w14:paraId="06C5B71F" w14:textId="77777777" w:rsidR="002444CA" w:rsidRDefault="008C49C0">
      <w:pPr>
        <w:widowControl/>
        <w:autoSpaceDE w:val="0"/>
        <w:autoSpaceDN w:val="0"/>
        <w:snapToGrid w:val="0"/>
        <w:spacing w:line="360" w:lineRule="auto"/>
        <w:ind w:firstLineChars="200" w:firstLine="640"/>
        <w:rPr>
          <w:rFonts w:ascii="仿宋_GB2312" w:eastAsia="仿宋_GB2312" w:hAnsi="楷体" w:cs="楷体"/>
          <w:kern w:val="44"/>
          <w:sz w:val="32"/>
          <w:szCs w:val="32"/>
        </w:rPr>
      </w:pPr>
      <w:r>
        <w:rPr>
          <w:rFonts w:ascii="仿宋_GB2312" w:eastAsia="仿宋_GB2312" w:hAnsi="楷体" w:cs="楷体" w:hint="eastAsia"/>
          <w:kern w:val="44"/>
          <w:sz w:val="32"/>
          <w:szCs w:val="32"/>
        </w:rPr>
        <w:t>大田种植业是我国农业的主要组成部分，在粮食生产中占有特殊重要的地位。作为智慧农业建设的重要内容和主战场，智慧大田已经成为推动农业农村现代化发展和转型的关键。智慧大田标准等技术法规是大田种植业信息化发展的重要基础，在规范农业信息化、推进智慧农业产业化发展中发挥着基础性、引领性作用。《国家信息化发展战略纲要》《“互联网+”现代农业三年行动方案》《新一代人工智能发展规划》《数字农业农村发展规划（2019-2025年）》《关于坚持做好农业农村优先发展做好“三农”工作的若干意见》等文件，</w:t>
      </w:r>
      <w:r>
        <w:rPr>
          <w:rFonts w:ascii="仿宋_GB2312" w:eastAsia="仿宋_GB2312" w:hAnsi="楷体" w:cs="楷体" w:hint="eastAsia"/>
          <w:kern w:val="44"/>
          <w:sz w:val="32"/>
          <w:szCs w:val="32"/>
        </w:rPr>
        <w:lastRenderedPageBreak/>
        <w:t>强调互联网、人工智能、5G等新型信息技术的研发、标准和产业化布局；《关于推进“上云用数赋智”行动 培育新经济发展实施方案》提出在具备条件的行业领域推进新一代数字技术应用和集成创新，鼓励标准、平台开源发展。《数字乡村建设指南1.0》根据《数字乡村战略纲要》重点任务和国家数字乡村试点工作的主要内容，围绕“为什么建、怎么建、谁来建、建成什么样”的问题，系统搭建了数字乡村建设的总体参考框架，明确了各类应用场景的标准要求。</w:t>
      </w:r>
    </w:p>
    <w:p w14:paraId="56B08553" w14:textId="77777777" w:rsidR="002444CA" w:rsidRDefault="008C49C0">
      <w:pPr>
        <w:widowControl/>
        <w:autoSpaceDE w:val="0"/>
        <w:autoSpaceDN w:val="0"/>
        <w:snapToGrid w:val="0"/>
        <w:spacing w:line="360" w:lineRule="auto"/>
        <w:ind w:firstLineChars="200" w:firstLine="640"/>
        <w:rPr>
          <w:rFonts w:ascii="仿宋_GB2312" w:eastAsia="仿宋_GB2312" w:hAnsi="楷体" w:cs="楷体"/>
          <w:kern w:val="44"/>
          <w:sz w:val="32"/>
          <w:szCs w:val="32"/>
        </w:rPr>
      </w:pPr>
      <w:r>
        <w:rPr>
          <w:rFonts w:ascii="仿宋_GB2312" w:eastAsia="仿宋_GB2312" w:hAnsi="楷体" w:cs="楷体" w:hint="eastAsia"/>
          <w:kern w:val="44"/>
          <w:sz w:val="32"/>
          <w:szCs w:val="32"/>
        </w:rPr>
        <w:t>在大田种植生产信息化建设过程中，首先要解决的是大田种植信息感知的全链条技术问题。只有全局性地遵循有关标准，才能在智慧大田中进行有效的数据获取、数据处理和数据管理。本标准的研制就是要为大田种植业信息感知规定统一的尺度和方案，这是智慧农业建设中重要的基础性工作。</w:t>
      </w:r>
    </w:p>
    <w:p w14:paraId="1B96374E" w14:textId="77777777" w:rsidR="002444CA" w:rsidRDefault="008C49C0">
      <w:pPr>
        <w:snapToGrid w:val="0"/>
        <w:spacing w:line="360" w:lineRule="auto"/>
        <w:ind w:firstLineChars="200" w:firstLine="643"/>
        <w:rPr>
          <w:rFonts w:ascii="仿宋_GB2312" w:eastAsia="仿宋_GB2312" w:hAnsi="宋体" w:cs="Times New Roman"/>
          <w:b/>
          <w:sz w:val="32"/>
          <w:szCs w:val="32"/>
        </w:rPr>
      </w:pPr>
      <w:r>
        <w:rPr>
          <w:rFonts w:ascii="仿宋_GB2312" w:eastAsia="仿宋_GB2312" w:hAnsi="宋体" w:cs="Times New Roman" w:hint="eastAsia"/>
          <w:b/>
          <w:sz w:val="32"/>
          <w:szCs w:val="32"/>
        </w:rPr>
        <w:t>2.标准化对象简要情况</w:t>
      </w:r>
    </w:p>
    <w:p w14:paraId="0B7789F9"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主要用于支撑智慧农业和农业现代化建设。农业信息化的基础和关键是农业生产全要素、各环节数据的精准获取与高效应用。由于大田生产场景具有地域性、季节性和周期性等特点，其数据获取与分析应用必须基于统一的感知体系。通过统一的感知技术体系，对不同感知平台、不同应用目的、不同部门以及不同参数指标的大田种植信息资源进行科学的获取和标准的处理，才能确保这些大田生产信息资源有序的整合集成、建库管理，以及高效的交换共享与挖掘</w:t>
      </w:r>
      <w:r>
        <w:rPr>
          <w:rFonts w:ascii="仿宋_GB2312" w:eastAsia="仿宋_GB2312" w:hAnsi="Times New Roman" w:cs="Times New Roman" w:hint="eastAsia"/>
          <w:sz w:val="32"/>
          <w:szCs w:val="32"/>
        </w:rPr>
        <w:lastRenderedPageBreak/>
        <w:t>利用。其中，大田种植信息遥感感知标准是智慧大田建设的重要的基础性工作。</w:t>
      </w:r>
    </w:p>
    <w:p w14:paraId="57E1C61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现行的农业信息采集和农情监测方面的标准共有1</w:t>
      </w:r>
      <w:r>
        <w:rPr>
          <w:rFonts w:ascii="仿宋_GB2312" w:eastAsia="仿宋_GB2312" w:hAnsi="Times New Roman" w:cs="Times New Roman"/>
          <w:sz w:val="32"/>
          <w:szCs w:val="32"/>
        </w:rPr>
        <w:t>0</w:t>
      </w:r>
      <w:r>
        <w:rPr>
          <w:rFonts w:ascii="仿宋_GB2312" w:eastAsia="仿宋_GB2312" w:hAnsi="Times New Roman" w:cs="Times New Roman" w:hint="eastAsia"/>
          <w:sz w:val="32"/>
          <w:szCs w:val="32"/>
        </w:rPr>
        <w:t>项（见表1），其中</w:t>
      </w:r>
      <w:r>
        <w:rPr>
          <w:rFonts w:ascii="仿宋_GB2312" w:eastAsia="仿宋_GB2312" w:hAnsi="Times New Roman" w:cs="Times New Roman"/>
          <w:sz w:val="32"/>
          <w:szCs w:val="32"/>
        </w:rPr>
        <w:t>6</w:t>
      </w:r>
      <w:r>
        <w:rPr>
          <w:rFonts w:ascii="仿宋_GB2312" w:eastAsia="仿宋_GB2312" w:hAnsi="Times New Roman" w:cs="Times New Roman" w:hint="eastAsia"/>
          <w:sz w:val="32"/>
          <w:szCs w:val="32"/>
        </w:rPr>
        <w:t>个标准为基础信息分类领域标准，</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个专题信息提取领域标准。现有的农业信息采集获取均是针对大田生产单一感知平台或单一要素指标，大田种植信息多要素、多平台的感知技术尚未见系统规范，难以对全国大田种植场景下种植业资源、农情遥感监测业务形成规范性的参考。</w:t>
      </w:r>
    </w:p>
    <w:p w14:paraId="7F43BD25" w14:textId="77777777" w:rsidR="002444CA" w:rsidRDefault="008C49C0">
      <w:pPr>
        <w:widowControl/>
        <w:autoSpaceDE w:val="0"/>
        <w:autoSpaceDN w:val="0"/>
        <w:snapToGrid w:val="0"/>
        <w:spacing w:line="360" w:lineRule="auto"/>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表1 现行的农业信息采集和农情监测方面的标准</w:t>
      </w:r>
    </w:p>
    <w:tbl>
      <w:tblPr>
        <w:tblStyle w:val="aa"/>
        <w:tblW w:w="8948" w:type="dxa"/>
        <w:jc w:val="center"/>
        <w:tblLook w:val="04A0" w:firstRow="1" w:lastRow="0" w:firstColumn="1" w:lastColumn="0" w:noHBand="0" w:noVBand="1"/>
      </w:tblPr>
      <w:tblGrid>
        <w:gridCol w:w="1536"/>
        <w:gridCol w:w="2308"/>
        <w:gridCol w:w="1642"/>
        <w:gridCol w:w="1386"/>
        <w:gridCol w:w="1038"/>
        <w:gridCol w:w="1038"/>
      </w:tblGrid>
      <w:tr w:rsidR="002444CA" w14:paraId="10364988" w14:textId="77777777">
        <w:trPr>
          <w:trHeight w:val="550"/>
          <w:tblHeader/>
          <w:jc w:val="center"/>
        </w:trPr>
        <w:tc>
          <w:tcPr>
            <w:tcW w:w="1280" w:type="dxa"/>
            <w:vAlign w:val="center"/>
          </w:tcPr>
          <w:p w14:paraId="711EEB8F" w14:textId="77777777" w:rsidR="002444CA" w:rsidRDefault="008C49C0">
            <w:pPr>
              <w:jc w:val="center"/>
              <w:rPr>
                <w:rFonts w:ascii="仿宋_GB2312" w:eastAsia="仿宋_GB2312"/>
                <w:b/>
                <w:sz w:val="24"/>
                <w:szCs w:val="32"/>
              </w:rPr>
            </w:pPr>
            <w:r>
              <w:rPr>
                <w:rFonts w:ascii="仿宋_GB2312" w:eastAsia="仿宋_GB2312" w:hint="eastAsia"/>
                <w:b/>
                <w:sz w:val="24"/>
                <w:szCs w:val="32"/>
              </w:rPr>
              <w:t>标准编号</w:t>
            </w:r>
          </w:p>
        </w:tc>
        <w:tc>
          <w:tcPr>
            <w:tcW w:w="2410" w:type="dxa"/>
            <w:vAlign w:val="center"/>
          </w:tcPr>
          <w:p w14:paraId="348397D9" w14:textId="77777777" w:rsidR="002444CA" w:rsidRDefault="008C49C0">
            <w:pPr>
              <w:jc w:val="center"/>
              <w:rPr>
                <w:rFonts w:ascii="仿宋_GB2312" w:eastAsia="仿宋_GB2312"/>
                <w:b/>
                <w:sz w:val="24"/>
                <w:szCs w:val="32"/>
              </w:rPr>
            </w:pPr>
            <w:r>
              <w:rPr>
                <w:rFonts w:ascii="仿宋_GB2312" w:eastAsia="仿宋_GB2312" w:hint="eastAsia"/>
                <w:b/>
                <w:sz w:val="24"/>
                <w:szCs w:val="32"/>
              </w:rPr>
              <w:t>标准名称</w:t>
            </w:r>
          </w:p>
        </w:tc>
        <w:tc>
          <w:tcPr>
            <w:tcW w:w="1701" w:type="dxa"/>
            <w:vAlign w:val="center"/>
          </w:tcPr>
          <w:p w14:paraId="35EDF8C4" w14:textId="77777777" w:rsidR="002444CA" w:rsidRDefault="008C49C0">
            <w:pPr>
              <w:jc w:val="center"/>
              <w:rPr>
                <w:rFonts w:ascii="仿宋_GB2312" w:eastAsia="仿宋_GB2312"/>
                <w:b/>
                <w:sz w:val="24"/>
                <w:szCs w:val="32"/>
              </w:rPr>
            </w:pPr>
            <w:r>
              <w:rPr>
                <w:rFonts w:ascii="仿宋_GB2312" w:eastAsia="仿宋_GB2312" w:hint="eastAsia"/>
                <w:b/>
                <w:sz w:val="24"/>
                <w:szCs w:val="32"/>
              </w:rPr>
              <w:t>发布部门</w:t>
            </w:r>
          </w:p>
        </w:tc>
        <w:tc>
          <w:tcPr>
            <w:tcW w:w="1417" w:type="dxa"/>
            <w:vAlign w:val="center"/>
          </w:tcPr>
          <w:p w14:paraId="79A6A941" w14:textId="77777777" w:rsidR="002444CA" w:rsidRDefault="008C49C0">
            <w:pPr>
              <w:jc w:val="center"/>
              <w:rPr>
                <w:rFonts w:ascii="仿宋_GB2312" w:eastAsia="仿宋_GB2312"/>
                <w:b/>
                <w:sz w:val="24"/>
                <w:szCs w:val="32"/>
              </w:rPr>
            </w:pPr>
            <w:r>
              <w:rPr>
                <w:rFonts w:ascii="仿宋_GB2312" w:eastAsia="仿宋_GB2312" w:hint="eastAsia"/>
                <w:b/>
                <w:sz w:val="24"/>
                <w:szCs w:val="32"/>
              </w:rPr>
              <w:t>实施日期</w:t>
            </w:r>
          </w:p>
        </w:tc>
        <w:tc>
          <w:tcPr>
            <w:tcW w:w="1070" w:type="dxa"/>
            <w:vAlign w:val="center"/>
          </w:tcPr>
          <w:p w14:paraId="17E9102F" w14:textId="77777777" w:rsidR="002444CA" w:rsidRDefault="008C49C0">
            <w:pPr>
              <w:jc w:val="center"/>
              <w:rPr>
                <w:rFonts w:ascii="仿宋_GB2312" w:eastAsia="仿宋_GB2312"/>
                <w:b/>
                <w:sz w:val="24"/>
                <w:szCs w:val="32"/>
              </w:rPr>
            </w:pPr>
            <w:r>
              <w:rPr>
                <w:rFonts w:ascii="仿宋_GB2312" w:eastAsia="仿宋_GB2312" w:hint="eastAsia"/>
                <w:b/>
                <w:sz w:val="24"/>
                <w:szCs w:val="32"/>
              </w:rPr>
              <w:t>状态</w:t>
            </w:r>
          </w:p>
        </w:tc>
        <w:tc>
          <w:tcPr>
            <w:tcW w:w="1070" w:type="dxa"/>
          </w:tcPr>
          <w:p w14:paraId="5003FC07" w14:textId="77777777" w:rsidR="002444CA" w:rsidRDefault="008C49C0">
            <w:pPr>
              <w:jc w:val="center"/>
              <w:rPr>
                <w:rFonts w:ascii="仿宋_GB2312" w:eastAsia="仿宋_GB2312"/>
                <w:b/>
                <w:sz w:val="24"/>
                <w:szCs w:val="32"/>
              </w:rPr>
            </w:pPr>
            <w:r>
              <w:rPr>
                <w:rFonts w:ascii="仿宋_GB2312" w:eastAsia="仿宋_GB2312" w:hint="eastAsia"/>
                <w:b/>
                <w:sz w:val="24"/>
                <w:szCs w:val="32"/>
              </w:rPr>
              <w:t>适用</w:t>
            </w:r>
          </w:p>
          <w:p w14:paraId="733EE6B0" w14:textId="77777777" w:rsidR="002444CA" w:rsidRDefault="008C49C0">
            <w:pPr>
              <w:jc w:val="center"/>
              <w:rPr>
                <w:rFonts w:ascii="仿宋_GB2312" w:eastAsia="仿宋_GB2312"/>
                <w:b/>
                <w:sz w:val="24"/>
                <w:szCs w:val="32"/>
              </w:rPr>
            </w:pPr>
            <w:r>
              <w:rPr>
                <w:rFonts w:ascii="仿宋_GB2312" w:eastAsia="仿宋_GB2312" w:hint="eastAsia"/>
                <w:b/>
                <w:sz w:val="24"/>
                <w:szCs w:val="32"/>
              </w:rPr>
              <w:t>范围</w:t>
            </w:r>
          </w:p>
        </w:tc>
      </w:tr>
      <w:tr w:rsidR="002444CA" w14:paraId="1B54DEF4" w14:textId="77777777">
        <w:trPr>
          <w:trHeight w:val="551"/>
          <w:jc w:val="center"/>
        </w:trPr>
        <w:tc>
          <w:tcPr>
            <w:tcW w:w="1280" w:type="dxa"/>
            <w:vAlign w:val="center"/>
          </w:tcPr>
          <w:p w14:paraId="1758A5E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GB/T 41444-2022</w:t>
            </w:r>
          </w:p>
        </w:tc>
        <w:tc>
          <w:tcPr>
            <w:tcW w:w="2410" w:type="dxa"/>
            <w:vAlign w:val="center"/>
          </w:tcPr>
          <w:p w14:paraId="3E374E97"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农业地理信息系统基本要求</w:t>
            </w:r>
          </w:p>
        </w:tc>
        <w:tc>
          <w:tcPr>
            <w:tcW w:w="1701" w:type="dxa"/>
            <w:vAlign w:val="center"/>
          </w:tcPr>
          <w:p w14:paraId="3C7F319F"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自然资源部(测绘地理)</w:t>
            </w:r>
          </w:p>
        </w:tc>
        <w:tc>
          <w:tcPr>
            <w:tcW w:w="1417" w:type="dxa"/>
            <w:vAlign w:val="center"/>
          </w:tcPr>
          <w:p w14:paraId="009F1826"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2022-</w:t>
            </w:r>
            <w:r>
              <w:rPr>
                <w:rFonts w:ascii="仿宋_GB2312" w:eastAsia="仿宋_GB2312"/>
                <w:bCs/>
                <w:sz w:val="24"/>
                <w:szCs w:val="32"/>
              </w:rPr>
              <w:t>0</w:t>
            </w:r>
            <w:r>
              <w:rPr>
                <w:rFonts w:ascii="仿宋_GB2312" w:eastAsia="仿宋_GB2312" w:hint="eastAsia"/>
                <w:bCs/>
                <w:sz w:val="24"/>
                <w:szCs w:val="32"/>
              </w:rPr>
              <w:t>4-15</w:t>
            </w:r>
          </w:p>
        </w:tc>
        <w:tc>
          <w:tcPr>
            <w:tcW w:w="1070" w:type="dxa"/>
            <w:vAlign w:val="center"/>
          </w:tcPr>
          <w:p w14:paraId="31555FC6"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28C72D8A"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r w:rsidR="002444CA" w14:paraId="6D1D884F" w14:textId="77777777">
        <w:trPr>
          <w:trHeight w:val="551"/>
          <w:jc w:val="center"/>
        </w:trPr>
        <w:tc>
          <w:tcPr>
            <w:tcW w:w="1280" w:type="dxa"/>
            <w:vAlign w:val="center"/>
          </w:tcPr>
          <w:p w14:paraId="72463589" w14:textId="77777777" w:rsidR="002444CA" w:rsidRDefault="008C49C0">
            <w:pPr>
              <w:jc w:val="center"/>
              <w:rPr>
                <w:rFonts w:ascii="仿宋_GB2312" w:eastAsia="仿宋_GB2312"/>
                <w:bCs/>
                <w:sz w:val="24"/>
                <w:szCs w:val="32"/>
              </w:rPr>
            </w:pPr>
            <w:r>
              <w:rPr>
                <w:rFonts w:ascii="仿宋_GB2312" w:eastAsia="仿宋_GB2312"/>
                <w:bCs/>
                <w:sz w:val="24"/>
                <w:szCs w:val="32"/>
              </w:rPr>
              <w:t>GBT 37802-2019</w:t>
            </w:r>
          </w:p>
        </w:tc>
        <w:tc>
          <w:tcPr>
            <w:tcW w:w="2410" w:type="dxa"/>
            <w:vAlign w:val="center"/>
          </w:tcPr>
          <w:p w14:paraId="5E38079D"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农田信息监测点选址要求和监测规范</w:t>
            </w:r>
          </w:p>
        </w:tc>
        <w:tc>
          <w:tcPr>
            <w:tcW w:w="1701" w:type="dxa"/>
            <w:vAlign w:val="center"/>
          </w:tcPr>
          <w:p w14:paraId="55D06522"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农业农村部</w:t>
            </w:r>
          </w:p>
        </w:tc>
        <w:tc>
          <w:tcPr>
            <w:tcW w:w="1417" w:type="dxa"/>
            <w:vAlign w:val="center"/>
          </w:tcPr>
          <w:p w14:paraId="2CCFCD86" w14:textId="77777777" w:rsidR="002444CA" w:rsidRDefault="008C49C0">
            <w:pPr>
              <w:jc w:val="center"/>
              <w:rPr>
                <w:rFonts w:ascii="仿宋_GB2312" w:eastAsia="仿宋_GB2312"/>
                <w:bCs/>
                <w:sz w:val="24"/>
                <w:szCs w:val="32"/>
              </w:rPr>
            </w:pPr>
            <w:r>
              <w:rPr>
                <w:rFonts w:ascii="仿宋_GB2312" w:eastAsia="仿宋_GB2312"/>
                <w:bCs/>
                <w:sz w:val="24"/>
                <w:szCs w:val="32"/>
              </w:rPr>
              <w:t>2020</w:t>
            </w:r>
            <w:r>
              <w:rPr>
                <w:rFonts w:ascii="仿宋_GB2312" w:eastAsia="仿宋_GB2312" w:hint="eastAsia"/>
                <w:bCs/>
                <w:sz w:val="24"/>
                <w:szCs w:val="32"/>
              </w:rPr>
              <w:t>-</w:t>
            </w:r>
            <w:r>
              <w:rPr>
                <w:rFonts w:ascii="仿宋_GB2312" w:eastAsia="仿宋_GB2312"/>
                <w:bCs/>
                <w:sz w:val="24"/>
                <w:szCs w:val="32"/>
              </w:rPr>
              <w:t>03</w:t>
            </w:r>
            <w:r>
              <w:rPr>
                <w:rFonts w:ascii="仿宋_GB2312" w:eastAsia="仿宋_GB2312" w:hint="eastAsia"/>
                <w:bCs/>
                <w:sz w:val="24"/>
                <w:szCs w:val="32"/>
              </w:rPr>
              <w:t>-</w:t>
            </w:r>
            <w:r>
              <w:rPr>
                <w:rFonts w:ascii="仿宋_GB2312" w:eastAsia="仿宋_GB2312"/>
                <w:bCs/>
                <w:sz w:val="24"/>
                <w:szCs w:val="32"/>
              </w:rPr>
              <w:t>01</w:t>
            </w:r>
          </w:p>
        </w:tc>
        <w:tc>
          <w:tcPr>
            <w:tcW w:w="1070" w:type="dxa"/>
            <w:vAlign w:val="center"/>
          </w:tcPr>
          <w:p w14:paraId="01A9927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551E0BEE"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r w:rsidR="002444CA" w14:paraId="0D344611" w14:textId="77777777">
        <w:trPr>
          <w:trHeight w:val="551"/>
          <w:jc w:val="center"/>
        </w:trPr>
        <w:tc>
          <w:tcPr>
            <w:tcW w:w="1280" w:type="dxa"/>
            <w:vAlign w:val="center"/>
          </w:tcPr>
          <w:p w14:paraId="5D75F4E5" w14:textId="77777777" w:rsidR="002444CA" w:rsidRDefault="008C49C0">
            <w:pPr>
              <w:jc w:val="center"/>
              <w:rPr>
                <w:rFonts w:ascii="仿宋_GB2312" w:eastAsia="仿宋_GB2312"/>
                <w:bCs/>
                <w:sz w:val="24"/>
                <w:szCs w:val="32"/>
              </w:rPr>
            </w:pPr>
            <w:r>
              <w:rPr>
                <w:rFonts w:ascii="仿宋_GB2312" w:eastAsia="仿宋_GB2312"/>
                <w:bCs/>
                <w:sz w:val="24"/>
                <w:szCs w:val="32"/>
              </w:rPr>
              <w:t>GB/T 43440-2023</w:t>
            </w:r>
          </w:p>
        </w:tc>
        <w:tc>
          <w:tcPr>
            <w:tcW w:w="2410" w:type="dxa"/>
            <w:vAlign w:val="center"/>
          </w:tcPr>
          <w:p w14:paraId="35A6AB3E"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物联网智慧农业数据传输技术应用指南</w:t>
            </w:r>
          </w:p>
        </w:tc>
        <w:tc>
          <w:tcPr>
            <w:tcW w:w="1701" w:type="dxa"/>
            <w:vAlign w:val="center"/>
          </w:tcPr>
          <w:p w14:paraId="6849D980"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国家标准委</w:t>
            </w:r>
          </w:p>
        </w:tc>
        <w:tc>
          <w:tcPr>
            <w:tcW w:w="1417" w:type="dxa"/>
            <w:vAlign w:val="center"/>
          </w:tcPr>
          <w:p w14:paraId="2EB91AFB" w14:textId="77777777" w:rsidR="002444CA" w:rsidRDefault="008C49C0">
            <w:pPr>
              <w:jc w:val="center"/>
              <w:rPr>
                <w:rFonts w:ascii="仿宋_GB2312" w:eastAsia="仿宋_GB2312"/>
                <w:bCs/>
                <w:sz w:val="24"/>
                <w:szCs w:val="32"/>
              </w:rPr>
            </w:pPr>
            <w:r>
              <w:rPr>
                <w:rFonts w:ascii="仿宋_GB2312" w:eastAsia="仿宋_GB2312"/>
                <w:bCs/>
                <w:sz w:val="24"/>
                <w:szCs w:val="32"/>
              </w:rPr>
              <w:t>2024-06-01</w:t>
            </w:r>
          </w:p>
        </w:tc>
        <w:tc>
          <w:tcPr>
            <w:tcW w:w="1070" w:type="dxa"/>
            <w:vAlign w:val="center"/>
          </w:tcPr>
          <w:p w14:paraId="77266042"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631C0862"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r w:rsidR="002444CA" w14:paraId="4CF93625" w14:textId="77777777">
        <w:trPr>
          <w:trHeight w:val="551"/>
          <w:jc w:val="center"/>
        </w:trPr>
        <w:tc>
          <w:tcPr>
            <w:tcW w:w="1280" w:type="dxa"/>
            <w:vAlign w:val="center"/>
          </w:tcPr>
          <w:p w14:paraId="0F3D637E" w14:textId="77777777" w:rsidR="002444CA" w:rsidRDefault="008C49C0">
            <w:pPr>
              <w:jc w:val="center"/>
              <w:rPr>
                <w:rFonts w:ascii="仿宋_GB2312" w:eastAsia="仿宋_GB2312"/>
                <w:bCs/>
                <w:sz w:val="24"/>
                <w:szCs w:val="32"/>
              </w:rPr>
            </w:pPr>
            <w:r>
              <w:rPr>
                <w:rFonts w:ascii="仿宋_GB2312" w:eastAsia="仿宋_GB2312"/>
                <w:bCs/>
                <w:sz w:val="24"/>
                <w:szCs w:val="32"/>
              </w:rPr>
              <w:t>NY/T 4056-2021</w:t>
            </w:r>
          </w:p>
        </w:tc>
        <w:tc>
          <w:tcPr>
            <w:tcW w:w="2410" w:type="dxa"/>
            <w:vAlign w:val="center"/>
          </w:tcPr>
          <w:p w14:paraId="43A2ABF4"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大田作物物联网数据监测要求</w:t>
            </w:r>
          </w:p>
        </w:tc>
        <w:tc>
          <w:tcPr>
            <w:tcW w:w="1701" w:type="dxa"/>
            <w:vAlign w:val="center"/>
          </w:tcPr>
          <w:p w14:paraId="59964D58"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农业农村部</w:t>
            </w:r>
          </w:p>
        </w:tc>
        <w:tc>
          <w:tcPr>
            <w:tcW w:w="1417" w:type="dxa"/>
            <w:vAlign w:val="center"/>
          </w:tcPr>
          <w:p w14:paraId="24D8867E" w14:textId="77777777" w:rsidR="002444CA" w:rsidRDefault="008C49C0">
            <w:pPr>
              <w:jc w:val="center"/>
              <w:rPr>
                <w:rFonts w:ascii="仿宋_GB2312" w:eastAsia="仿宋_GB2312"/>
                <w:bCs/>
                <w:sz w:val="24"/>
                <w:szCs w:val="32"/>
              </w:rPr>
            </w:pPr>
            <w:r>
              <w:rPr>
                <w:rFonts w:ascii="仿宋_GB2312" w:eastAsia="仿宋_GB2312"/>
                <w:bCs/>
                <w:sz w:val="24"/>
                <w:szCs w:val="32"/>
              </w:rPr>
              <w:t>2022-06-01</w:t>
            </w:r>
          </w:p>
        </w:tc>
        <w:tc>
          <w:tcPr>
            <w:tcW w:w="1070" w:type="dxa"/>
            <w:vAlign w:val="center"/>
          </w:tcPr>
          <w:p w14:paraId="14A51B34"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3790554A"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r w:rsidR="002444CA" w14:paraId="7EE6C288" w14:textId="77777777">
        <w:trPr>
          <w:trHeight w:val="551"/>
          <w:jc w:val="center"/>
        </w:trPr>
        <w:tc>
          <w:tcPr>
            <w:tcW w:w="1280" w:type="dxa"/>
            <w:vAlign w:val="center"/>
          </w:tcPr>
          <w:p w14:paraId="460F9FDF" w14:textId="77777777" w:rsidR="002444CA" w:rsidRDefault="008C49C0">
            <w:pPr>
              <w:jc w:val="center"/>
              <w:rPr>
                <w:rFonts w:ascii="仿宋_GB2312" w:eastAsia="仿宋_GB2312"/>
                <w:bCs/>
                <w:sz w:val="24"/>
                <w:szCs w:val="32"/>
              </w:rPr>
            </w:pPr>
            <w:r>
              <w:rPr>
                <w:rFonts w:ascii="仿宋_GB2312" w:eastAsia="仿宋_GB2312"/>
                <w:bCs/>
                <w:sz w:val="24"/>
                <w:szCs w:val="32"/>
              </w:rPr>
              <w:t>NY/T 3921-2021</w:t>
            </w:r>
          </w:p>
        </w:tc>
        <w:tc>
          <w:tcPr>
            <w:tcW w:w="2410" w:type="dxa"/>
            <w:vAlign w:val="center"/>
          </w:tcPr>
          <w:p w14:paraId="090EA821"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面向农业遥感的土壤墒情和作物长势地面监测技术规程</w:t>
            </w:r>
          </w:p>
        </w:tc>
        <w:tc>
          <w:tcPr>
            <w:tcW w:w="1701" w:type="dxa"/>
            <w:vAlign w:val="center"/>
          </w:tcPr>
          <w:p w14:paraId="04A0B0D6"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农业农村部</w:t>
            </w:r>
          </w:p>
        </w:tc>
        <w:tc>
          <w:tcPr>
            <w:tcW w:w="1417" w:type="dxa"/>
            <w:vAlign w:val="center"/>
          </w:tcPr>
          <w:p w14:paraId="10988AEE" w14:textId="77777777" w:rsidR="002444CA" w:rsidRDefault="008C49C0">
            <w:pPr>
              <w:jc w:val="center"/>
              <w:rPr>
                <w:rFonts w:ascii="仿宋_GB2312" w:eastAsia="仿宋_GB2312"/>
                <w:bCs/>
                <w:sz w:val="24"/>
                <w:szCs w:val="32"/>
              </w:rPr>
            </w:pPr>
            <w:r>
              <w:rPr>
                <w:rFonts w:ascii="仿宋_GB2312" w:eastAsia="仿宋_GB2312"/>
                <w:bCs/>
                <w:sz w:val="24"/>
                <w:szCs w:val="32"/>
              </w:rPr>
              <w:t>2021-11-01</w:t>
            </w:r>
          </w:p>
        </w:tc>
        <w:tc>
          <w:tcPr>
            <w:tcW w:w="1070" w:type="dxa"/>
            <w:vAlign w:val="center"/>
          </w:tcPr>
          <w:p w14:paraId="13F06162"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293E721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专题信息获取</w:t>
            </w:r>
          </w:p>
        </w:tc>
      </w:tr>
      <w:tr w:rsidR="002444CA" w14:paraId="0526C033" w14:textId="77777777">
        <w:trPr>
          <w:trHeight w:val="551"/>
          <w:jc w:val="center"/>
        </w:trPr>
        <w:tc>
          <w:tcPr>
            <w:tcW w:w="1280" w:type="dxa"/>
            <w:vAlign w:val="center"/>
          </w:tcPr>
          <w:p w14:paraId="54A36BB5" w14:textId="77777777" w:rsidR="002444CA" w:rsidRDefault="008C49C0">
            <w:pPr>
              <w:jc w:val="center"/>
              <w:rPr>
                <w:rFonts w:ascii="仿宋_GB2312" w:eastAsia="仿宋_GB2312"/>
                <w:bCs/>
                <w:sz w:val="24"/>
                <w:szCs w:val="32"/>
              </w:rPr>
            </w:pPr>
            <w:r>
              <w:rPr>
                <w:rFonts w:ascii="仿宋_GB2312" w:eastAsia="仿宋_GB2312"/>
                <w:bCs/>
                <w:sz w:val="24"/>
                <w:szCs w:val="32"/>
              </w:rPr>
              <w:t>NY/T 3527-2019</w:t>
            </w:r>
          </w:p>
        </w:tc>
        <w:tc>
          <w:tcPr>
            <w:tcW w:w="2410" w:type="dxa"/>
            <w:vAlign w:val="center"/>
          </w:tcPr>
          <w:p w14:paraId="3851E122"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农作物种植面积遥感监测规范</w:t>
            </w:r>
          </w:p>
        </w:tc>
        <w:tc>
          <w:tcPr>
            <w:tcW w:w="1701" w:type="dxa"/>
            <w:vAlign w:val="center"/>
          </w:tcPr>
          <w:p w14:paraId="19095643"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农业农村部</w:t>
            </w:r>
          </w:p>
        </w:tc>
        <w:tc>
          <w:tcPr>
            <w:tcW w:w="1417" w:type="dxa"/>
            <w:vAlign w:val="center"/>
          </w:tcPr>
          <w:p w14:paraId="175C5628" w14:textId="77777777" w:rsidR="002444CA" w:rsidRDefault="008C49C0">
            <w:pPr>
              <w:jc w:val="center"/>
              <w:rPr>
                <w:rFonts w:ascii="仿宋_GB2312" w:eastAsia="仿宋_GB2312"/>
                <w:bCs/>
                <w:sz w:val="24"/>
                <w:szCs w:val="32"/>
              </w:rPr>
            </w:pPr>
            <w:r>
              <w:rPr>
                <w:rFonts w:ascii="仿宋_GB2312" w:eastAsia="仿宋_GB2312"/>
                <w:bCs/>
                <w:sz w:val="24"/>
                <w:szCs w:val="32"/>
              </w:rPr>
              <w:t>2020-04-01</w:t>
            </w:r>
          </w:p>
        </w:tc>
        <w:tc>
          <w:tcPr>
            <w:tcW w:w="1070" w:type="dxa"/>
            <w:vAlign w:val="center"/>
          </w:tcPr>
          <w:p w14:paraId="71C4FA02"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589BDE5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专题信息获取</w:t>
            </w:r>
          </w:p>
        </w:tc>
      </w:tr>
      <w:tr w:rsidR="002444CA" w14:paraId="68C2152A" w14:textId="77777777">
        <w:trPr>
          <w:trHeight w:val="551"/>
          <w:jc w:val="center"/>
        </w:trPr>
        <w:tc>
          <w:tcPr>
            <w:tcW w:w="1280" w:type="dxa"/>
            <w:vAlign w:val="center"/>
          </w:tcPr>
          <w:p w14:paraId="599D682E" w14:textId="77777777" w:rsidR="002444CA" w:rsidRDefault="008C49C0">
            <w:pPr>
              <w:jc w:val="center"/>
              <w:rPr>
                <w:rFonts w:ascii="仿宋_GB2312" w:eastAsia="仿宋_GB2312"/>
                <w:bCs/>
                <w:sz w:val="24"/>
                <w:szCs w:val="32"/>
              </w:rPr>
            </w:pPr>
            <w:r>
              <w:rPr>
                <w:rFonts w:ascii="仿宋_GB2312" w:eastAsia="仿宋_GB2312"/>
                <w:bCs/>
                <w:sz w:val="24"/>
                <w:szCs w:val="32"/>
              </w:rPr>
              <w:t>NY/T 3526-2019</w:t>
            </w:r>
          </w:p>
        </w:tc>
        <w:tc>
          <w:tcPr>
            <w:tcW w:w="2410" w:type="dxa"/>
            <w:vAlign w:val="center"/>
          </w:tcPr>
          <w:p w14:paraId="06FF3E55"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农情监测遥感数据预处理技术规范</w:t>
            </w:r>
          </w:p>
        </w:tc>
        <w:tc>
          <w:tcPr>
            <w:tcW w:w="1701" w:type="dxa"/>
            <w:vAlign w:val="center"/>
          </w:tcPr>
          <w:p w14:paraId="03FA499D"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农业农村部</w:t>
            </w:r>
          </w:p>
        </w:tc>
        <w:tc>
          <w:tcPr>
            <w:tcW w:w="1417" w:type="dxa"/>
            <w:vAlign w:val="center"/>
          </w:tcPr>
          <w:p w14:paraId="023A0D0F" w14:textId="77777777" w:rsidR="002444CA" w:rsidRDefault="008C49C0">
            <w:pPr>
              <w:jc w:val="center"/>
              <w:rPr>
                <w:rFonts w:ascii="仿宋_GB2312" w:eastAsia="仿宋_GB2312"/>
                <w:bCs/>
                <w:sz w:val="24"/>
                <w:szCs w:val="32"/>
              </w:rPr>
            </w:pPr>
            <w:r>
              <w:rPr>
                <w:rFonts w:ascii="仿宋_GB2312" w:eastAsia="仿宋_GB2312"/>
                <w:bCs/>
                <w:sz w:val="24"/>
                <w:szCs w:val="32"/>
              </w:rPr>
              <w:t>2020-04-01</w:t>
            </w:r>
          </w:p>
        </w:tc>
        <w:tc>
          <w:tcPr>
            <w:tcW w:w="1070" w:type="dxa"/>
            <w:vAlign w:val="center"/>
          </w:tcPr>
          <w:p w14:paraId="53B6805D"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493E7734"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专题信息获取</w:t>
            </w:r>
          </w:p>
        </w:tc>
      </w:tr>
      <w:tr w:rsidR="002444CA" w14:paraId="4556E358" w14:textId="77777777">
        <w:trPr>
          <w:trHeight w:val="551"/>
          <w:jc w:val="center"/>
        </w:trPr>
        <w:tc>
          <w:tcPr>
            <w:tcW w:w="1280" w:type="dxa"/>
            <w:vAlign w:val="center"/>
          </w:tcPr>
          <w:p w14:paraId="7E3FC8DA"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DB3401T 317-2023</w:t>
            </w:r>
          </w:p>
        </w:tc>
        <w:tc>
          <w:tcPr>
            <w:tcW w:w="2410" w:type="dxa"/>
            <w:vAlign w:val="center"/>
          </w:tcPr>
          <w:p w14:paraId="7279C73B"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数字农业 水稻种植信息采集规范</w:t>
            </w:r>
          </w:p>
        </w:tc>
        <w:tc>
          <w:tcPr>
            <w:tcW w:w="1701" w:type="dxa"/>
            <w:vAlign w:val="center"/>
          </w:tcPr>
          <w:p w14:paraId="15C0D556"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合肥市市场监督管理局</w:t>
            </w:r>
          </w:p>
        </w:tc>
        <w:tc>
          <w:tcPr>
            <w:tcW w:w="1417" w:type="dxa"/>
            <w:vAlign w:val="center"/>
          </w:tcPr>
          <w:p w14:paraId="02A93C27" w14:textId="77777777" w:rsidR="002444CA" w:rsidRDefault="008C49C0">
            <w:pPr>
              <w:jc w:val="center"/>
              <w:rPr>
                <w:rFonts w:ascii="仿宋_GB2312" w:eastAsia="仿宋_GB2312"/>
                <w:bCs/>
                <w:sz w:val="24"/>
                <w:szCs w:val="32"/>
              </w:rPr>
            </w:pPr>
            <w:r>
              <w:rPr>
                <w:rFonts w:ascii="仿宋_GB2312" w:eastAsia="仿宋_GB2312"/>
                <w:bCs/>
                <w:sz w:val="24"/>
                <w:szCs w:val="32"/>
              </w:rPr>
              <w:t>2023-12-15</w:t>
            </w:r>
          </w:p>
        </w:tc>
        <w:tc>
          <w:tcPr>
            <w:tcW w:w="1070" w:type="dxa"/>
            <w:vAlign w:val="center"/>
          </w:tcPr>
          <w:p w14:paraId="620EAC58"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7285FEBC"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专题信息获取</w:t>
            </w:r>
          </w:p>
        </w:tc>
      </w:tr>
      <w:tr w:rsidR="002444CA" w14:paraId="53A76777" w14:textId="77777777">
        <w:trPr>
          <w:trHeight w:val="551"/>
          <w:jc w:val="center"/>
        </w:trPr>
        <w:tc>
          <w:tcPr>
            <w:tcW w:w="1280" w:type="dxa"/>
            <w:vAlign w:val="center"/>
          </w:tcPr>
          <w:p w14:paraId="084F920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DB42 T 1473-2018</w:t>
            </w:r>
          </w:p>
        </w:tc>
        <w:tc>
          <w:tcPr>
            <w:tcW w:w="2410" w:type="dxa"/>
            <w:vAlign w:val="center"/>
          </w:tcPr>
          <w:p w14:paraId="331E7B4B"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农业种养物种信息化分类与编码</w:t>
            </w:r>
          </w:p>
        </w:tc>
        <w:tc>
          <w:tcPr>
            <w:tcW w:w="1701" w:type="dxa"/>
            <w:vAlign w:val="center"/>
          </w:tcPr>
          <w:p w14:paraId="2A1AB979"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湖北省质量技术监督局</w:t>
            </w:r>
          </w:p>
        </w:tc>
        <w:tc>
          <w:tcPr>
            <w:tcW w:w="1417" w:type="dxa"/>
            <w:vAlign w:val="center"/>
          </w:tcPr>
          <w:p w14:paraId="7A6647C2" w14:textId="77777777" w:rsidR="002444CA" w:rsidRDefault="008C49C0">
            <w:pPr>
              <w:jc w:val="center"/>
              <w:rPr>
                <w:rFonts w:ascii="仿宋_GB2312" w:eastAsia="仿宋_GB2312"/>
                <w:bCs/>
                <w:sz w:val="24"/>
                <w:szCs w:val="32"/>
              </w:rPr>
            </w:pPr>
            <w:r>
              <w:rPr>
                <w:rFonts w:ascii="仿宋_GB2312" w:eastAsia="仿宋_GB2312"/>
                <w:bCs/>
                <w:sz w:val="24"/>
                <w:szCs w:val="32"/>
              </w:rPr>
              <w:t>2018-12-19</w:t>
            </w:r>
          </w:p>
        </w:tc>
        <w:tc>
          <w:tcPr>
            <w:tcW w:w="1070" w:type="dxa"/>
            <w:vAlign w:val="center"/>
          </w:tcPr>
          <w:p w14:paraId="32F8BA35"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6A4A3AF3"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r w:rsidR="002444CA" w14:paraId="2A6B6824" w14:textId="77777777">
        <w:trPr>
          <w:trHeight w:val="551"/>
          <w:jc w:val="center"/>
        </w:trPr>
        <w:tc>
          <w:tcPr>
            <w:tcW w:w="1280" w:type="dxa"/>
            <w:vAlign w:val="center"/>
          </w:tcPr>
          <w:p w14:paraId="6D093FD6"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DB</w:t>
            </w:r>
            <w:r>
              <w:rPr>
                <w:rFonts w:ascii="仿宋_GB2312" w:eastAsia="仿宋_GB2312"/>
                <w:bCs/>
                <w:sz w:val="24"/>
                <w:szCs w:val="32"/>
              </w:rPr>
              <w:t>23/</w:t>
            </w:r>
            <w:r>
              <w:rPr>
                <w:rFonts w:ascii="仿宋_GB2312" w:eastAsia="仿宋_GB2312" w:hint="eastAsia"/>
                <w:bCs/>
                <w:sz w:val="24"/>
                <w:szCs w:val="32"/>
              </w:rPr>
              <w:t>T</w:t>
            </w:r>
            <w:r>
              <w:rPr>
                <w:rFonts w:ascii="仿宋_GB2312" w:eastAsia="仿宋_GB2312"/>
                <w:bCs/>
                <w:sz w:val="24"/>
                <w:szCs w:val="32"/>
              </w:rPr>
              <w:t>1120-2007</w:t>
            </w:r>
          </w:p>
        </w:tc>
        <w:tc>
          <w:tcPr>
            <w:tcW w:w="2410" w:type="dxa"/>
            <w:vAlign w:val="center"/>
          </w:tcPr>
          <w:p w14:paraId="3680AC5C" w14:textId="77777777" w:rsidR="002444CA" w:rsidRDefault="008C49C0">
            <w:pPr>
              <w:widowControl/>
              <w:autoSpaceDE w:val="0"/>
              <w:autoSpaceDN w:val="0"/>
              <w:snapToGrid w:val="0"/>
              <w:rPr>
                <w:rFonts w:ascii="仿宋_GB2312" w:eastAsia="仿宋_GB2312"/>
                <w:bCs/>
                <w:sz w:val="24"/>
                <w:szCs w:val="32"/>
              </w:rPr>
            </w:pPr>
            <w:r>
              <w:rPr>
                <w:rFonts w:ascii="仿宋_GB2312" w:eastAsia="仿宋_GB2312" w:hint="eastAsia"/>
                <w:bCs/>
                <w:sz w:val="24"/>
                <w:szCs w:val="32"/>
              </w:rPr>
              <w:t>农业信息采集规范</w:t>
            </w:r>
          </w:p>
        </w:tc>
        <w:tc>
          <w:tcPr>
            <w:tcW w:w="1701" w:type="dxa"/>
            <w:vAlign w:val="center"/>
          </w:tcPr>
          <w:p w14:paraId="31AD8393"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黑龙江省质量技术监督局</w:t>
            </w:r>
          </w:p>
        </w:tc>
        <w:tc>
          <w:tcPr>
            <w:tcW w:w="1417" w:type="dxa"/>
            <w:vAlign w:val="center"/>
          </w:tcPr>
          <w:p w14:paraId="7887EB87" w14:textId="77777777" w:rsidR="002444CA" w:rsidRDefault="008C49C0">
            <w:pPr>
              <w:jc w:val="center"/>
              <w:rPr>
                <w:rFonts w:ascii="仿宋_GB2312" w:eastAsia="仿宋_GB2312"/>
                <w:bCs/>
                <w:sz w:val="24"/>
                <w:szCs w:val="32"/>
              </w:rPr>
            </w:pPr>
            <w:r>
              <w:rPr>
                <w:rFonts w:ascii="仿宋_GB2312" w:eastAsia="仿宋_GB2312"/>
                <w:bCs/>
                <w:sz w:val="24"/>
                <w:szCs w:val="32"/>
              </w:rPr>
              <w:t>2007-02-24</w:t>
            </w:r>
          </w:p>
        </w:tc>
        <w:tc>
          <w:tcPr>
            <w:tcW w:w="1070" w:type="dxa"/>
            <w:vAlign w:val="center"/>
          </w:tcPr>
          <w:p w14:paraId="4FB473A7"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现行</w:t>
            </w:r>
          </w:p>
        </w:tc>
        <w:tc>
          <w:tcPr>
            <w:tcW w:w="1070" w:type="dxa"/>
          </w:tcPr>
          <w:p w14:paraId="48A8F3C0" w14:textId="77777777" w:rsidR="002444CA" w:rsidRDefault="008C49C0">
            <w:pPr>
              <w:jc w:val="center"/>
              <w:rPr>
                <w:rFonts w:ascii="仿宋_GB2312" w:eastAsia="仿宋_GB2312"/>
                <w:bCs/>
                <w:sz w:val="24"/>
                <w:szCs w:val="32"/>
              </w:rPr>
            </w:pPr>
            <w:r>
              <w:rPr>
                <w:rFonts w:ascii="仿宋_GB2312" w:eastAsia="仿宋_GB2312" w:hint="eastAsia"/>
                <w:bCs/>
                <w:sz w:val="24"/>
                <w:szCs w:val="32"/>
              </w:rPr>
              <w:t>基础信息分类</w:t>
            </w:r>
          </w:p>
        </w:tc>
      </w:tr>
    </w:tbl>
    <w:p w14:paraId="103A4C09" w14:textId="77777777" w:rsidR="002444CA" w:rsidRDefault="002444CA">
      <w:pPr>
        <w:snapToGrid w:val="0"/>
        <w:spacing w:line="360" w:lineRule="auto"/>
        <w:ind w:firstLineChars="200" w:firstLine="640"/>
        <w:rPr>
          <w:rFonts w:ascii="仿宋_GB2312" w:eastAsia="仿宋_GB2312" w:hAnsi="Times New Roman" w:cs="Times New Roman"/>
          <w:sz w:val="32"/>
          <w:szCs w:val="32"/>
        </w:rPr>
      </w:pPr>
    </w:p>
    <w:p w14:paraId="4D5B3B57"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综上，目前仍然没有充分考虑大田种植业全要素、全生命周期，特别是广泛适用的遥感精准知标准。为此，研究制定统一的大田种植信息遥感精准感知标准势在必行、对于规范和推进大田种植信息采集、处理、分析和应用，都具有重要意义。</w:t>
      </w:r>
    </w:p>
    <w:p w14:paraId="5C771492" w14:textId="77777777" w:rsidR="002444CA" w:rsidRDefault="008C49C0">
      <w:pPr>
        <w:snapToGrid w:val="0"/>
        <w:spacing w:line="360" w:lineRule="auto"/>
        <w:ind w:firstLineChars="200" w:firstLine="643"/>
        <w:rPr>
          <w:rFonts w:ascii="仿宋_GB2312" w:eastAsia="仿宋_GB2312" w:hAnsi="宋体" w:cs="Times New Roman"/>
          <w:b/>
          <w:sz w:val="32"/>
          <w:szCs w:val="32"/>
        </w:rPr>
      </w:pPr>
      <w:r>
        <w:rPr>
          <w:rFonts w:ascii="仿宋_GB2312" w:eastAsia="仿宋_GB2312" w:hAnsi="宋体" w:cs="Times New Roman" w:hint="eastAsia"/>
          <w:b/>
          <w:sz w:val="32"/>
          <w:szCs w:val="32"/>
        </w:rPr>
        <w:t>3.标准在体系中的位置和作用</w:t>
      </w:r>
    </w:p>
    <w:p w14:paraId="0B218F40" w14:textId="77777777" w:rsidR="002444CA" w:rsidRDefault="008C49C0">
      <w:pPr>
        <w:snapToGrid w:val="0"/>
        <w:spacing w:line="360" w:lineRule="auto"/>
        <w:ind w:firstLineChars="200" w:firstLine="560"/>
        <w:rPr>
          <w:rFonts w:ascii="宋体" w:hAnsi="宋体" w:cs="方正仿宋简体"/>
          <w:color w:val="000000" w:themeColor="text1"/>
          <w:sz w:val="28"/>
          <w:szCs w:val="28"/>
        </w:rPr>
      </w:pPr>
      <w:r>
        <w:rPr>
          <w:rFonts w:ascii="宋体" w:hAnsi="宋体" w:cs="方正仿宋简体" w:hint="eastAsia"/>
          <w:color w:val="000000" w:themeColor="text1"/>
          <w:sz w:val="28"/>
          <w:szCs w:val="28"/>
        </w:rPr>
        <w:t>本标准在农业信息化标准体系框架中的位置如下：</w:t>
      </w:r>
    </w:p>
    <w:p w14:paraId="74A4F34C" w14:textId="77777777" w:rsidR="002444CA" w:rsidRDefault="008C49C0">
      <w:pPr>
        <w:snapToGrid w:val="0"/>
        <w:spacing w:line="360" w:lineRule="auto"/>
        <w:rPr>
          <w:rFonts w:ascii="仿宋_GB2312" w:eastAsia="仿宋_GB2312" w:hAnsi="Times New Roman" w:cs="Times New Roman"/>
          <w:sz w:val="32"/>
          <w:szCs w:val="32"/>
        </w:rPr>
      </w:pPr>
      <w:r>
        <w:rPr>
          <w:rFonts w:ascii="方正仿宋简体" w:eastAsia="方正仿宋简体" w:hAnsi="方正仿宋简体" w:cs="方正仿宋简体"/>
          <w:noProof/>
          <w:color w:val="000000" w:themeColor="text1"/>
          <w:sz w:val="28"/>
          <w:szCs w:val="28"/>
        </w:rPr>
        <mc:AlternateContent>
          <mc:Choice Requires="wpg">
            <w:drawing>
              <wp:inline distT="0" distB="0" distL="0" distR="0" wp14:anchorId="13DF6481" wp14:editId="7C1F6241">
                <wp:extent cx="5212715" cy="3136900"/>
                <wp:effectExtent l="19050" t="19050" r="26035" b="25400"/>
                <wp:docPr id="3" name="组合 3"/>
                <wp:cNvGraphicFramePr/>
                <a:graphic xmlns:a="http://schemas.openxmlformats.org/drawingml/2006/main">
                  <a:graphicData uri="http://schemas.microsoft.com/office/word/2010/wordprocessingGroup">
                    <wpg:wgp>
                      <wpg:cNvGrpSpPr/>
                      <wpg:grpSpPr>
                        <a:xfrm>
                          <a:off x="0" y="0"/>
                          <a:ext cx="5212715" cy="3136900"/>
                          <a:chOff x="0" y="0"/>
                          <a:chExt cx="52127" cy="31369"/>
                        </a:xfrm>
                        <a:effectLst/>
                      </wpg:grpSpPr>
                      <pic:pic xmlns:pic="http://schemas.openxmlformats.org/drawingml/2006/picture">
                        <pic:nvPicPr>
                          <pic:cNvPr id="4" name="图片 6"/>
                          <pic:cNvPicPr>
                            <a:picLocks noChangeAspect="1"/>
                          </pic:cNvPicPr>
                        </pic:nvPicPr>
                        <pic:blipFill>
                          <a:blip r:embed="rId8"/>
                          <a:stretch>
                            <a:fillRect/>
                          </a:stretch>
                        </pic:blipFill>
                        <pic:spPr>
                          <a:xfrm>
                            <a:off x="0" y="0"/>
                            <a:ext cx="52127" cy="31369"/>
                          </a:xfrm>
                          <a:prstGeom prst="rect">
                            <a:avLst/>
                          </a:prstGeom>
                          <a:noFill/>
                          <a:ln w="9525" cap="flat" cmpd="sng">
                            <a:solidFill>
                              <a:srgbClr val="000000"/>
                            </a:solidFill>
                            <a:prstDash val="solid"/>
                            <a:miter/>
                            <a:headEnd type="none" w="med" len="med"/>
                            <a:tailEnd type="none" w="med" len="med"/>
                          </a:ln>
                          <a:effectLst/>
                        </pic:spPr>
                      </pic:pic>
                      <wps:wsp>
                        <wps:cNvPr id="5" name="椭圆 7"/>
                        <wps:cNvSpPr/>
                        <wps:spPr>
                          <a:xfrm>
                            <a:off x="25759" y="17366"/>
                            <a:ext cx="2670" cy="11613"/>
                          </a:xfrm>
                          <a:prstGeom prst="ellipse">
                            <a:avLst/>
                          </a:prstGeom>
                          <a:noFill/>
                          <a:ln w="25400" cap="flat" cmpd="sng">
                            <a:solidFill>
                              <a:srgbClr val="FF0000"/>
                            </a:solidFill>
                            <a:prstDash val="solid"/>
                            <a:headEnd type="none" w="med" len="med"/>
                            <a:tailEnd type="none" w="med" len="med"/>
                          </a:ln>
                          <a:effectLst/>
                        </wps:spPr>
                        <wps:bodyPr anchor="ctr" anchorCtr="0" upright="1"/>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_x0000_s1026" o:spid="_x0000_s1026" o:spt="203" style="height:247pt;width:410.45pt;" coordsize="52127,31369" o:gfxdata="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">
                <o:lock v:ext="edit" aspectratio="f"/>
                <v:shape id="图片 6" o:spid="_x0000_s1026" o:spt="75" type="#_x0000_t75" style="position:absolute;left:0;top:0;height:31369;width:52127;" filled="f" o:preferrelative="t" stroked="t" coordsize="21600,21600" o:gfxdata="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rJwbsAAADa&#10;AAAADwAAAAAAAAABACAAAAAiAAAAZHJzL2Rvd25yZXYueG1sUEsBAhQAFAAAAAgAh07iQDMvBZ47&#10;AAAAOQAAABAAAAAAAAAAAQAgAAAACgEAAGRycy9zaGFwZXhtbC54bWxQSwUGAAAAAAYABgBbAQAA&#10;tAMAAAAA&#10;">
                  <v:fill on="f" focussize="0,0"/>
                  <v:stroke color="#000000" joinstyle="miter"/>
                  <v:imagedata r:id="rId9" o:title=""/>
                  <o:lock v:ext="edit" aspectratio="t"/>
                </v:shape>
                <v:shape id="椭圆 7" o:spid="_x0000_s1026" o:spt="3" type="#_x0000_t3" style="position:absolute;left:25759;top:17366;height:11613;width:2670;v-text-anchor:middle;" filled="f" stroked="t" coordsize="21600,21600" o:gfxdata="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USIPtwAAANoAAAAP&#10;AAAAAAAAAAEAIAAAACIAAABkcnMvZG93bnJldi54bWxQSwECFAAUAAAACACHTuJAMy8FnjsAAAA5&#10;AAAAEAAAAAAAAAABACAAAAAGAQAAZHJzL3NoYXBleG1sLnhtbFBLBQYAAAAABgAGAFsBAACwAwAA&#10;AAA=&#10;">
                  <v:fill on="f" focussize="0,0"/>
                  <v:stroke weight="2pt" color="#FF0000" joinstyle="round"/>
                  <v:imagedata o:title=""/>
                  <o:lock v:ext="edit" aspectratio="f"/>
                </v:shape>
                <w10:wrap type="none"/>
                <w10:anchorlock/>
              </v:group>
            </w:pict>
          </mc:Fallback>
        </mc:AlternateContent>
      </w:r>
    </w:p>
    <w:p w14:paraId="099FC675"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图1</w:t>
      </w:r>
      <w:r>
        <w:rPr>
          <w:rFonts w:ascii="仿宋_GB2312" w:eastAsia="仿宋_GB2312" w:hAnsi="楷体" w:cs="楷体"/>
          <w:b/>
          <w:bCs/>
          <w:kern w:val="44"/>
          <w:sz w:val="28"/>
          <w:szCs w:val="28"/>
        </w:rPr>
        <w:t xml:space="preserve"> </w:t>
      </w:r>
      <w:r>
        <w:rPr>
          <w:rFonts w:ascii="仿宋_GB2312" w:eastAsia="仿宋_GB2312" w:hAnsi="楷体" w:cs="楷体" w:hint="eastAsia"/>
          <w:b/>
          <w:bCs/>
          <w:kern w:val="44"/>
          <w:sz w:val="28"/>
          <w:szCs w:val="28"/>
        </w:rPr>
        <w:t>标准在体系中的位置</w:t>
      </w:r>
    </w:p>
    <w:p w14:paraId="1EA4FF6B" w14:textId="77777777" w:rsidR="002444CA" w:rsidRDefault="008C49C0">
      <w:pPr>
        <w:snapToGrid w:val="0"/>
        <w:spacing w:line="360" w:lineRule="auto"/>
        <w:ind w:firstLineChars="200" w:firstLine="640"/>
        <w:rPr>
          <w:rFonts w:ascii="Times New Roman" w:hAnsi="Times New Roman" w:cs="Times New Roman"/>
          <w:sz w:val="28"/>
          <w:szCs w:val="28"/>
        </w:rPr>
      </w:pPr>
      <w:r>
        <w:rPr>
          <w:rFonts w:ascii="仿宋_GB2312" w:eastAsia="仿宋_GB2312" w:hAnsi="Times New Roman" w:cs="Times New Roman" w:hint="eastAsia"/>
          <w:sz w:val="32"/>
          <w:szCs w:val="32"/>
        </w:rPr>
        <w:t>本标准在农业信息化行业标准体系中属于专业性标准的层次，是智慧大田建设中重要的基础性标准，标准的编制和应用可以构建统一和规范大田种植信息遥感感知规则，从根本上解决大田数据获取与分析应用上的“各自为政”促进农业信息化标准化工作和农业信息化、现代化发展。</w:t>
      </w:r>
    </w:p>
    <w:p w14:paraId="2FF11D4D"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b/>
          <w:bCs/>
          <w:kern w:val="44"/>
          <w:sz w:val="32"/>
          <w:szCs w:val="32"/>
        </w:rPr>
        <w:t>（三）主要工作过程</w:t>
      </w:r>
    </w:p>
    <w:p w14:paraId="06BBD880"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lastRenderedPageBreak/>
        <w:t>1.立项启动阶段</w:t>
      </w:r>
    </w:p>
    <w:p w14:paraId="2068366A" w14:textId="77777777" w:rsidR="002444CA" w:rsidRDefault="008C49C0">
      <w:pPr>
        <w:widowControl/>
        <w:autoSpaceDE w:val="0"/>
        <w:autoSpaceDN w:val="0"/>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202</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年，中国农业科学院农业资源与农业区划研究所启动大田种植信息遥感精准感知技术研究工作，全面调研分析了已有国内外相关的标准，认为现有的标准难以满足对大田种植信息遥感精准采集、处理、分析和应用的需求。在充分研究的基础上，资划所牵头组建标准规范编制工作组，向部农业信息化标准化技术委员会提出了有关行标的立项申请，并获批成为20</w:t>
      </w:r>
      <w:r>
        <w:rPr>
          <w:rFonts w:ascii="仿宋_GB2312" w:eastAsia="仿宋_GB2312" w:hAnsi="Times New Roman" w:cs="Times New Roman"/>
          <w:sz w:val="32"/>
          <w:szCs w:val="32"/>
        </w:rPr>
        <w:t>23</w:t>
      </w:r>
      <w:r>
        <w:rPr>
          <w:rFonts w:ascii="仿宋_GB2312" w:eastAsia="仿宋_GB2312" w:hAnsi="Times New Roman" w:cs="Times New Roman" w:hint="eastAsia"/>
          <w:sz w:val="32"/>
          <w:szCs w:val="32"/>
        </w:rPr>
        <w:t>年立项标准。制标团队随即编制标准规范实施方案推进有关工作。20</w:t>
      </w:r>
      <w:r>
        <w:rPr>
          <w:rFonts w:ascii="仿宋_GB2312" w:eastAsia="仿宋_GB2312" w:hAnsi="Times New Roman" w:cs="Times New Roman"/>
          <w:sz w:val="32"/>
          <w:szCs w:val="32"/>
        </w:rPr>
        <w:t>23</w:t>
      </w:r>
      <w:r>
        <w:rPr>
          <w:rFonts w:ascii="仿宋_GB2312" w:eastAsia="仿宋_GB2312" w:hAnsi="Times New Roman" w:cs="Times New Roman" w:hint="eastAsia"/>
          <w:sz w:val="32"/>
          <w:szCs w:val="32"/>
        </w:rPr>
        <w:t>年</w:t>
      </w:r>
      <w:r>
        <w:rPr>
          <w:rFonts w:ascii="仿宋_GB2312" w:eastAsia="仿宋_GB2312" w:hAnsi="Times New Roman" w:cs="Times New Roman"/>
          <w:sz w:val="32"/>
          <w:szCs w:val="32"/>
        </w:rPr>
        <w:t>3</w:t>
      </w:r>
      <w:r>
        <w:rPr>
          <w:rFonts w:ascii="仿宋_GB2312" w:eastAsia="仿宋_GB2312" w:hAnsi="Times New Roman" w:cs="Times New Roman" w:hint="eastAsia"/>
          <w:sz w:val="32"/>
          <w:szCs w:val="32"/>
        </w:rPr>
        <w:t>月，在农业行业标准制定任务委托书下达后，成立编制小组，明确了目标任务，确定了编写技术方案与分工，制定了工作进度计划。</w:t>
      </w:r>
    </w:p>
    <w:p w14:paraId="351C4E9A"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b/>
          <w:bCs/>
          <w:sz w:val="32"/>
          <w:szCs w:val="32"/>
        </w:rPr>
        <w:t>2.起草</w:t>
      </w:r>
      <w:r>
        <w:rPr>
          <w:rFonts w:ascii="仿宋_GB2312" w:eastAsia="仿宋_GB2312" w:hAnsi="Times New Roman" w:cs="Times New Roman" w:hint="eastAsia"/>
          <w:b/>
          <w:bCs/>
          <w:sz w:val="32"/>
          <w:szCs w:val="32"/>
        </w:rPr>
        <w:t>编制</w:t>
      </w:r>
      <w:r>
        <w:rPr>
          <w:rFonts w:ascii="仿宋_GB2312" w:eastAsia="仿宋_GB2312" w:hAnsi="Times New Roman" w:cs="Times New Roman"/>
          <w:b/>
          <w:bCs/>
          <w:sz w:val="32"/>
          <w:szCs w:val="32"/>
        </w:rPr>
        <w:t>阶段</w:t>
      </w:r>
    </w:p>
    <w:p w14:paraId="244095EA"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2023年</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w:t>
      </w:r>
      <w:r>
        <w:rPr>
          <w:rFonts w:ascii="仿宋_GB2312" w:eastAsia="仿宋_GB2312" w:hAnsi="Times New Roman" w:cs="Times New Roman"/>
          <w:sz w:val="32"/>
          <w:szCs w:val="32"/>
        </w:rPr>
        <w:t>8</w:t>
      </w:r>
      <w:r>
        <w:rPr>
          <w:rFonts w:ascii="仿宋_GB2312" w:eastAsia="仿宋_GB2312" w:hAnsi="Times New Roman" w:cs="Times New Roman" w:hint="eastAsia"/>
          <w:sz w:val="32"/>
          <w:szCs w:val="32"/>
        </w:rPr>
        <w:t>月，制标团队进一步收集整理了国内外相关标准规范及文献资料，分析大田种植场景下作物生长规律和特点，研究了现有相关标准规范的适用范围及原则和方法，确定并优化了标准编制的基本框架与技术路线。根据技术内容、工作计划和任务分工，按照技术路线，组织起草形成标准文本初稿。</w:t>
      </w:r>
    </w:p>
    <w:p w14:paraId="4190A22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sz w:val="32"/>
          <w:szCs w:val="32"/>
        </w:rPr>
        <w:t>2023</w:t>
      </w:r>
      <w:r>
        <w:rPr>
          <w:rFonts w:ascii="仿宋_GB2312" w:eastAsia="仿宋_GB2312" w:hAnsi="Times New Roman" w:cs="Times New Roman" w:hint="eastAsia"/>
          <w:sz w:val="32"/>
          <w:szCs w:val="32"/>
        </w:rPr>
        <w:t>年9</w:t>
      </w:r>
      <w:r>
        <w:rPr>
          <w:rFonts w:ascii="仿宋_GB2312" w:eastAsia="仿宋_GB2312" w:hAnsi="Times New Roman" w:cs="Times New Roman"/>
          <w:sz w:val="32"/>
          <w:szCs w:val="32"/>
        </w:rPr>
        <w:t>-10</w:t>
      </w:r>
      <w:r>
        <w:rPr>
          <w:rFonts w:ascii="仿宋_GB2312" w:eastAsia="仿宋_GB2312" w:hAnsi="Times New Roman" w:cs="Times New Roman" w:hint="eastAsia"/>
          <w:sz w:val="32"/>
          <w:szCs w:val="32"/>
        </w:rPr>
        <w:t>月，制标团队组织标准制定推进会邀请国内智慧农业领域专家进行意见征询；按照专家意见，进行修改完善。并且，邀请中国农业科学院农业资源与农业区划研究所、华中师范大学、华中农业大学等单位的7专家，制标</w:t>
      </w:r>
      <w:r>
        <w:rPr>
          <w:rFonts w:ascii="仿宋_GB2312" w:eastAsia="仿宋_GB2312" w:hAnsi="Times New Roman" w:cs="Times New Roman" w:hint="eastAsia"/>
          <w:sz w:val="32"/>
          <w:szCs w:val="32"/>
        </w:rPr>
        <w:lastRenderedPageBreak/>
        <w:t>团队召开专家咨询会。</w:t>
      </w:r>
    </w:p>
    <w:p w14:paraId="782C495D"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20</w:t>
      </w:r>
      <w:r>
        <w:rPr>
          <w:rFonts w:ascii="仿宋_GB2312" w:eastAsia="仿宋_GB2312" w:hAnsi="Times New Roman" w:cs="Times New Roman"/>
          <w:sz w:val="32"/>
          <w:szCs w:val="32"/>
        </w:rPr>
        <w:t>23</w:t>
      </w:r>
      <w:r>
        <w:rPr>
          <w:rFonts w:ascii="仿宋_GB2312" w:eastAsia="仿宋_GB2312" w:hAnsi="Times New Roman" w:cs="Times New Roman" w:hint="eastAsia"/>
          <w:sz w:val="32"/>
          <w:szCs w:val="32"/>
        </w:rPr>
        <w:t>年11-</w:t>
      </w:r>
      <w:r>
        <w:rPr>
          <w:rFonts w:ascii="仿宋_GB2312" w:eastAsia="仿宋_GB2312" w:hAnsi="Times New Roman" w:cs="Times New Roman"/>
          <w:sz w:val="32"/>
          <w:szCs w:val="32"/>
        </w:rPr>
        <w:t>12</w:t>
      </w:r>
      <w:r>
        <w:rPr>
          <w:rFonts w:ascii="仿宋_GB2312" w:eastAsia="仿宋_GB2312" w:hAnsi="Times New Roman" w:cs="Times New Roman" w:hint="eastAsia"/>
          <w:sz w:val="32"/>
          <w:szCs w:val="32"/>
        </w:rPr>
        <w:t>月，制标团队根据专家意见，以及编制中的感知技术应用中存在的问题，进一步修改完善并细化大田种植信息遥感感知的感知方式、感知要素的分类标准。经反复论证、分析和验证，多次修改，形成标准征求意见稿。</w:t>
      </w:r>
    </w:p>
    <w:p w14:paraId="6A233A81"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b/>
          <w:bCs/>
          <w:sz w:val="32"/>
          <w:szCs w:val="32"/>
        </w:rPr>
        <w:t>3.</w:t>
      </w:r>
      <w:r>
        <w:rPr>
          <w:rFonts w:ascii="仿宋_GB2312" w:eastAsia="仿宋_GB2312" w:hAnsi="Times New Roman" w:cs="Times New Roman" w:hint="eastAsia"/>
          <w:b/>
          <w:bCs/>
          <w:sz w:val="32"/>
          <w:szCs w:val="32"/>
        </w:rPr>
        <w:t>征求意见及处理阶段</w:t>
      </w:r>
    </w:p>
    <w:p w14:paraId="1AA0138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年1</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月，遴选综合大学、农业院校、科研院所和农技推广部门等经验丰富、专业技术水平高的专家，征集定向征集意见。2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月，面向农业信息、农业遥感、农业工程等专业的科研工作者，在《中国农业信息》期刊网站微信公众号公开，广泛征集意见。</w:t>
      </w:r>
    </w:p>
    <w:p w14:paraId="6741C04E"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bookmarkStart w:id="7" w:name="_Hlk179912138"/>
      <w:r>
        <w:rPr>
          <w:rFonts w:ascii="仿宋_GB2312" w:eastAsia="仿宋_GB2312" w:hAnsi="Times New Roman" w:cs="Times New Roman" w:hint="eastAsia"/>
          <w:sz w:val="32"/>
          <w:szCs w:val="32"/>
        </w:rPr>
        <w:t>截止2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年4月初，共收到2</w:t>
      </w:r>
      <w:r>
        <w:rPr>
          <w:rFonts w:ascii="仿宋_GB2312" w:eastAsia="仿宋_GB2312" w:hAnsi="Times New Roman" w:cs="Times New Roman"/>
          <w:sz w:val="32"/>
          <w:szCs w:val="32"/>
        </w:rPr>
        <w:t>5</w:t>
      </w:r>
      <w:r>
        <w:rPr>
          <w:rFonts w:ascii="仿宋_GB2312" w:eastAsia="仿宋_GB2312" w:hAnsi="Times New Roman" w:cs="Times New Roman" w:hint="eastAsia"/>
          <w:sz w:val="32"/>
          <w:szCs w:val="32"/>
        </w:rPr>
        <w:t>个单位2</w:t>
      </w:r>
      <w:r>
        <w:rPr>
          <w:rFonts w:ascii="仿宋_GB2312" w:eastAsia="仿宋_GB2312" w:hAnsi="Times New Roman" w:cs="Times New Roman"/>
          <w:sz w:val="32"/>
          <w:szCs w:val="32"/>
        </w:rPr>
        <w:t>5</w:t>
      </w:r>
      <w:r>
        <w:rPr>
          <w:rFonts w:ascii="仿宋_GB2312" w:eastAsia="仿宋_GB2312" w:hAnsi="Times New Roman" w:cs="Times New Roman" w:hint="eastAsia"/>
          <w:sz w:val="32"/>
          <w:szCs w:val="32"/>
        </w:rPr>
        <w:t>位专家意见反馈。收回冯美臣教授专家修改意见1</w:t>
      </w:r>
      <w:r>
        <w:rPr>
          <w:rFonts w:ascii="仿宋_GB2312" w:eastAsia="仿宋_GB2312" w:hAnsi="Times New Roman" w:cs="Times New Roman"/>
          <w:sz w:val="32"/>
          <w:szCs w:val="32"/>
        </w:rPr>
        <w:t>0</w:t>
      </w:r>
      <w:r>
        <w:rPr>
          <w:rFonts w:ascii="仿宋_GB2312" w:eastAsia="仿宋_GB2312" w:hAnsi="Times New Roman" w:cs="Times New Roman" w:hint="eastAsia"/>
          <w:sz w:val="32"/>
          <w:szCs w:val="32"/>
        </w:rPr>
        <w:t>条，总计1</w:t>
      </w:r>
      <w:r>
        <w:rPr>
          <w:rFonts w:ascii="仿宋_GB2312" w:eastAsia="仿宋_GB2312" w:hAnsi="Times New Roman" w:cs="Times New Roman"/>
          <w:sz w:val="32"/>
          <w:szCs w:val="32"/>
        </w:rPr>
        <w:t>41</w:t>
      </w:r>
      <w:r>
        <w:rPr>
          <w:rFonts w:ascii="仿宋_GB2312" w:eastAsia="仿宋_GB2312" w:hAnsi="Times New Roman" w:cs="Times New Roman" w:hint="eastAsia"/>
          <w:sz w:val="32"/>
          <w:szCs w:val="32"/>
        </w:rPr>
        <w:t>条；提交农业信息标委会征集意见中，收到秘书办8条意见，总计1</w:t>
      </w:r>
      <w:r>
        <w:rPr>
          <w:rFonts w:ascii="仿宋_GB2312" w:eastAsia="仿宋_GB2312" w:hAnsi="Times New Roman" w:cs="Times New Roman"/>
          <w:sz w:val="32"/>
          <w:szCs w:val="32"/>
        </w:rPr>
        <w:t>49</w:t>
      </w:r>
      <w:r>
        <w:rPr>
          <w:rFonts w:ascii="仿宋_GB2312" w:eastAsia="仿宋_GB2312" w:hAnsi="Times New Roman" w:cs="Times New Roman" w:hint="eastAsia"/>
          <w:sz w:val="32"/>
          <w:szCs w:val="32"/>
        </w:rPr>
        <w:t>条修改意见。编制组逐条认真讨论了专家意见，其中采纳</w:t>
      </w:r>
      <w:r>
        <w:rPr>
          <w:rFonts w:ascii="仿宋_GB2312" w:eastAsia="仿宋_GB2312" w:hAnsi="Times New Roman" w:cs="Times New Roman"/>
          <w:sz w:val="32"/>
          <w:szCs w:val="32"/>
        </w:rPr>
        <w:t>111</w:t>
      </w:r>
      <w:r>
        <w:rPr>
          <w:rFonts w:ascii="仿宋_GB2312" w:eastAsia="仿宋_GB2312" w:hAnsi="Times New Roman" w:cs="Times New Roman" w:hint="eastAsia"/>
          <w:sz w:val="32"/>
          <w:szCs w:val="32"/>
        </w:rPr>
        <w:t>条，部分采纳</w:t>
      </w:r>
      <w:r>
        <w:rPr>
          <w:rFonts w:ascii="仿宋_GB2312" w:eastAsia="仿宋_GB2312" w:hAnsi="Times New Roman" w:cs="Times New Roman"/>
          <w:sz w:val="32"/>
          <w:szCs w:val="32"/>
        </w:rPr>
        <w:t>11</w:t>
      </w:r>
      <w:r>
        <w:rPr>
          <w:rFonts w:ascii="仿宋_GB2312" w:eastAsia="仿宋_GB2312" w:hAnsi="Times New Roman" w:cs="Times New Roman" w:hint="eastAsia"/>
          <w:sz w:val="32"/>
          <w:szCs w:val="32"/>
        </w:rPr>
        <w:t>条，未采纳</w:t>
      </w:r>
      <w:r>
        <w:rPr>
          <w:rFonts w:ascii="仿宋_GB2312" w:eastAsia="仿宋_GB2312" w:hAnsi="Times New Roman" w:cs="Times New Roman"/>
          <w:sz w:val="32"/>
          <w:szCs w:val="32"/>
        </w:rPr>
        <w:t>27</w:t>
      </w:r>
      <w:r>
        <w:rPr>
          <w:rFonts w:ascii="仿宋_GB2312" w:eastAsia="仿宋_GB2312" w:hAnsi="Times New Roman" w:cs="Times New Roman" w:hint="eastAsia"/>
          <w:sz w:val="32"/>
          <w:szCs w:val="32"/>
        </w:rPr>
        <w:t>条。</w:t>
      </w:r>
    </w:p>
    <w:bookmarkEnd w:id="7"/>
    <w:p w14:paraId="0F88D02D" w14:textId="71E92D18"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年5</w:t>
      </w:r>
      <w:r>
        <w:rPr>
          <w:rFonts w:ascii="仿宋_GB2312" w:eastAsia="仿宋_GB2312" w:hAnsi="Times New Roman" w:cs="Times New Roman"/>
          <w:sz w:val="32"/>
          <w:szCs w:val="32"/>
        </w:rPr>
        <w:t>-6</w:t>
      </w:r>
      <w:r>
        <w:rPr>
          <w:rFonts w:ascii="仿宋_GB2312" w:eastAsia="仿宋_GB2312" w:hAnsi="Times New Roman" w:cs="Times New Roman" w:hint="eastAsia"/>
          <w:sz w:val="32"/>
          <w:szCs w:val="32"/>
        </w:rPr>
        <w:t>月，综合考虑专家意见，经制标团队反复研讨，修改完善标准，形成《大田种植信息遥感精准感知技术规范》送审稿。</w:t>
      </w:r>
    </w:p>
    <w:p w14:paraId="22B7E6A8" w14:textId="66AA7E80" w:rsidR="00062413" w:rsidRDefault="00062413">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年7月，通过</w:t>
      </w:r>
      <w:r w:rsidRPr="00062413">
        <w:rPr>
          <w:rFonts w:ascii="仿宋_GB2312" w:eastAsia="仿宋_GB2312" w:hAnsi="Times New Roman" w:cs="Times New Roman" w:hint="eastAsia"/>
          <w:sz w:val="32"/>
          <w:szCs w:val="32"/>
        </w:rPr>
        <w:t>农业行业标准制修订系统</w:t>
      </w:r>
      <w:r>
        <w:rPr>
          <w:rFonts w:ascii="仿宋_GB2312" w:eastAsia="仿宋_GB2312" w:hAnsi="Times New Roman" w:cs="Times New Roman" w:hint="eastAsia"/>
          <w:sz w:val="32"/>
          <w:szCs w:val="32"/>
        </w:rPr>
        <w:t>提交本标准送审稿及编制说明文件。并于9月中旬，收到农业信息标委会评审意见，共8条。经研究，修改采纳7条后，于同年1</w:t>
      </w:r>
      <w:r>
        <w:rPr>
          <w:rFonts w:ascii="仿宋_GB2312" w:eastAsia="仿宋_GB2312" w:hAnsi="Times New Roman" w:cs="Times New Roman"/>
          <w:sz w:val="32"/>
          <w:szCs w:val="32"/>
        </w:rPr>
        <w:t>0</w:t>
      </w:r>
      <w:r>
        <w:rPr>
          <w:rFonts w:ascii="仿宋_GB2312" w:eastAsia="仿宋_GB2312" w:hAnsi="Times New Roman" w:cs="Times New Roman" w:hint="eastAsia"/>
          <w:sz w:val="32"/>
          <w:szCs w:val="32"/>
        </w:rPr>
        <w:lastRenderedPageBreak/>
        <w:t>月中旬再次提交系统。</w:t>
      </w:r>
    </w:p>
    <w:p w14:paraId="35C3DCF3" w14:textId="28FD219E" w:rsidR="00062413" w:rsidRDefault="00062413">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w:t>
      </w:r>
      <w:r>
        <w:rPr>
          <w:rFonts w:ascii="仿宋_GB2312" w:eastAsia="仿宋_GB2312" w:hAnsi="Times New Roman" w:cs="Times New Roman"/>
          <w:sz w:val="32"/>
          <w:szCs w:val="32"/>
        </w:rPr>
        <w:t>024</w:t>
      </w:r>
      <w:r>
        <w:rPr>
          <w:rFonts w:ascii="仿宋_GB2312" w:eastAsia="仿宋_GB2312" w:hAnsi="Times New Roman" w:cs="Times New Roman" w:hint="eastAsia"/>
          <w:sz w:val="32"/>
          <w:szCs w:val="32"/>
        </w:rPr>
        <w:t>年1</w:t>
      </w:r>
      <w:r>
        <w:rPr>
          <w:rFonts w:ascii="仿宋_GB2312" w:eastAsia="仿宋_GB2312" w:hAnsi="Times New Roman" w:cs="Times New Roman"/>
          <w:sz w:val="32"/>
          <w:szCs w:val="32"/>
        </w:rPr>
        <w:t>1</w:t>
      </w:r>
      <w:r>
        <w:rPr>
          <w:rFonts w:ascii="仿宋_GB2312" w:eastAsia="仿宋_GB2312" w:hAnsi="Times New Roman" w:cs="Times New Roman" w:hint="eastAsia"/>
          <w:sz w:val="32"/>
          <w:szCs w:val="32"/>
        </w:rPr>
        <w:t>月初，经国标委评审中心评审，收回4</w:t>
      </w:r>
      <w:r>
        <w:rPr>
          <w:rFonts w:ascii="仿宋_GB2312" w:eastAsia="仿宋_GB2312" w:hAnsi="Times New Roman" w:cs="Times New Roman"/>
          <w:sz w:val="32"/>
          <w:szCs w:val="32"/>
        </w:rPr>
        <w:t>3</w:t>
      </w:r>
      <w:r>
        <w:rPr>
          <w:rFonts w:ascii="仿宋_GB2312" w:eastAsia="仿宋_GB2312" w:hAnsi="Times New Roman" w:cs="Times New Roman" w:hint="eastAsia"/>
          <w:sz w:val="32"/>
          <w:szCs w:val="32"/>
        </w:rPr>
        <w:t>条意见。编制组逐条认真讨论了意见，采纳4</w:t>
      </w:r>
      <w:r>
        <w:rPr>
          <w:rFonts w:ascii="仿宋_GB2312" w:eastAsia="仿宋_GB2312" w:hAnsi="Times New Roman" w:cs="Times New Roman"/>
          <w:sz w:val="32"/>
          <w:szCs w:val="32"/>
        </w:rPr>
        <w:t>1</w:t>
      </w:r>
      <w:r>
        <w:rPr>
          <w:rFonts w:ascii="仿宋_GB2312" w:eastAsia="仿宋_GB2312" w:hAnsi="Times New Roman" w:cs="Times New Roman" w:hint="eastAsia"/>
          <w:sz w:val="32"/>
          <w:szCs w:val="32"/>
        </w:rPr>
        <w:t>条、部分采纳1条、未采纳1条</w:t>
      </w:r>
      <w:r w:rsidR="00767845">
        <w:rPr>
          <w:rFonts w:ascii="仿宋_GB2312" w:eastAsia="仿宋_GB2312" w:hAnsi="Times New Roman" w:cs="Times New Roman" w:hint="eastAsia"/>
          <w:sz w:val="32"/>
          <w:szCs w:val="32"/>
        </w:rPr>
        <w:t>，形成了标准送审稿、编制说明及</w:t>
      </w:r>
      <w:r w:rsidR="00767845" w:rsidRPr="00767845">
        <w:rPr>
          <w:rFonts w:ascii="仿宋_GB2312" w:eastAsia="仿宋_GB2312" w:hAnsi="Times New Roman" w:cs="Times New Roman" w:hint="eastAsia"/>
          <w:sz w:val="32"/>
          <w:szCs w:val="32"/>
        </w:rPr>
        <w:t>国标委评审大田种植信息遥感精准感知技术规范意见回复</w:t>
      </w:r>
      <w:r w:rsidR="00767845">
        <w:rPr>
          <w:rFonts w:ascii="仿宋_GB2312" w:eastAsia="仿宋_GB2312" w:hAnsi="Times New Roman" w:cs="Times New Roman" w:hint="eastAsia"/>
          <w:sz w:val="32"/>
          <w:szCs w:val="32"/>
        </w:rPr>
        <w:t>表</w:t>
      </w:r>
      <w:r>
        <w:rPr>
          <w:rFonts w:ascii="仿宋_GB2312" w:eastAsia="仿宋_GB2312" w:hAnsi="Times New Roman" w:cs="Times New Roman" w:hint="eastAsia"/>
          <w:sz w:val="32"/>
          <w:szCs w:val="32"/>
        </w:rPr>
        <w:t>。</w:t>
      </w:r>
    </w:p>
    <w:p w14:paraId="13DBFA72"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b/>
          <w:bCs/>
          <w:sz w:val="32"/>
          <w:szCs w:val="32"/>
        </w:rPr>
        <w:t>3.</w:t>
      </w:r>
      <w:r>
        <w:rPr>
          <w:rFonts w:ascii="仿宋_GB2312" w:eastAsia="仿宋_GB2312" w:hAnsi="Times New Roman" w:cs="Times New Roman" w:hint="eastAsia"/>
          <w:b/>
          <w:bCs/>
          <w:sz w:val="32"/>
          <w:szCs w:val="32"/>
        </w:rPr>
        <w:t>主要起草人及其所做工作</w:t>
      </w:r>
    </w:p>
    <w:p w14:paraId="408C789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本标准由农业农村部市场与信息化司提出，农业农村部农业信息化标准化技术委员会归口。由中国农业科学院农业资源与农业区划研究所起草。起草人及其所做的工作如表</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w:t>
      </w:r>
    </w:p>
    <w:p w14:paraId="005E846A" w14:textId="77777777" w:rsidR="002444CA" w:rsidRDefault="008C49C0">
      <w:pPr>
        <w:snapToGrid w:val="0"/>
        <w:spacing w:line="360" w:lineRule="auto"/>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表</w:t>
      </w:r>
      <w:r>
        <w:rPr>
          <w:rFonts w:ascii="仿宋_GB2312" w:eastAsia="仿宋_GB2312" w:hAnsi="楷体" w:cs="楷体"/>
          <w:b/>
          <w:bCs/>
          <w:kern w:val="44"/>
          <w:sz w:val="28"/>
          <w:szCs w:val="28"/>
        </w:rPr>
        <w:t>2</w:t>
      </w:r>
      <w:r>
        <w:rPr>
          <w:rFonts w:ascii="仿宋_GB2312" w:eastAsia="仿宋_GB2312" w:hAnsi="楷体" w:cs="楷体" w:hint="eastAsia"/>
          <w:b/>
          <w:bCs/>
          <w:kern w:val="44"/>
          <w:sz w:val="28"/>
          <w:szCs w:val="28"/>
        </w:rPr>
        <w:t xml:space="preserve"> 主要起草人及任务分工</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1843"/>
        <w:gridCol w:w="3119"/>
      </w:tblGrid>
      <w:tr w:rsidR="002444CA" w14:paraId="72DC647E" w14:textId="77777777">
        <w:trPr>
          <w:trHeight w:val="758"/>
          <w:jc w:val="center"/>
        </w:trPr>
        <w:tc>
          <w:tcPr>
            <w:tcW w:w="1129" w:type="dxa"/>
            <w:vAlign w:val="center"/>
          </w:tcPr>
          <w:p w14:paraId="51A4733A" w14:textId="77777777" w:rsidR="002444CA" w:rsidRDefault="008C49C0">
            <w:pPr>
              <w:adjustRightInd w:val="0"/>
              <w:spacing w:line="240" w:lineRule="exact"/>
              <w:jc w:val="center"/>
              <w:textAlignment w:val="baseline"/>
              <w:rPr>
                <w:rFonts w:ascii="黑体" w:eastAsia="黑体" w:hAnsi="黑体"/>
                <w:b/>
                <w:color w:val="000000"/>
                <w:kern w:val="0"/>
                <w:sz w:val="24"/>
                <w:szCs w:val="36"/>
              </w:rPr>
            </w:pPr>
            <w:r>
              <w:rPr>
                <w:rFonts w:ascii="黑体" w:eastAsia="黑体" w:hAnsi="黑体"/>
                <w:b/>
                <w:color w:val="000000"/>
                <w:kern w:val="0"/>
                <w:sz w:val="24"/>
                <w:szCs w:val="36"/>
              </w:rPr>
              <w:t>姓名</w:t>
            </w:r>
          </w:p>
        </w:tc>
        <w:tc>
          <w:tcPr>
            <w:tcW w:w="1701" w:type="dxa"/>
            <w:vAlign w:val="center"/>
          </w:tcPr>
          <w:p w14:paraId="62D204EE" w14:textId="77777777" w:rsidR="002444CA" w:rsidRDefault="008C49C0">
            <w:pPr>
              <w:adjustRightInd w:val="0"/>
              <w:spacing w:line="240" w:lineRule="exact"/>
              <w:jc w:val="center"/>
              <w:textAlignment w:val="baseline"/>
              <w:rPr>
                <w:rFonts w:ascii="黑体" w:eastAsia="黑体" w:hAnsi="黑体"/>
                <w:b/>
                <w:color w:val="000000"/>
                <w:kern w:val="0"/>
                <w:sz w:val="24"/>
                <w:szCs w:val="36"/>
              </w:rPr>
            </w:pPr>
            <w:r>
              <w:rPr>
                <w:rFonts w:ascii="黑体" w:eastAsia="黑体" w:hAnsi="黑体"/>
                <w:b/>
                <w:color w:val="000000"/>
                <w:kern w:val="0"/>
                <w:sz w:val="24"/>
                <w:szCs w:val="36"/>
              </w:rPr>
              <w:t>工作单位</w:t>
            </w:r>
          </w:p>
        </w:tc>
        <w:tc>
          <w:tcPr>
            <w:tcW w:w="1843" w:type="dxa"/>
            <w:vAlign w:val="center"/>
          </w:tcPr>
          <w:p w14:paraId="5D82FC70" w14:textId="77777777" w:rsidR="002444CA" w:rsidRDefault="008C49C0">
            <w:pPr>
              <w:adjustRightInd w:val="0"/>
              <w:spacing w:line="240" w:lineRule="exact"/>
              <w:jc w:val="center"/>
              <w:textAlignment w:val="baseline"/>
              <w:rPr>
                <w:rFonts w:ascii="黑体" w:eastAsia="黑体" w:hAnsi="黑体"/>
                <w:b/>
                <w:color w:val="000000"/>
                <w:kern w:val="0"/>
                <w:sz w:val="24"/>
                <w:szCs w:val="36"/>
              </w:rPr>
            </w:pPr>
            <w:r>
              <w:rPr>
                <w:rFonts w:ascii="黑体" w:eastAsia="黑体" w:hAnsi="黑体"/>
                <w:b/>
                <w:color w:val="000000"/>
                <w:kern w:val="0"/>
                <w:sz w:val="24"/>
                <w:szCs w:val="36"/>
              </w:rPr>
              <w:t>职务/职称</w:t>
            </w:r>
          </w:p>
        </w:tc>
        <w:tc>
          <w:tcPr>
            <w:tcW w:w="3119" w:type="dxa"/>
            <w:vAlign w:val="center"/>
          </w:tcPr>
          <w:p w14:paraId="0E176AFB" w14:textId="77777777" w:rsidR="002444CA" w:rsidRDefault="008C49C0">
            <w:pPr>
              <w:adjustRightInd w:val="0"/>
              <w:spacing w:line="240" w:lineRule="exact"/>
              <w:jc w:val="center"/>
              <w:textAlignment w:val="baseline"/>
              <w:rPr>
                <w:rFonts w:ascii="黑体" w:eastAsia="黑体" w:hAnsi="黑体"/>
                <w:b/>
                <w:color w:val="000000"/>
                <w:kern w:val="0"/>
                <w:sz w:val="24"/>
                <w:szCs w:val="36"/>
              </w:rPr>
            </w:pPr>
            <w:r>
              <w:rPr>
                <w:rFonts w:ascii="黑体" w:eastAsia="黑体" w:hAnsi="黑体"/>
                <w:b/>
                <w:color w:val="000000"/>
                <w:kern w:val="0"/>
                <w:sz w:val="24"/>
                <w:szCs w:val="36"/>
              </w:rPr>
              <w:t>项目分工</w:t>
            </w:r>
          </w:p>
        </w:tc>
      </w:tr>
      <w:tr w:rsidR="002444CA" w14:paraId="7D6D270E" w14:textId="77777777">
        <w:trPr>
          <w:cantSplit/>
          <w:trHeight w:val="818"/>
          <w:jc w:val="center"/>
        </w:trPr>
        <w:tc>
          <w:tcPr>
            <w:tcW w:w="1129" w:type="dxa"/>
            <w:vAlign w:val="center"/>
          </w:tcPr>
          <w:p w14:paraId="44807B72" w14:textId="77777777" w:rsidR="002444CA" w:rsidRDefault="008C49C0">
            <w:pPr>
              <w:spacing w:line="240" w:lineRule="exact"/>
              <w:jc w:val="center"/>
              <w:rPr>
                <w:rFonts w:eastAsia="仿宋_GB2312"/>
                <w:color w:val="000000"/>
                <w:sz w:val="24"/>
              </w:rPr>
            </w:pPr>
            <w:r>
              <w:rPr>
                <w:rFonts w:eastAsia="仿宋_GB2312" w:hint="eastAsia"/>
                <w:color w:val="000000"/>
                <w:sz w:val="24"/>
              </w:rPr>
              <w:t>吴文斌</w:t>
            </w:r>
          </w:p>
        </w:tc>
        <w:tc>
          <w:tcPr>
            <w:tcW w:w="1701" w:type="dxa"/>
            <w:vAlign w:val="center"/>
          </w:tcPr>
          <w:p w14:paraId="042F1137"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08F1D753" w14:textId="77777777" w:rsidR="002444CA" w:rsidRDefault="008C49C0">
            <w:pPr>
              <w:spacing w:line="240" w:lineRule="exact"/>
              <w:jc w:val="center"/>
              <w:rPr>
                <w:rFonts w:eastAsia="仿宋_GB2312"/>
                <w:color w:val="000000"/>
                <w:sz w:val="24"/>
              </w:rPr>
            </w:pPr>
            <w:r>
              <w:rPr>
                <w:rFonts w:eastAsia="仿宋_GB2312" w:hint="eastAsia"/>
                <w:color w:val="000000"/>
                <w:sz w:val="24"/>
              </w:rPr>
              <w:t>所长、研究员</w:t>
            </w:r>
          </w:p>
        </w:tc>
        <w:tc>
          <w:tcPr>
            <w:tcW w:w="3119" w:type="dxa"/>
            <w:vAlign w:val="center"/>
          </w:tcPr>
          <w:p w14:paraId="3285EB6D" w14:textId="77777777" w:rsidR="002444CA" w:rsidRDefault="008C49C0">
            <w:pPr>
              <w:spacing w:line="240" w:lineRule="exact"/>
              <w:jc w:val="left"/>
              <w:rPr>
                <w:rFonts w:eastAsia="仿宋_GB2312"/>
                <w:color w:val="000000"/>
                <w:sz w:val="24"/>
              </w:rPr>
            </w:pPr>
            <w:r>
              <w:rPr>
                <w:rFonts w:eastAsia="仿宋_GB2312" w:hint="eastAsia"/>
                <w:color w:val="000000"/>
                <w:sz w:val="24"/>
              </w:rPr>
              <w:t>全面负责标准总体框架、主要内容的确定、撰写，标准文稿的统稿。</w:t>
            </w:r>
          </w:p>
        </w:tc>
      </w:tr>
      <w:tr w:rsidR="002444CA" w14:paraId="273FB712" w14:textId="77777777">
        <w:trPr>
          <w:cantSplit/>
          <w:trHeight w:val="818"/>
          <w:jc w:val="center"/>
        </w:trPr>
        <w:tc>
          <w:tcPr>
            <w:tcW w:w="1129" w:type="dxa"/>
            <w:vAlign w:val="center"/>
          </w:tcPr>
          <w:p w14:paraId="1F9A4537" w14:textId="77777777" w:rsidR="002444CA" w:rsidRDefault="008C49C0">
            <w:pPr>
              <w:spacing w:line="240" w:lineRule="exact"/>
              <w:jc w:val="center"/>
              <w:rPr>
                <w:rFonts w:eastAsia="仿宋_GB2312"/>
                <w:color w:val="000000"/>
                <w:sz w:val="24"/>
              </w:rPr>
            </w:pPr>
            <w:r>
              <w:rPr>
                <w:rFonts w:eastAsia="仿宋_GB2312" w:hint="eastAsia"/>
                <w:color w:val="000000"/>
                <w:sz w:val="24"/>
              </w:rPr>
              <w:t>宋</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茜</w:t>
            </w:r>
          </w:p>
        </w:tc>
        <w:tc>
          <w:tcPr>
            <w:tcW w:w="1701" w:type="dxa"/>
            <w:vAlign w:val="center"/>
          </w:tcPr>
          <w:p w14:paraId="408591C2"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2B6B883B" w14:textId="1973F046"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73607951" w14:textId="77777777" w:rsidR="002444CA" w:rsidRDefault="008C49C0">
            <w:pPr>
              <w:spacing w:line="240" w:lineRule="exact"/>
              <w:jc w:val="left"/>
              <w:rPr>
                <w:rFonts w:eastAsia="仿宋_GB2312"/>
                <w:color w:val="000000"/>
                <w:sz w:val="24"/>
              </w:rPr>
            </w:pPr>
            <w:r>
              <w:rPr>
                <w:rFonts w:eastAsia="仿宋_GB2312" w:hint="eastAsia"/>
                <w:color w:val="000000"/>
                <w:sz w:val="24"/>
              </w:rPr>
              <w:t>负责项目的协调管理工作，参与大田种植信息感知方式、感知频率的研究编制。</w:t>
            </w:r>
          </w:p>
        </w:tc>
      </w:tr>
      <w:tr w:rsidR="002444CA" w14:paraId="2C934BB1" w14:textId="77777777">
        <w:trPr>
          <w:cantSplit/>
          <w:trHeight w:val="818"/>
          <w:jc w:val="center"/>
        </w:trPr>
        <w:tc>
          <w:tcPr>
            <w:tcW w:w="1129" w:type="dxa"/>
            <w:vAlign w:val="center"/>
          </w:tcPr>
          <w:p w14:paraId="3F868D3E" w14:textId="77777777" w:rsidR="002444CA" w:rsidRDefault="008C49C0">
            <w:pPr>
              <w:spacing w:line="240" w:lineRule="exact"/>
              <w:jc w:val="center"/>
              <w:rPr>
                <w:rFonts w:eastAsia="仿宋_GB2312"/>
                <w:color w:val="000000"/>
                <w:sz w:val="24"/>
              </w:rPr>
            </w:pPr>
            <w:r>
              <w:rPr>
                <w:rFonts w:eastAsia="仿宋_GB2312" w:hint="eastAsia"/>
                <w:color w:val="000000"/>
                <w:sz w:val="24"/>
              </w:rPr>
              <w:t>余强毅</w:t>
            </w:r>
          </w:p>
        </w:tc>
        <w:tc>
          <w:tcPr>
            <w:tcW w:w="1701" w:type="dxa"/>
            <w:vAlign w:val="center"/>
          </w:tcPr>
          <w:p w14:paraId="281FE472"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3C8B9842" w14:textId="77777777" w:rsidR="002444CA" w:rsidRDefault="008C49C0">
            <w:pPr>
              <w:spacing w:line="240" w:lineRule="exact"/>
              <w:jc w:val="center"/>
              <w:rPr>
                <w:rFonts w:eastAsia="仿宋_GB2312"/>
                <w:color w:val="000000"/>
                <w:sz w:val="24"/>
              </w:rPr>
            </w:pPr>
            <w:r>
              <w:rPr>
                <w:rFonts w:eastAsia="仿宋_GB2312" w:hint="eastAsia"/>
                <w:color w:val="000000"/>
                <w:sz w:val="24"/>
              </w:rPr>
              <w:t>主任、研究员</w:t>
            </w:r>
          </w:p>
        </w:tc>
        <w:tc>
          <w:tcPr>
            <w:tcW w:w="3119" w:type="dxa"/>
            <w:vAlign w:val="center"/>
          </w:tcPr>
          <w:p w14:paraId="7BA94BB8" w14:textId="77777777" w:rsidR="002444CA" w:rsidRDefault="008C49C0">
            <w:pPr>
              <w:spacing w:line="240" w:lineRule="exact"/>
              <w:jc w:val="left"/>
              <w:rPr>
                <w:rFonts w:eastAsia="仿宋_GB2312"/>
                <w:color w:val="000000"/>
                <w:sz w:val="24"/>
              </w:rPr>
            </w:pPr>
            <w:r>
              <w:rPr>
                <w:rFonts w:eastAsia="仿宋_GB2312" w:hint="eastAsia"/>
                <w:color w:val="000000"/>
                <w:sz w:val="24"/>
              </w:rPr>
              <w:t>参与资料收集与调研分析，负责标准技术流程</w:t>
            </w:r>
          </w:p>
        </w:tc>
      </w:tr>
      <w:tr w:rsidR="002444CA" w14:paraId="5E2E2B7E" w14:textId="77777777">
        <w:trPr>
          <w:cantSplit/>
          <w:trHeight w:val="818"/>
          <w:jc w:val="center"/>
        </w:trPr>
        <w:tc>
          <w:tcPr>
            <w:tcW w:w="1129" w:type="dxa"/>
            <w:vAlign w:val="center"/>
          </w:tcPr>
          <w:p w14:paraId="6A77A437" w14:textId="77777777" w:rsidR="002444CA" w:rsidRDefault="008C49C0">
            <w:pPr>
              <w:spacing w:line="240" w:lineRule="exact"/>
              <w:jc w:val="center"/>
              <w:rPr>
                <w:rFonts w:eastAsia="仿宋_GB2312"/>
                <w:color w:val="000000"/>
                <w:sz w:val="24"/>
              </w:rPr>
            </w:pPr>
            <w:r>
              <w:rPr>
                <w:rFonts w:eastAsia="仿宋_GB2312" w:hint="eastAsia"/>
                <w:color w:val="000000"/>
                <w:sz w:val="24"/>
              </w:rPr>
              <w:t>程</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涛</w:t>
            </w:r>
          </w:p>
        </w:tc>
        <w:tc>
          <w:tcPr>
            <w:tcW w:w="1701" w:type="dxa"/>
            <w:vAlign w:val="center"/>
          </w:tcPr>
          <w:p w14:paraId="792970B1" w14:textId="77777777" w:rsidR="002444CA" w:rsidRDefault="008C49C0">
            <w:pPr>
              <w:spacing w:line="240" w:lineRule="exact"/>
              <w:jc w:val="center"/>
              <w:rPr>
                <w:rFonts w:eastAsia="仿宋_GB2312"/>
                <w:color w:val="000000"/>
                <w:sz w:val="24"/>
              </w:rPr>
            </w:pPr>
            <w:r>
              <w:rPr>
                <w:rFonts w:eastAsia="仿宋_GB2312" w:hint="eastAsia"/>
                <w:color w:val="000000"/>
                <w:sz w:val="24"/>
              </w:rPr>
              <w:t>南京农业大学</w:t>
            </w:r>
          </w:p>
        </w:tc>
        <w:tc>
          <w:tcPr>
            <w:tcW w:w="1843" w:type="dxa"/>
            <w:vAlign w:val="center"/>
          </w:tcPr>
          <w:p w14:paraId="004C65E0" w14:textId="77777777" w:rsidR="002444CA" w:rsidRDefault="008C49C0">
            <w:pPr>
              <w:spacing w:line="240" w:lineRule="exact"/>
              <w:jc w:val="center"/>
              <w:rPr>
                <w:rFonts w:eastAsia="仿宋_GB2312"/>
                <w:color w:val="000000"/>
                <w:sz w:val="24"/>
              </w:rPr>
            </w:pPr>
            <w:r>
              <w:rPr>
                <w:rFonts w:eastAsia="仿宋_GB2312" w:hint="eastAsia"/>
                <w:color w:val="000000"/>
                <w:sz w:val="24"/>
              </w:rPr>
              <w:t>教授</w:t>
            </w:r>
          </w:p>
        </w:tc>
        <w:tc>
          <w:tcPr>
            <w:tcW w:w="3119" w:type="dxa"/>
            <w:vAlign w:val="center"/>
          </w:tcPr>
          <w:p w14:paraId="5A5D24FD" w14:textId="77777777" w:rsidR="002444CA" w:rsidRDefault="008C49C0">
            <w:pPr>
              <w:spacing w:line="240" w:lineRule="exact"/>
              <w:jc w:val="left"/>
              <w:rPr>
                <w:rFonts w:eastAsia="仿宋_GB2312"/>
                <w:color w:val="000000"/>
                <w:sz w:val="24"/>
              </w:rPr>
            </w:pPr>
            <w:r>
              <w:rPr>
                <w:rFonts w:eastAsia="仿宋_GB2312" w:hint="eastAsia"/>
                <w:color w:val="000000"/>
                <w:sz w:val="24"/>
              </w:rPr>
              <w:t>参与资料收集与调研分析，负责标准技术方法</w:t>
            </w:r>
          </w:p>
        </w:tc>
      </w:tr>
      <w:tr w:rsidR="002444CA" w14:paraId="7E0B565B" w14:textId="77777777">
        <w:trPr>
          <w:cantSplit/>
          <w:trHeight w:val="818"/>
          <w:jc w:val="center"/>
        </w:trPr>
        <w:tc>
          <w:tcPr>
            <w:tcW w:w="1129" w:type="dxa"/>
            <w:vAlign w:val="center"/>
          </w:tcPr>
          <w:p w14:paraId="3C7DC265" w14:textId="77777777" w:rsidR="002444CA" w:rsidRDefault="008C49C0">
            <w:pPr>
              <w:spacing w:line="240" w:lineRule="exact"/>
              <w:jc w:val="center"/>
              <w:rPr>
                <w:rFonts w:eastAsia="仿宋_GB2312"/>
                <w:color w:val="000000"/>
                <w:sz w:val="24"/>
              </w:rPr>
            </w:pPr>
            <w:r>
              <w:rPr>
                <w:rFonts w:eastAsia="仿宋_GB2312" w:hint="eastAsia"/>
                <w:color w:val="000000"/>
                <w:sz w:val="24"/>
              </w:rPr>
              <w:t>段四波</w:t>
            </w:r>
          </w:p>
        </w:tc>
        <w:tc>
          <w:tcPr>
            <w:tcW w:w="1701" w:type="dxa"/>
            <w:vAlign w:val="center"/>
          </w:tcPr>
          <w:p w14:paraId="3595F450"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442C5EC4"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0C71EA89" w14:textId="77777777" w:rsidR="002444CA" w:rsidRDefault="008C49C0">
            <w:pPr>
              <w:spacing w:line="240" w:lineRule="exact"/>
              <w:jc w:val="left"/>
              <w:rPr>
                <w:rFonts w:eastAsia="仿宋_GB2312"/>
                <w:color w:val="000000"/>
                <w:sz w:val="24"/>
              </w:rPr>
            </w:pPr>
            <w:r>
              <w:rPr>
                <w:rFonts w:eastAsia="仿宋_GB2312" w:hint="eastAsia"/>
                <w:color w:val="000000"/>
                <w:sz w:val="24"/>
              </w:rPr>
              <w:t>负责制定编制原则、内容，负责标准的应用测试。</w:t>
            </w:r>
          </w:p>
        </w:tc>
      </w:tr>
      <w:tr w:rsidR="002444CA" w14:paraId="075C134A" w14:textId="77777777">
        <w:trPr>
          <w:cantSplit/>
          <w:trHeight w:val="818"/>
          <w:jc w:val="center"/>
        </w:trPr>
        <w:tc>
          <w:tcPr>
            <w:tcW w:w="1129" w:type="dxa"/>
            <w:vAlign w:val="center"/>
          </w:tcPr>
          <w:p w14:paraId="71902A58" w14:textId="77777777" w:rsidR="002444CA" w:rsidRDefault="008C49C0">
            <w:pPr>
              <w:spacing w:line="240" w:lineRule="exact"/>
              <w:jc w:val="center"/>
              <w:rPr>
                <w:rFonts w:eastAsia="仿宋_GB2312"/>
                <w:color w:val="000000"/>
                <w:sz w:val="24"/>
              </w:rPr>
            </w:pPr>
            <w:r>
              <w:rPr>
                <w:rFonts w:eastAsia="仿宋_GB2312" w:hint="eastAsia"/>
                <w:color w:val="000000"/>
                <w:sz w:val="24"/>
              </w:rPr>
              <w:t>姚艳敏</w:t>
            </w:r>
          </w:p>
        </w:tc>
        <w:tc>
          <w:tcPr>
            <w:tcW w:w="1701" w:type="dxa"/>
            <w:vAlign w:val="center"/>
          </w:tcPr>
          <w:p w14:paraId="13576F0B"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56951856"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35535C34" w14:textId="77777777" w:rsidR="002444CA" w:rsidRDefault="008C49C0">
            <w:pPr>
              <w:spacing w:line="240" w:lineRule="exact"/>
              <w:jc w:val="left"/>
              <w:rPr>
                <w:rFonts w:eastAsia="仿宋_GB2312"/>
                <w:color w:val="000000"/>
                <w:sz w:val="24"/>
              </w:rPr>
            </w:pPr>
            <w:r>
              <w:rPr>
                <w:rFonts w:eastAsia="仿宋_GB2312" w:hint="eastAsia"/>
                <w:color w:val="000000"/>
                <w:sz w:val="24"/>
              </w:rPr>
              <w:t>负责制定编制原则、内容</w:t>
            </w:r>
          </w:p>
        </w:tc>
      </w:tr>
      <w:tr w:rsidR="002444CA" w14:paraId="0E72C6A0" w14:textId="77777777">
        <w:trPr>
          <w:cantSplit/>
          <w:trHeight w:val="818"/>
          <w:jc w:val="center"/>
        </w:trPr>
        <w:tc>
          <w:tcPr>
            <w:tcW w:w="1129" w:type="dxa"/>
            <w:vAlign w:val="center"/>
          </w:tcPr>
          <w:p w14:paraId="770CD0EA" w14:textId="77777777" w:rsidR="002444CA" w:rsidRDefault="008C49C0">
            <w:pPr>
              <w:spacing w:line="240" w:lineRule="exact"/>
              <w:jc w:val="center"/>
              <w:rPr>
                <w:rFonts w:eastAsia="仿宋_GB2312"/>
                <w:color w:val="000000"/>
                <w:sz w:val="24"/>
              </w:rPr>
            </w:pPr>
            <w:r>
              <w:rPr>
                <w:rFonts w:eastAsia="仿宋_GB2312" w:hint="eastAsia"/>
                <w:color w:val="000000"/>
                <w:sz w:val="24"/>
              </w:rPr>
              <w:t>刘</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佳</w:t>
            </w:r>
          </w:p>
        </w:tc>
        <w:tc>
          <w:tcPr>
            <w:tcW w:w="1701" w:type="dxa"/>
            <w:vAlign w:val="center"/>
          </w:tcPr>
          <w:p w14:paraId="43507C33"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13CDE547"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192BD3A6" w14:textId="77777777" w:rsidR="002444CA" w:rsidRDefault="008C49C0">
            <w:pPr>
              <w:spacing w:line="240" w:lineRule="exact"/>
              <w:jc w:val="left"/>
              <w:rPr>
                <w:rFonts w:eastAsia="仿宋_GB2312"/>
                <w:color w:val="000000"/>
                <w:sz w:val="24"/>
              </w:rPr>
            </w:pPr>
            <w:r>
              <w:rPr>
                <w:rFonts w:eastAsia="仿宋_GB2312" w:hint="eastAsia"/>
                <w:color w:val="000000"/>
                <w:sz w:val="24"/>
              </w:rPr>
              <w:t>负责制定编制原则、内容</w:t>
            </w:r>
          </w:p>
        </w:tc>
      </w:tr>
      <w:tr w:rsidR="00A8683E" w14:paraId="00483CCF" w14:textId="77777777">
        <w:trPr>
          <w:cantSplit/>
          <w:trHeight w:val="818"/>
          <w:jc w:val="center"/>
        </w:trPr>
        <w:tc>
          <w:tcPr>
            <w:tcW w:w="1129" w:type="dxa"/>
            <w:vAlign w:val="center"/>
          </w:tcPr>
          <w:p w14:paraId="0FA720E9" w14:textId="0E25FC1C" w:rsidR="00A8683E" w:rsidRDefault="00A8683E" w:rsidP="00A8683E">
            <w:pPr>
              <w:spacing w:line="240" w:lineRule="exact"/>
              <w:jc w:val="center"/>
              <w:rPr>
                <w:rFonts w:eastAsia="仿宋_GB2312"/>
                <w:color w:val="000000"/>
                <w:sz w:val="24"/>
              </w:rPr>
            </w:pPr>
            <w:r>
              <w:rPr>
                <w:rFonts w:eastAsia="仿宋_GB2312" w:hint="eastAsia"/>
                <w:color w:val="000000"/>
                <w:sz w:val="24"/>
              </w:rPr>
              <w:t>段玉林</w:t>
            </w:r>
          </w:p>
        </w:tc>
        <w:tc>
          <w:tcPr>
            <w:tcW w:w="1701" w:type="dxa"/>
            <w:vAlign w:val="center"/>
          </w:tcPr>
          <w:p w14:paraId="19A63342" w14:textId="6245874D" w:rsidR="00A8683E" w:rsidRDefault="00A8683E" w:rsidP="00A8683E">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18092FB0" w14:textId="2064799B" w:rsidR="00A8683E" w:rsidRDefault="00A8683E" w:rsidP="00A8683E">
            <w:pPr>
              <w:spacing w:line="240" w:lineRule="exact"/>
              <w:jc w:val="center"/>
              <w:rPr>
                <w:rFonts w:eastAsia="仿宋_GB2312"/>
                <w:color w:val="000000"/>
                <w:sz w:val="24"/>
              </w:rPr>
            </w:pPr>
            <w:r>
              <w:rPr>
                <w:rFonts w:eastAsia="仿宋_GB2312" w:hint="eastAsia"/>
                <w:color w:val="000000"/>
                <w:sz w:val="24"/>
              </w:rPr>
              <w:t>副研究员</w:t>
            </w:r>
          </w:p>
        </w:tc>
        <w:tc>
          <w:tcPr>
            <w:tcW w:w="3119" w:type="dxa"/>
            <w:vAlign w:val="center"/>
          </w:tcPr>
          <w:p w14:paraId="33773C12" w14:textId="4999E09C" w:rsidR="00A8683E" w:rsidRDefault="00A8683E" w:rsidP="00A8683E">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r w:rsidR="00A8683E" w14:paraId="6EBE347D" w14:textId="77777777">
        <w:trPr>
          <w:cantSplit/>
          <w:trHeight w:val="818"/>
          <w:jc w:val="center"/>
        </w:trPr>
        <w:tc>
          <w:tcPr>
            <w:tcW w:w="1129" w:type="dxa"/>
            <w:vAlign w:val="center"/>
          </w:tcPr>
          <w:p w14:paraId="5E35DFBD" w14:textId="3A137ABC" w:rsidR="00A8683E" w:rsidRDefault="00A8683E" w:rsidP="00A8683E">
            <w:pPr>
              <w:spacing w:line="240" w:lineRule="exact"/>
              <w:jc w:val="center"/>
              <w:rPr>
                <w:rFonts w:eastAsia="仿宋_GB2312"/>
                <w:color w:val="000000"/>
                <w:sz w:val="24"/>
              </w:rPr>
            </w:pPr>
            <w:r>
              <w:rPr>
                <w:rFonts w:eastAsia="仿宋_GB2312" w:hint="eastAsia"/>
                <w:color w:val="000000"/>
                <w:sz w:val="24"/>
              </w:rPr>
              <w:lastRenderedPageBreak/>
              <w:t>陆</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苗</w:t>
            </w:r>
          </w:p>
        </w:tc>
        <w:tc>
          <w:tcPr>
            <w:tcW w:w="1701" w:type="dxa"/>
            <w:vAlign w:val="center"/>
          </w:tcPr>
          <w:p w14:paraId="53D53F88" w14:textId="18584422" w:rsidR="00A8683E" w:rsidRDefault="00A8683E" w:rsidP="00A8683E">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36F3377F" w14:textId="0D3A8AEC" w:rsidR="00A8683E" w:rsidRDefault="00A8683E" w:rsidP="00A8683E">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2BA4DCFA" w14:textId="19F0268D" w:rsidR="00A8683E" w:rsidRDefault="00A8683E" w:rsidP="00A8683E">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r w:rsidR="002444CA" w14:paraId="136F63F1" w14:textId="77777777">
        <w:trPr>
          <w:cantSplit/>
          <w:trHeight w:val="818"/>
          <w:jc w:val="center"/>
        </w:trPr>
        <w:tc>
          <w:tcPr>
            <w:tcW w:w="1129" w:type="dxa"/>
            <w:vAlign w:val="center"/>
          </w:tcPr>
          <w:p w14:paraId="59A174E0" w14:textId="77777777" w:rsidR="002444CA" w:rsidRDefault="008C49C0">
            <w:pPr>
              <w:spacing w:line="240" w:lineRule="exact"/>
              <w:jc w:val="center"/>
              <w:rPr>
                <w:rFonts w:eastAsia="仿宋_GB2312"/>
                <w:color w:val="000000"/>
                <w:sz w:val="24"/>
              </w:rPr>
            </w:pPr>
            <w:r>
              <w:rPr>
                <w:rFonts w:eastAsia="仿宋_GB2312" w:hint="eastAsia"/>
                <w:color w:val="000000"/>
                <w:sz w:val="24"/>
              </w:rPr>
              <w:t>史</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云</w:t>
            </w:r>
          </w:p>
        </w:tc>
        <w:tc>
          <w:tcPr>
            <w:tcW w:w="1701" w:type="dxa"/>
            <w:vAlign w:val="center"/>
          </w:tcPr>
          <w:p w14:paraId="074F9DD3"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079442A9"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77CE5714" w14:textId="77777777" w:rsidR="002444CA" w:rsidRDefault="008C49C0">
            <w:pPr>
              <w:spacing w:line="240" w:lineRule="exact"/>
              <w:jc w:val="left"/>
              <w:rPr>
                <w:rFonts w:eastAsia="仿宋_GB2312"/>
                <w:color w:val="000000"/>
                <w:sz w:val="24"/>
              </w:rPr>
            </w:pPr>
            <w:r>
              <w:rPr>
                <w:rFonts w:eastAsia="仿宋_GB2312" w:hint="eastAsia"/>
                <w:color w:val="000000"/>
                <w:sz w:val="24"/>
              </w:rPr>
              <w:t>负责标准主要内容测试</w:t>
            </w:r>
          </w:p>
        </w:tc>
      </w:tr>
      <w:tr w:rsidR="002444CA" w14:paraId="4B2393EA" w14:textId="77777777">
        <w:trPr>
          <w:cantSplit/>
          <w:trHeight w:val="818"/>
          <w:jc w:val="center"/>
        </w:trPr>
        <w:tc>
          <w:tcPr>
            <w:tcW w:w="1129" w:type="dxa"/>
            <w:vAlign w:val="center"/>
          </w:tcPr>
          <w:p w14:paraId="1D772AE8" w14:textId="77777777" w:rsidR="002444CA" w:rsidRDefault="008C49C0">
            <w:pPr>
              <w:spacing w:line="240" w:lineRule="exact"/>
              <w:jc w:val="center"/>
              <w:rPr>
                <w:rFonts w:eastAsia="仿宋_GB2312"/>
                <w:color w:val="000000"/>
                <w:sz w:val="24"/>
              </w:rPr>
            </w:pPr>
            <w:r>
              <w:rPr>
                <w:rFonts w:eastAsia="仿宋_GB2312" w:hint="eastAsia"/>
                <w:color w:val="000000"/>
                <w:sz w:val="24"/>
              </w:rPr>
              <w:t>王</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聪</w:t>
            </w:r>
          </w:p>
        </w:tc>
        <w:tc>
          <w:tcPr>
            <w:tcW w:w="1701" w:type="dxa"/>
            <w:vAlign w:val="center"/>
          </w:tcPr>
          <w:p w14:paraId="171DAFF1"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2F808233"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71707774" w14:textId="77777777" w:rsidR="002444CA" w:rsidRDefault="008C49C0">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r w:rsidR="00A8683E" w14:paraId="4E7AF6E7" w14:textId="77777777">
        <w:trPr>
          <w:cantSplit/>
          <w:trHeight w:val="818"/>
          <w:jc w:val="center"/>
        </w:trPr>
        <w:tc>
          <w:tcPr>
            <w:tcW w:w="1129" w:type="dxa"/>
            <w:vAlign w:val="center"/>
          </w:tcPr>
          <w:p w14:paraId="035A4F68" w14:textId="0FD57F54" w:rsidR="00A8683E" w:rsidRDefault="00A8683E" w:rsidP="00A8683E">
            <w:pPr>
              <w:spacing w:line="240" w:lineRule="exact"/>
              <w:jc w:val="center"/>
              <w:rPr>
                <w:rFonts w:eastAsia="仿宋_GB2312"/>
                <w:color w:val="000000"/>
                <w:sz w:val="24"/>
              </w:rPr>
            </w:pPr>
            <w:r>
              <w:rPr>
                <w:rFonts w:eastAsia="仿宋_GB2312" w:hint="eastAsia"/>
                <w:color w:val="000000"/>
                <w:sz w:val="24"/>
              </w:rPr>
              <w:t>吴尚蓉</w:t>
            </w:r>
          </w:p>
        </w:tc>
        <w:tc>
          <w:tcPr>
            <w:tcW w:w="1701" w:type="dxa"/>
            <w:vAlign w:val="center"/>
          </w:tcPr>
          <w:p w14:paraId="3177FF51" w14:textId="0C828173" w:rsidR="00A8683E" w:rsidRDefault="00A8683E" w:rsidP="00A8683E">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49F74D73" w14:textId="05ACDAA5" w:rsidR="00A8683E" w:rsidRDefault="00A8683E" w:rsidP="00A8683E">
            <w:pPr>
              <w:spacing w:line="240" w:lineRule="exact"/>
              <w:jc w:val="center"/>
              <w:rPr>
                <w:rFonts w:eastAsia="仿宋_GB2312"/>
                <w:color w:val="000000"/>
                <w:sz w:val="24"/>
              </w:rPr>
            </w:pPr>
            <w:r>
              <w:rPr>
                <w:rFonts w:eastAsia="仿宋_GB2312" w:hint="eastAsia"/>
                <w:color w:val="000000"/>
                <w:sz w:val="24"/>
              </w:rPr>
              <w:t>副研究员</w:t>
            </w:r>
          </w:p>
        </w:tc>
        <w:tc>
          <w:tcPr>
            <w:tcW w:w="3119" w:type="dxa"/>
            <w:vAlign w:val="center"/>
          </w:tcPr>
          <w:p w14:paraId="4A84F94D" w14:textId="534C9274" w:rsidR="00A8683E" w:rsidRDefault="00A8683E" w:rsidP="00A8683E">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r w:rsidR="002444CA" w14:paraId="2E64F608" w14:textId="77777777">
        <w:trPr>
          <w:cantSplit/>
          <w:trHeight w:val="818"/>
          <w:jc w:val="center"/>
        </w:trPr>
        <w:tc>
          <w:tcPr>
            <w:tcW w:w="1129" w:type="dxa"/>
            <w:vAlign w:val="center"/>
          </w:tcPr>
          <w:p w14:paraId="73D92FE3" w14:textId="01D6BD9E" w:rsidR="002444CA" w:rsidRDefault="00A8683E">
            <w:pPr>
              <w:spacing w:line="240" w:lineRule="exact"/>
              <w:jc w:val="center"/>
              <w:rPr>
                <w:rFonts w:eastAsia="仿宋_GB2312"/>
                <w:color w:val="000000"/>
                <w:sz w:val="24"/>
              </w:rPr>
            </w:pPr>
            <w:r>
              <w:rPr>
                <w:rFonts w:eastAsia="仿宋_GB2312" w:hint="eastAsia"/>
                <w:color w:val="000000"/>
                <w:sz w:val="24"/>
              </w:rPr>
              <w:t>冷</w:t>
            </w:r>
            <w:r>
              <w:rPr>
                <w:rFonts w:eastAsia="仿宋_GB2312" w:hint="eastAsia"/>
                <w:color w:val="000000"/>
                <w:sz w:val="24"/>
              </w:rPr>
              <w:t xml:space="preserve"> </w:t>
            </w:r>
            <w:r>
              <w:rPr>
                <w:rFonts w:eastAsia="仿宋_GB2312"/>
                <w:color w:val="000000"/>
                <w:sz w:val="24"/>
              </w:rPr>
              <w:t xml:space="preserve"> </w:t>
            </w:r>
            <w:r>
              <w:rPr>
                <w:rFonts w:eastAsia="仿宋_GB2312" w:hint="eastAsia"/>
                <w:color w:val="000000"/>
                <w:sz w:val="24"/>
              </w:rPr>
              <w:t>佩</w:t>
            </w:r>
          </w:p>
        </w:tc>
        <w:tc>
          <w:tcPr>
            <w:tcW w:w="1701" w:type="dxa"/>
            <w:vAlign w:val="center"/>
          </w:tcPr>
          <w:p w14:paraId="36E91B7A" w14:textId="77777777" w:rsidR="002444CA" w:rsidRDefault="008C49C0">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0C493C07" w14:textId="77777777" w:rsidR="002444CA" w:rsidRDefault="008C49C0">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1E3FBD30" w14:textId="77777777" w:rsidR="002444CA" w:rsidRDefault="008C49C0">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r w:rsidR="00A8683E" w14:paraId="1C3414C1" w14:textId="77777777">
        <w:trPr>
          <w:cantSplit/>
          <w:trHeight w:val="818"/>
          <w:jc w:val="center"/>
        </w:trPr>
        <w:tc>
          <w:tcPr>
            <w:tcW w:w="1129" w:type="dxa"/>
            <w:vAlign w:val="center"/>
          </w:tcPr>
          <w:p w14:paraId="2E9F11E4" w14:textId="150CE7A3" w:rsidR="00A8683E" w:rsidDel="00A8683E" w:rsidRDefault="00A8683E" w:rsidP="00A8683E">
            <w:pPr>
              <w:spacing w:line="240" w:lineRule="exact"/>
              <w:jc w:val="center"/>
              <w:rPr>
                <w:rFonts w:eastAsia="仿宋_GB2312"/>
                <w:color w:val="000000"/>
                <w:sz w:val="24"/>
              </w:rPr>
            </w:pPr>
            <w:r>
              <w:rPr>
                <w:rFonts w:eastAsia="仿宋_GB2312" w:hint="eastAsia"/>
                <w:color w:val="000000"/>
                <w:sz w:val="24"/>
              </w:rPr>
              <w:t>李文娟</w:t>
            </w:r>
          </w:p>
        </w:tc>
        <w:tc>
          <w:tcPr>
            <w:tcW w:w="1701" w:type="dxa"/>
            <w:vAlign w:val="center"/>
          </w:tcPr>
          <w:p w14:paraId="277E1173" w14:textId="30BD244F" w:rsidR="00A8683E" w:rsidRDefault="00A8683E" w:rsidP="00A8683E">
            <w:pPr>
              <w:spacing w:line="240" w:lineRule="exact"/>
              <w:jc w:val="center"/>
              <w:rPr>
                <w:rFonts w:eastAsia="仿宋_GB2312"/>
                <w:color w:val="000000"/>
                <w:sz w:val="24"/>
              </w:rPr>
            </w:pPr>
            <w:r>
              <w:rPr>
                <w:rFonts w:eastAsia="仿宋_GB2312" w:hint="eastAsia"/>
                <w:color w:val="000000"/>
                <w:sz w:val="24"/>
              </w:rPr>
              <w:t>中国农科院资划所</w:t>
            </w:r>
          </w:p>
        </w:tc>
        <w:tc>
          <w:tcPr>
            <w:tcW w:w="1843" w:type="dxa"/>
            <w:vAlign w:val="center"/>
          </w:tcPr>
          <w:p w14:paraId="2A703668" w14:textId="6326B8B3" w:rsidR="00A8683E" w:rsidRDefault="00A8683E" w:rsidP="00A8683E">
            <w:pPr>
              <w:spacing w:line="240" w:lineRule="exact"/>
              <w:jc w:val="center"/>
              <w:rPr>
                <w:rFonts w:eastAsia="仿宋_GB2312"/>
                <w:color w:val="000000"/>
                <w:sz w:val="24"/>
              </w:rPr>
            </w:pPr>
            <w:r>
              <w:rPr>
                <w:rFonts w:eastAsia="仿宋_GB2312" w:hint="eastAsia"/>
                <w:color w:val="000000"/>
                <w:sz w:val="24"/>
              </w:rPr>
              <w:t>研究员</w:t>
            </w:r>
          </w:p>
        </w:tc>
        <w:tc>
          <w:tcPr>
            <w:tcW w:w="3119" w:type="dxa"/>
            <w:vAlign w:val="center"/>
          </w:tcPr>
          <w:p w14:paraId="2DE3EE27" w14:textId="5F88883D" w:rsidR="00A8683E" w:rsidRDefault="00A8683E" w:rsidP="00A8683E">
            <w:pPr>
              <w:spacing w:line="240" w:lineRule="exact"/>
              <w:jc w:val="left"/>
              <w:rPr>
                <w:rFonts w:eastAsia="仿宋_GB2312"/>
                <w:color w:val="000000"/>
                <w:sz w:val="24"/>
              </w:rPr>
            </w:pPr>
            <w:r>
              <w:rPr>
                <w:rFonts w:eastAsia="仿宋_GB2312" w:hint="eastAsia"/>
                <w:color w:val="000000"/>
                <w:sz w:val="24"/>
              </w:rPr>
              <w:t>参与标准的调研分析与修改，数据选择与测试</w:t>
            </w:r>
          </w:p>
        </w:tc>
      </w:tr>
    </w:tbl>
    <w:p w14:paraId="5573BCCF" w14:textId="77777777" w:rsidR="002444CA" w:rsidRDefault="002444CA">
      <w:pPr>
        <w:snapToGrid w:val="0"/>
        <w:spacing w:line="360" w:lineRule="auto"/>
        <w:ind w:firstLineChars="200" w:firstLine="640"/>
        <w:rPr>
          <w:rFonts w:ascii="仿宋_GB2312" w:eastAsia="仿宋_GB2312" w:hAnsi="Times New Roman" w:cs="Times New Roman"/>
          <w:sz w:val="32"/>
          <w:szCs w:val="32"/>
        </w:rPr>
      </w:pPr>
    </w:p>
    <w:p w14:paraId="500F402F"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8" w:name="_Toc160812299"/>
      <w:bookmarkStart w:id="9" w:name="_Toc85035212"/>
      <w:bookmarkStart w:id="10" w:name="_Toc85035059"/>
      <w:r>
        <w:rPr>
          <w:rFonts w:ascii="黑体" w:eastAsia="黑体" w:hAnsi="黑体" w:cs="Times New Roman"/>
          <w:sz w:val="28"/>
          <w:szCs w:val="28"/>
        </w:rPr>
        <w:t>二、标准</w:t>
      </w:r>
      <w:r>
        <w:rPr>
          <w:rFonts w:ascii="黑体" w:eastAsia="黑体" w:hAnsi="黑体" w:cs="Times New Roman" w:hint="eastAsia"/>
          <w:sz w:val="28"/>
          <w:szCs w:val="28"/>
        </w:rPr>
        <w:t>编制</w:t>
      </w:r>
      <w:r>
        <w:rPr>
          <w:rFonts w:ascii="黑体" w:eastAsia="黑体" w:hAnsi="黑体" w:cs="Times New Roman"/>
          <w:sz w:val="28"/>
          <w:szCs w:val="28"/>
        </w:rPr>
        <w:t>原则</w:t>
      </w:r>
      <w:r>
        <w:rPr>
          <w:rFonts w:ascii="黑体" w:eastAsia="黑体" w:hAnsi="黑体" w:cs="Times New Roman" w:hint="eastAsia"/>
          <w:sz w:val="28"/>
          <w:szCs w:val="28"/>
        </w:rPr>
        <w:t>、主要内容及其确定依据</w:t>
      </w:r>
      <w:bookmarkEnd w:id="8"/>
      <w:bookmarkEnd w:id="9"/>
      <w:bookmarkEnd w:id="10"/>
    </w:p>
    <w:p w14:paraId="421CB048"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b/>
          <w:bCs/>
          <w:kern w:val="44"/>
          <w:sz w:val="32"/>
          <w:szCs w:val="32"/>
        </w:rPr>
        <w:t>（一）编制原则</w:t>
      </w:r>
    </w:p>
    <w:p w14:paraId="523B109D"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基于国内外大田种植信息感知技术相关研究成果，遵照GB/T 1.1-2020给出的规则，参考引用《GB/T 13989</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国家基本比例尺地形图分幅和编号》《GB/T 30115</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卫星遥感影像植被指数数据产品规范》《GB 31221气象探测环境保护规范 地面气象观测站》《GB/T 33694自动气候站观测规范》《</w:t>
      </w:r>
      <w:r>
        <w:rPr>
          <w:rFonts w:ascii="仿宋_GB2312" w:eastAsia="仿宋_GB2312" w:hAnsi="Times New Roman" w:cs="Times New Roman"/>
          <w:sz w:val="32"/>
          <w:szCs w:val="32"/>
        </w:rPr>
        <w:t xml:space="preserve">GB/T 37802-2019 </w:t>
      </w:r>
      <w:r>
        <w:rPr>
          <w:rFonts w:ascii="仿宋_GB2312" w:eastAsia="仿宋_GB2312" w:hAnsi="Times New Roman" w:cs="Times New Roman" w:hint="eastAsia"/>
          <w:sz w:val="32"/>
          <w:szCs w:val="32"/>
        </w:rPr>
        <w:t>农田信息监测点选址要求和监测规范》、《</w:t>
      </w:r>
      <w:r>
        <w:rPr>
          <w:rFonts w:ascii="仿宋_GB2312" w:eastAsia="仿宋_GB2312" w:hAnsi="Times New Roman" w:cs="Times New Roman"/>
          <w:sz w:val="32"/>
          <w:szCs w:val="32"/>
        </w:rPr>
        <w:t>NY/T 3527-2019</w:t>
      </w:r>
      <w:r>
        <w:rPr>
          <w:rFonts w:ascii="仿宋_GB2312" w:eastAsia="仿宋_GB2312" w:hAnsi="Times New Roman" w:cs="Times New Roman" w:hint="eastAsia"/>
          <w:sz w:val="32"/>
          <w:szCs w:val="32"/>
        </w:rPr>
        <w:t>农作物种植面积遥感监测规范》《</w:t>
      </w:r>
      <w:r>
        <w:rPr>
          <w:rFonts w:ascii="仿宋_GB2312" w:eastAsia="仿宋_GB2312" w:hAnsi="Times New Roman" w:cs="Times New Roman"/>
          <w:sz w:val="32"/>
          <w:szCs w:val="32"/>
        </w:rPr>
        <w:t xml:space="preserve">NY/T 3528-2019 </w:t>
      </w:r>
      <w:r>
        <w:rPr>
          <w:rFonts w:ascii="仿宋_GB2312" w:eastAsia="仿宋_GB2312" w:hAnsi="Times New Roman" w:cs="Times New Roman" w:hint="eastAsia"/>
          <w:sz w:val="32"/>
          <w:szCs w:val="32"/>
        </w:rPr>
        <w:t>耕地土壤墒情遥感监测规范》《</w:t>
      </w:r>
      <w:r>
        <w:rPr>
          <w:rFonts w:ascii="仿宋_GB2312" w:eastAsia="仿宋_GB2312" w:hAnsi="Times New Roman" w:cs="Times New Roman"/>
          <w:sz w:val="32"/>
          <w:szCs w:val="32"/>
        </w:rPr>
        <w:t xml:space="preserve">NY/T 3921 </w:t>
      </w:r>
      <w:r>
        <w:rPr>
          <w:rFonts w:ascii="仿宋_GB2312" w:eastAsia="仿宋_GB2312" w:hAnsi="Times New Roman" w:cs="Times New Roman" w:hint="eastAsia"/>
          <w:sz w:val="32"/>
          <w:szCs w:val="32"/>
        </w:rPr>
        <w:t>面向农业遥感的土壤墒情和作物长势地面监测技术规程》、《</w:t>
      </w:r>
      <w:r>
        <w:rPr>
          <w:rFonts w:ascii="仿宋_GB2312" w:eastAsia="仿宋_GB2312" w:hAnsi="Times New Roman" w:cs="Times New Roman"/>
          <w:sz w:val="32"/>
          <w:szCs w:val="32"/>
        </w:rPr>
        <w:t xml:space="preserve">NY/T 3922-2021 </w:t>
      </w:r>
      <w:r>
        <w:rPr>
          <w:rFonts w:ascii="仿宋_GB2312" w:eastAsia="仿宋_GB2312" w:hAnsi="Times New Roman" w:cs="Times New Roman" w:hint="eastAsia"/>
          <w:sz w:val="32"/>
          <w:szCs w:val="32"/>
        </w:rPr>
        <w:t>中高分辨率卫星主要农作物长势遥感监测技术规范标准》、《</w:t>
      </w:r>
      <w:r>
        <w:rPr>
          <w:rFonts w:ascii="仿宋_GB2312" w:eastAsia="仿宋_GB2312" w:hAnsi="Times New Roman" w:cs="Times New Roman"/>
          <w:sz w:val="32"/>
          <w:szCs w:val="32"/>
        </w:rPr>
        <w:t xml:space="preserve">NY/T 4065-2021 </w:t>
      </w:r>
      <w:r>
        <w:rPr>
          <w:rFonts w:ascii="仿宋_GB2312" w:eastAsia="仿宋_GB2312" w:hAnsi="Times New Roman" w:cs="Times New Roman" w:hint="eastAsia"/>
          <w:sz w:val="32"/>
          <w:szCs w:val="32"/>
        </w:rPr>
        <w:t>中高分辨率卫星主要农作物产量遥感监</w:t>
      </w:r>
      <w:r>
        <w:rPr>
          <w:rFonts w:ascii="仿宋_GB2312" w:eastAsia="仿宋_GB2312" w:hAnsi="Times New Roman" w:cs="Times New Roman" w:hint="eastAsia"/>
          <w:sz w:val="32"/>
          <w:szCs w:val="32"/>
        </w:rPr>
        <w:lastRenderedPageBreak/>
        <w:t>测技术规范》等标准的相关内容，遵循了先进性、实用性、协调性和规范性等原则，并重点把握了以下几个方面：</w:t>
      </w:r>
    </w:p>
    <w:p w14:paraId="42BD064F"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（1）科学性原则</w:t>
      </w:r>
    </w:p>
    <w:p w14:paraId="090367C0"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在编制过程中，充分调研了国内类似标准或技术规程。针对适用于大田种植信息遥感感知的基本技术要求、生产流程和参数体系等内容，都经过了大量实践和广泛调研，每项内容都进行了严格推敲和科学论证。</w:t>
      </w:r>
    </w:p>
    <w:p w14:paraId="0866664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（2）实用性原则</w:t>
      </w:r>
    </w:p>
    <w:p w14:paraId="04221308"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标准针对大田种植信息遥感感知的信息获取、处理和管理的基本要求，从基本技术要求、感知方式、处理过程等环节进行了充分考虑。同时，标准在编制过程中，充分调研了其它行业单位的意见，也开展了大量试验，更加有利于生产和使用。确保标准各项条款的适用，提升标准的实用性。</w:t>
      </w:r>
    </w:p>
    <w:p w14:paraId="77742C3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（3）通用性原则</w:t>
      </w:r>
    </w:p>
    <w:p w14:paraId="0238D3C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课题组通过资料分析、调研咨询、会议讨论和征求意见等多种方式了解国内大田种植信息遥感技术应用状况和不同产业对规范内容的要求，另外，根据调研意见本标准主要针对原则性和通用性的技术要求，内容以共性的技术要求为基础，使标准满足通用性要求。</w:t>
      </w:r>
    </w:p>
    <w:p w14:paraId="4A2E4C28"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b/>
          <w:bCs/>
          <w:kern w:val="44"/>
          <w:sz w:val="32"/>
          <w:szCs w:val="32"/>
        </w:rPr>
        <w:t>（二）</w:t>
      </w:r>
      <w:r>
        <w:rPr>
          <w:rFonts w:ascii="楷体" w:eastAsia="楷体" w:hAnsi="楷体" w:cs="楷体" w:hint="eastAsia"/>
          <w:b/>
          <w:bCs/>
          <w:kern w:val="44"/>
          <w:sz w:val="32"/>
          <w:szCs w:val="32"/>
        </w:rPr>
        <w:t>标准</w:t>
      </w:r>
      <w:r>
        <w:rPr>
          <w:rFonts w:ascii="楷体" w:eastAsia="楷体" w:hAnsi="楷体" w:cs="楷体"/>
          <w:b/>
          <w:bCs/>
          <w:kern w:val="44"/>
          <w:sz w:val="32"/>
          <w:szCs w:val="32"/>
        </w:rPr>
        <w:t>主要内容及其确定依据</w:t>
      </w:r>
    </w:p>
    <w:p w14:paraId="65C956C9"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制修订标准应详细阐述标准的主要技术内容及其论据。</w:t>
      </w:r>
    </w:p>
    <w:p w14:paraId="46179333"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b/>
          <w:bCs/>
          <w:sz w:val="32"/>
          <w:szCs w:val="32"/>
        </w:rPr>
        <w:t>1.制</w:t>
      </w:r>
      <w:r>
        <w:rPr>
          <w:rFonts w:ascii="仿宋_GB2312" w:eastAsia="仿宋_GB2312" w:hAnsi="Times New Roman" w:cs="Times New Roman" w:hint="eastAsia"/>
          <w:b/>
          <w:bCs/>
          <w:sz w:val="32"/>
          <w:szCs w:val="32"/>
        </w:rPr>
        <w:t>订</w:t>
      </w:r>
      <w:r>
        <w:rPr>
          <w:rFonts w:ascii="仿宋_GB2312" w:eastAsia="仿宋_GB2312" w:hAnsi="Times New Roman" w:cs="Times New Roman"/>
          <w:b/>
          <w:bCs/>
          <w:sz w:val="32"/>
          <w:szCs w:val="32"/>
        </w:rPr>
        <w:t>依据</w:t>
      </w:r>
    </w:p>
    <w:p w14:paraId="5F37A7B5"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本标准的主要技术内容及其论据包括：</w:t>
      </w:r>
    </w:p>
    <w:p w14:paraId="1C72CC7F"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（1）政策依据</w:t>
      </w:r>
    </w:p>
    <w:p w14:paraId="506BFFD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是贯彻落实《中华人民共和国国民经济和社会发展第十四个五年规划和2035年远景目标纲要》《数字农业农村发展规划（2019—2025年）》《数字乡村发展战略纲要》《国家标准化发展纲要》对全面推进农业农村信息化作出总体部署，强化新型信息技术的研发、标准和产业化布局，结合大田种植业实际情况以及精准监测需求进行编制的。</w:t>
      </w:r>
    </w:p>
    <w:p w14:paraId="6033A9A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（2）实践/试点依据</w:t>
      </w:r>
    </w:p>
    <w:p w14:paraId="072F3B5B" w14:textId="77777777" w:rsidR="002444CA" w:rsidRDefault="00BE33D7">
      <w:pPr>
        <w:snapToGrid w:val="0"/>
        <w:spacing w:line="360" w:lineRule="auto"/>
        <w:ind w:firstLineChars="200" w:firstLine="420"/>
        <w:rPr>
          <w:rFonts w:ascii="仿宋_GB2312" w:eastAsia="仿宋_GB2312" w:hAnsi="Times New Roman" w:cs="Times New Roman"/>
          <w:sz w:val="32"/>
          <w:szCs w:val="32"/>
        </w:rPr>
      </w:pPr>
      <w:hyperlink r:id="rId10" w:tgtFrame="http://www.moa.gov.cn/xw/zxfb/202109/_blank" w:tooltip="2015全国农业农村信息化示范基地风采录" w:history="1">
        <w:r w:rsidR="008C49C0">
          <w:rPr>
            <w:rFonts w:ascii="仿宋_GB2312" w:eastAsia="仿宋_GB2312" w:hAnsi="Times New Roman" w:cs="Times New Roman" w:hint="eastAsia"/>
            <w:sz w:val="32"/>
            <w:szCs w:val="32"/>
          </w:rPr>
          <w:t>本标准的主要内容针对大田种植业开展的多参数、多平台遥感监测工作实践基础上</w:t>
        </w:r>
      </w:hyperlink>
      <w:r w:rsidR="008C49C0">
        <w:rPr>
          <w:rFonts w:ascii="仿宋_GB2312" w:eastAsia="仿宋_GB2312" w:hAnsi="Times New Roman" w:cs="Times New Roman" w:hint="eastAsia"/>
          <w:sz w:val="32"/>
          <w:szCs w:val="32"/>
        </w:rPr>
        <w:t>，将区域产业和地方信息化发展需求有机结合而确定的信息感知原则与方法。</w:t>
      </w:r>
    </w:p>
    <w:p w14:paraId="6CB5D074"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2.主要技术内容的论据</w:t>
      </w:r>
    </w:p>
    <w:p w14:paraId="39E5D49C" w14:textId="0D3ACA41"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《大田种植信息遥感精准感知技术规范》共分7章正文以及参考文献，包括第1章范围、第2章规范性引用文件、第3章术语和定义、第4章总体要求、第</w:t>
      </w:r>
      <w:r>
        <w:rPr>
          <w:rFonts w:ascii="仿宋_GB2312" w:eastAsia="仿宋_GB2312" w:hAnsi="Times New Roman" w:cs="Times New Roman"/>
          <w:sz w:val="32"/>
          <w:szCs w:val="32"/>
        </w:rPr>
        <w:t>5</w:t>
      </w:r>
      <w:r>
        <w:rPr>
          <w:rFonts w:ascii="仿宋_GB2312" w:eastAsia="仿宋_GB2312" w:hAnsi="Times New Roman" w:cs="Times New Roman" w:hint="eastAsia"/>
          <w:sz w:val="32"/>
          <w:szCs w:val="32"/>
        </w:rPr>
        <w:t>章感知要求、第6章感知内容与指标</w:t>
      </w:r>
      <w:r w:rsidR="002E14FC">
        <w:rPr>
          <w:rFonts w:ascii="仿宋_GB2312" w:eastAsia="仿宋_GB2312" w:hAnsi="Times New Roman" w:cs="Times New Roman" w:hint="eastAsia"/>
          <w:sz w:val="32"/>
          <w:szCs w:val="32"/>
        </w:rPr>
        <w:t>体系</w:t>
      </w:r>
      <w:r>
        <w:rPr>
          <w:rFonts w:ascii="仿宋_GB2312" w:eastAsia="仿宋_GB2312" w:hAnsi="Times New Roman" w:cs="Times New Roman" w:hint="eastAsia"/>
          <w:sz w:val="32"/>
          <w:szCs w:val="32"/>
        </w:rPr>
        <w:t>、第7章感知流程与技术方法制以及最后的参考文献。标准主要技术内容指标或要求确定的依据说明如下：</w:t>
      </w:r>
    </w:p>
    <w:p w14:paraId="39AD78E6"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（1）范围</w:t>
      </w:r>
    </w:p>
    <w:p w14:paraId="4221701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制标团队参照已有及正在编制中的农田遥感监测等相关标准规范，根据大田种植信息感知技术杂、标准不一等普</w:t>
      </w:r>
      <w:r>
        <w:rPr>
          <w:rFonts w:ascii="仿宋_GB2312" w:eastAsia="仿宋_GB2312" w:hAnsi="Times New Roman" w:cs="Times New Roman" w:hint="eastAsia"/>
          <w:sz w:val="32"/>
          <w:szCs w:val="32"/>
        </w:rPr>
        <w:lastRenderedPageBreak/>
        <w:t>遍问题，经过多次研讨，确定了本标准以科学研究、生产管理和生产服务为目的，以水稻、小麦、玉米、大豆、油菜等农艺作物在大田种植的生长、环境等信息的采集、处理与分析等，规定大田种植信息感知方式、要素指标和技术方法等内容范围。通过本标准，为大田种植信息采集、处理和分析管理提供参考依据。</w:t>
      </w:r>
    </w:p>
    <w:p w14:paraId="694BA71C"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（2）规范性引用情况</w:t>
      </w:r>
    </w:p>
    <w:p w14:paraId="21C2F3FF" w14:textId="209A004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在充分获取当前国内已有的农业信息采集相关标准的基础上，根据大田种植场景的特点及感知技术流程需要，按照GB/T 1.1-2020、GB/T 20000、GB/T 20001等基础标准，参考了与大田信息遥感监测相关的</w:t>
      </w:r>
      <w:r>
        <w:rPr>
          <w:rFonts w:ascii="仿宋_GB2312" w:eastAsia="仿宋_GB2312" w:hAnsi="Times New Roman" w:cs="Times New Roman"/>
          <w:sz w:val="32"/>
          <w:szCs w:val="32"/>
        </w:rPr>
        <w:t>7</w:t>
      </w:r>
      <w:r>
        <w:rPr>
          <w:rFonts w:ascii="仿宋_GB2312" w:eastAsia="仿宋_GB2312" w:hAnsi="Times New Roman" w:cs="Times New Roman" w:hint="eastAsia"/>
          <w:sz w:val="32"/>
          <w:szCs w:val="32"/>
        </w:rPr>
        <w:t>个国标和5个行标，其中国标包括《GB/T 13989</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国家基本比例尺地形图分幅和编号》《GB/T 30115 卫星遥感影像植被指数数据产品规范》《GB 31221 气象探测环境保护规范 地面气象观测站》《GB/T 33694 自动气候站观测规范》《GB</w:t>
      </w:r>
      <w:r>
        <w:rPr>
          <w:rFonts w:ascii="微软雅黑" w:eastAsia="微软雅黑" w:hAnsi="微软雅黑" w:cs="微软雅黑" w:hint="eastAsia"/>
          <w:sz w:val="32"/>
          <w:szCs w:val="32"/>
        </w:rPr>
        <w:t>/</w:t>
      </w:r>
      <w:r>
        <w:rPr>
          <w:rFonts w:ascii="仿宋_GB2312" w:eastAsia="仿宋_GB2312" w:hAnsi="Times New Roman" w:cs="Times New Roman" w:hint="eastAsia"/>
          <w:sz w:val="32"/>
          <w:szCs w:val="32"/>
        </w:rPr>
        <w:t>T 37802—2019 农田信息监测点选址要求和监测规范》《GB/T 41539 卫星遥感影像地表温度产品规范》等。</w:t>
      </w:r>
    </w:p>
    <w:p w14:paraId="5973548E"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其中，《国家基本比例尺地形图分幅和编号》对国家基本比例尺地形图图幅编号的示例以及各比例尺地形图图幅编号和图经、纬度等进行了规范，本标准引用该标准的表述，与其保持一致，有利于科学合理地进行大田种植信息成果管理。</w:t>
      </w:r>
    </w:p>
    <w:p w14:paraId="06DB4BB5"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《卫星遥感影像植被指数数据产品规范》对光学卫星遥 感影像陆地植被指数产品的级别划分、生产流程和质量评价方法进行了规定，本标准对相关方法和要求进行引用，可以对大田种植信息感知技术流程中的遥感植被指数计算内容起到一定的参考作用。</w:t>
      </w:r>
    </w:p>
    <w:p w14:paraId="7C782BD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《气象探测环境保护规范 地面气象观测站》规定了地面气象观测站探测环境保护的要求，本标准引用了其地面气象观测站环境探测的方法，可以对大田种植环境信息感知起到一定的参考作用。</w:t>
      </w:r>
    </w:p>
    <w:p w14:paraId="1AB38810"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《自动气候站观测规范》对新型自动站观测场地建设和仪器布设安装进行了规范，本标准引用了其大田温湿度、风、气压等要素的感知方法，有利于大田种植环境感知指标规范获取。</w:t>
      </w:r>
    </w:p>
    <w:p w14:paraId="103C857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《农田信息监测点选址要求和监测规范》规定了农田信息监测点的选址要求和监测规范，本标准引用相关方法和要求，对大田地面感知装备选址与设备布设有一定的参考价值。</w:t>
      </w:r>
    </w:p>
    <w:p w14:paraId="600161A8"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《卫星遥感影像地表温度产品规范》规范了卫星遥感影像地表温度产品分级分类、技术要求和产品检查等，本标准引用了地表温度遥感产品生产、存储数据管理方法。</w:t>
      </w:r>
    </w:p>
    <w:p w14:paraId="1D6F5ADD"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（3）术语和定义</w:t>
      </w:r>
    </w:p>
    <w:p w14:paraId="6D238CE4"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本标准给出了与大田种植信息遥感感知相关的大田作物种植、大田种植信息、感知要素、感知频率、遥感感知5</w:t>
      </w:r>
      <w:r>
        <w:rPr>
          <w:rFonts w:ascii="仿宋_GB2312" w:eastAsia="仿宋_GB2312" w:hAnsi="Times New Roman" w:cs="Times New Roman" w:hint="eastAsia"/>
          <w:sz w:val="32"/>
          <w:szCs w:val="32"/>
        </w:rPr>
        <w:lastRenderedPageBreak/>
        <w:t>个术语定义。从大田种植信息遥感感知的任务、对象、方法等方面，准确厘定和规范了这些术语的定义及语义内涵，进而为标准的理解和应用提供统一的语义基础。</w:t>
      </w:r>
    </w:p>
    <w:p w14:paraId="32B3CC79"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（4）总体要求</w:t>
      </w:r>
    </w:p>
    <w:p w14:paraId="12E9501E"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总体要求规定了大田种植信息感知中对于空间基准、分幅和编号等的要求。这些要求是需要在进行大田种植信息感知前进行明确规定，同时，也是保障不同区域、不同种植场景下感知种植信息之间通用性的重要保证。</w:t>
      </w:r>
    </w:p>
    <w:p w14:paraId="2204BE75"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b/>
          <w:bCs/>
          <w:sz w:val="32"/>
          <w:szCs w:val="32"/>
        </w:rPr>
        <w:t>a</w:t>
      </w:r>
      <w:r>
        <w:rPr>
          <w:rFonts w:ascii="仿宋_GB2312" w:eastAsia="仿宋_GB2312" w:hAnsi="Times New Roman" w:cs="Times New Roman" w:hint="eastAsia"/>
          <w:b/>
          <w:bCs/>
          <w:sz w:val="32"/>
          <w:szCs w:val="32"/>
        </w:rPr>
        <w:t>）空间基准</w:t>
      </w:r>
    </w:p>
    <w:p w14:paraId="360EF69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空间基准包括了大地基准、高程基准两类内容。其中大地基准要求采用2000国家大地坐标系（CGCS2000）。该坐标系是测绘编制国家基本比例尺地图的基础。贯彻落实《中华人民共和国测绘法》规定，自2008年7月1日全面启用CGCS2000，因此大田种植信息感知空间信息成果的大地基准应当与CGCS2000保持一致，确保成果的空间一致性和通用性。</w:t>
      </w:r>
    </w:p>
    <w:p w14:paraId="69CDE89C"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高程基准要求采用1985国家高程基准。根据《国务院关于启用“1985国家高程基准”的批复》（国函〔1987〕78号），启用“1985国家高程基准”，作为全国新的统一的高程控制系统。符合国家对高程基准的规定，确保成果的可靠性，同时也与国家基础比例尺的地形图保持一致。</w:t>
      </w:r>
    </w:p>
    <w:p w14:paraId="5EB6743C"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b）地图投影</w:t>
      </w:r>
    </w:p>
    <w:p w14:paraId="55C40E5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投影方式要求省级以上尺度宜采用阿尔伯斯投影；省级以下尺度宜采用高斯克吕格投影。阿尔伯斯投影下，所有地区的面积均与地球上相同地区的面积保持一致，保证了大尺度情况面积统计时，图上测量面积与地面实际面积无差别，确保面积属性的准确性。对于省级及以下尺度的空间分布制图，则可以采用高斯-克吕格投影，这是由于高斯-克吕格投影无角度变形、图形保持相似，可以在确保图上面积变形较小的前提下，确保图上作物大田地块等地物与实际的形状保持一致。</w:t>
      </w:r>
    </w:p>
    <w:p w14:paraId="4F59C445"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5</w:t>
      </w:r>
      <w:r>
        <w:rPr>
          <w:rFonts w:ascii="仿宋_GB2312" w:eastAsia="仿宋_GB2312" w:hint="eastAsia"/>
          <w:sz w:val="32"/>
          <w:szCs w:val="32"/>
        </w:rPr>
        <w:t>）感知要求</w:t>
      </w:r>
    </w:p>
    <w:p w14:paraId="304A4A3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依据1998年以来农业农村部财政专项“农情信息监测与预警业务化运行”、国家高技术研究发展计划“星陆双基遥感农田信息协同反演技术”等国家级项目中大田种植信息获取的多年试验与对比分析，参考相关的研究成果与文献资料等，确定了大田种植信息遥感感知以卫星遥感、无人机遥感，及地面传感或智能终端等主要感知平台，通过摄影扫描或信息感应、传输和处理，多尺度获取大田种植的作物、环境等多类型、多要素信息。</w:t>
      </w:r>
    </w:p>
    <w:p w14:paraId="788F548B"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a）卫星遥感平台</w:t>
      </w:r>
    </w:p>
    <w:p w14:paraId="77F53F44"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卫星遥感传感器载荷应至少应具有红光波段（620nm-760nm）和近红外波段（760nm-1100nm）。根据目标大田种植信息感知信息的空间分辨率需求，选择与其具有相同空间分</w:t>
      </w:r>
      <w:r>
        <w:rPr>
          <w:rFonts w:ascii="仿宋_GB2312" w:eastAsia="仿宋_GB2312" w:hAnsi="Times New Roman" w:cs="Times New Roman" w:hint="eastAsia"/>
          <w:sz w:val="32"/>
          <w:szCs w:val="32"/>
        </w:rPr>
        <w:lastRenderedPageBreak/>
        <w:t>辨率或更高空间分辨率的遥感数据。卫星遥感数据空间分辨率应采用优于10m（含10m），对于丘陵山区、地块破碎的区域应采用优于2m（含2m）分辨率的卫星遥感数据。影像数据图清晰，无数据丢失，无明显条纹、点状和块状噪声，无严重畸变。影像云或浓雾覆盖面积占影像总面积比例不超过20%。</w:t>
      </w:r>
    </w:p>
    <w:p w14:paraId="79F302EC"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b）无人机遥感平台</w:t>
      </w:r>
    </w:p>
    <w:p w14:paraId="43979DEA"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采用无人机多光谱传感器载荷，获取中小范围、大比例尺的大田种植信息。区域三级以上风或雨天，电视发射塔附近不宜飞。像片旋角宜低于15°，像片倾角宜低于5°。影像空间分辨率一般介于0.05-0.20m。像片航向重叠度应不小于65%，宜在75%以上；旁向重叠度应不小于50%，宜在60%以上。像片及立体像对应完整覆盖所有监测区域，无漏洞。像片应清晰、细节完整，无明显云、雾、霾、阴影以及拖影或变形。像片间应无明显明暗差异，空间分辨率、辐射分辨率、色调等宜一致。</w:t>
      </w:r>
    </w:p>
    <w:p w14:paraId="0F8759E6"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c）地面感知平台</w:t>
      </w:r>
    </w:p>
    <w:p w14:paraId="79486844"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应以物联网、智能终端、环境传感器，或通过手机、平板电脑、移动电脑等传感或智能终端，进行点位尺度的大田信息进行采集。选址应充分考虑大田土壤质地、作物种植结构、耕作制度、地形地貌和灌溉条件等代表性因素，取生产条件代表性好、地面平整且管理便利的地块，且面积应不小</w:t>
      </w:r>
      <w:r>
        <w:rPr>
          <w:rFonts w:ascii="仿宋_GB2312" w:eastAsia="仿宋_GB2312" w:hAnsi="Times New Roman" w:cs="Times New Roman" w:hint="eastAsia"/>
          <w:sz w:val="32"/>
          <w:szCs w:val="32"/>
        </w:rPr>
        <w:lastRenderedPageBreak/>
        <w:t>于0.1hm</w:t>
      </w:r>
      <w:r>
        <w:rPr>
          <w:rFonts w:ascii="仿宋_GB2312" w:eastAsia="仿宋_GB2312" w:hAnsi="Times New Roman" w:cs="Times New Roman"/>
          <w:sz w:val="32"/>
          <w:szCs w:val="32"/>
          <w:vertAlign w:val="superscript"/>
        </w:rPr>
        <w:t>2</w:t>
      </w:r>
      <w:r>
        <w:rPr>
          <w:rFonts w:ascii="仿宋_GB2312" w:eastAsia="仿宋_GB2312" w:hAnsi="Times New Roman" w:cs="Times New Roman" w:hint="eastAsia"/>
          <w:sz w:val="32"/>
          <w:szCs w:val="32"/>
        </w:rPr>
        <w:t>。四周应空旷平坦，避免邻近有丛林、铁路、公路、高压线及高大建筑物，具体可参考GB/T 37802。布设应选取感知地块内距离地块边缘2m以上的位置，边长为2-4m的正方形或直径为2-4m的圆形。多个地面传感装备同时布设在同一大田地块时，应采用随机均匀分布原则，传感装备间距离应大于5m。</w:t>
      </w:r>
    </w:p>
    <w:p w14:paraId="69677BE5" w14:textId="38AA1298"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（6）感知</w:t>
      </w:r>
      <w:r w:rsidR="002E14FC">
        <w:rPr>
          <w:rFonts w:ascii="仿宋_GB2312" w:eastAsia="仿宋_GB2312" w:hint="eastAsia"/>
          <w:sz w:val="32"/>
          <w:szCs w:val="32"/>
        </w:rPr>
        <w:t>要素</w:t>
      </w:r>
      <w:r>
        <w:rPr>
          <w:rFonts w:ascii="仿宋_GB2312" w:eastAsia="仿宋_GB2312" w:hint="eastAsia"/>
          <w:sz w:val="32"/>
          <w:szCs w:val="32"/>
        </w:rPr>
        <w:t>与指标</w:t>
      </w:r>
      <w:r w:rsidR="002E14FC">
        <w:rPr>
          <w:rFonts w:ascii="仿宋_GB2312" w:eastAsia="仿宋_GB2312" w:hint="eastAsia"/>
          <w:sz w:val="32"/>
          <w:szCs w:val="32"/>
        </w:rPr>
        <w:t>体系</w:t>
      </w:r>
    </w:p>
    <w:p w14:paraId="7D5E4F4E" w14:textId="6F983180"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围绕大田种植环境、土壤、作物本体和大田管理等4类感知</w:t>
      </w:r>
      <w:r w:rsidR="002E14FC">
        <w:rPr>
          <w:rFonts w:ascii="仿宋_GB2312" w:eastAsia="仿宋_GB2312" w:hAnsi="Times New Roman" w:cs="Times New Roman" w:hint="eastAsia"/>
          <w:sz w:val="32"/>
          <w:szCs w:val="32"/>
        </w:rPr>
        <w:t>要素</w:t>
      </w:r>
      <w:r>
        <w:rPr>
          <w:rFonts w:ascii="仿宋_GB2312" w:eastAsia="仿宋_GB2312" w:hAnsi="Times New Roman" w:cs="Times New Roman" w:hint="eastAsia"/>
          <w:sz w:val="32"/>
          <w:szCs w:val="32"/>
        </w:rPr>
        <w:t>，细化了</w:t>
      </w:r>
      <w:r>
        <w:rPr>
          <w:rFonts w:ascii="仿宋_GB2312" w:eastAsia="仿宋_GB2312" w:hAnsi="Times New Roman" w:cs="Times New Roman"/>
          <w:sz w:val="32"/>
          <w:szCs w:val="32"/>
        </w:rPr>
        <w:t>10</w:t>
      </w:r>
      <w:r>
        <w:rPr>
          <w:rFonts w:ascii="仿宋_GB2312" w:eastAsia="仿宋_GB2312" w:hAnsi="Times New Roman" w:cs="Times New Roman" w:hint="eastAsia"/>
          <w:sz w:val="32"/>
          <w:szCs w:val="32"/>
        </w:rPr>
        <w:t>个一级指标（包括地形条件、气象条件、水文条件、农田设施等环境要感知内容的4类型；土壤物理、土壤化学等土壤感知主体的</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类；作物群体、作物个体等作物本体感知主体的2类、投入品、机械作业等大田管理感知内容的</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类）、</w:t>
      </w:r>
      <w:r>
        <w:rPr>
          <w:rFonts w:ascii="仿宋_GB2312" w:eastAsia="仿宋_GB2312" w:hAnsi="Times New Roman" w:cs="Times New Roman"/>
          <w:sz w:val="32"/>
          <w:szCs w:val="32"/>
        </w:rPr>
        <w:t>33</w:t>
      </w:r>
      <w:r>
        <w:rPr>
          <w:rFonts w:ascii="仿宋_GB2312" w:eastAsia="仿宋_GB2312" w:hAnsi="Times New Roman" w:cs="Times New Roman" w:hint="eastAsia"/>
          <w:sz w:val="32"/>
          <w:szCs w:val="32"/>
        </w:rPr>
        <w:t>个二级指标（地形类型、海拔状况、温湿度、风、气压、光照、降水、水文常规指标、灾害指标、路、渠、林带；土壤环境、土壤质地、土壤养分、土壤质量；空间分布、生长状态、作物产出、作物品质、作物营养、生物灾害、作物表型；品种、灌溉水、肥料、农药、能源、农膜、农机作业）、</w:t>
      </w:r>
      <w:r>
        <w:rPr>
          <w:rFonts w:ascii="仿宋_GB2312" w:eastAsia="仿宋_GB2312" w:hAnsi="Times New Roman" w:cs="Times New Roman"/>
          <w:sz w:val="32"/>
          <w:szCs w:val="32"/>
        </w:rPr>
        <w:t>71</w:t>
      </w:r>
      <w:r>
        <w:rPr>
          <w:rFonts w:ascii="仿宋_GB2312" w:eastAsia="仿宋_GB2312" w:hAnsi="Times New Roman" w:cs="Times New Roman" w:hint="eastAsia"/>
          <w:sz w:val="32"/>
          <w:szCs w:val="32"/>
        </w:rPr>
        <w:t>个三级指标（主要地形、高程、空气湿度、相对湿度、风速、风向、气压、辐射强度、日照时长、降水量、水温、水位、流速、流量、洪涝水体面积、干旱程度、农机路、水渠、防护林；土壤水分、地表蒸散发、地表温度、土壤容重、土壤有机质、养分有效状态、重金属污染、</w:t>
      </w:r>
      <w:r>
        <w:rPr>
          <w:rFonts w:ascii="仿宋_GB2312" w:eastAsia="仿宋_GB2312" w:hAnsi="Times New Roman" w:cs="Times New Roman" w:hint="eastAsia"/>
          <w:sz w:val="32"/>
          <w:szCs w:val="32"/>
        </w:rPr>
        <w:lastRenderedPageBreak/>
        <w:t>土壤盐分；大田种植类型与面积、种植密度、作物长势、关键物候期、叶面积指数、作物产量、作物水分、脂肪、蛋白质、碳水化合物、植株氮、磷、钾含量；农作物病虫害、农田草害；叶片的叶长、叶宽、幅宽、叶面积、叶色、茎叶夹角、叶片倾角、叶片衰亡动态等、茎的茎长、茎粗、收获器官的穗/荚长、穗/荚宽、穗/荚厚、穗/荚的颜色、芒的形态；品种名称、灌溉水量、肥料施用量、农药施用量、电能/化石燃料使用量、农膜覆盖面积、农机作业面积、农业作业轨迹等）。</w:t>
      </w:r>
    </w:p>
    <w:p w14:paraId="5971775F" w14:textId="3CAFE500"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在感知时间和感知频率上，确定了根据感知的任务、方式、要素以及方法的基本原则。</w:t>
      </w:r>
    </w:p>
    <w:p w14:paraId="63BBD345"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w:t>
      </w:r>
      <w:r>
        <w:rPr>
          <w:rFonts w:ascii="仿宋_GB2312" w:eastAsia="仿宋_GB2312"/>
          <w:sz w:val="32"/>
          <w:szCs w:val="32"/>
        </w:rPr>
        <w:t>7</w:t>
      </w:r>
      <w:r>
        <w:rPr>
          <w:rFonts w:ascii="仿宋_GB2312" w:eastAsia="仿宋_GB2312" w:hint="eastAsia"/>
          <w:sz w:val="32"/>
          <w:szCs w:val="32"/>
        </w:rPr>
        <w:t>）感知流程与技术方法</w:t>
      </w:r>
    </w:p>
    <w:p w14:paraId="7B991BE7"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a）感知总流程</w:t>
      </w:r>
    </w:p>
    <w:p w14:paraId="1A7E411C" w14:textId="32C9BC55"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根据制标团队多年的研究成果与文献资料等，确定了大田种植信息精准感知的技术流程。大田种植信息精准感知技术流程主要包括感知任务制定、感知平台数据获取与预处理、感知</w:t>
      </w:r>
      <w:r w:rsidR="002E14FC">
        <w:rPr>
          <w:rFonts w:ascii="仿宋_GB2312" w:eastAsia="仿宋_GB2312" w:hAnsi="Times New Roman" w:cs="Times New Roman" w:hint="eastAsia"/>
          <w:sz w:val="32"/>
          <w:szCs w:val="32"/>
        </w:rPr>
        <w:t>信息提取</w:t>
      </w:r>
      <w:r>
        <w:rPr>
          <w:rFonts w:ascii="仿宋_GB2312" w:eastAsia="仿宋_GB2312" w:hAnsi="Times New Roman" w:cs="Times New Roman" w:hint="eastAsia"/>
          <w:sz w:val="32"/>
          <w:szCs w:val="32"/>
        </w:rPr>
        <w:t>、数据</w:t>
      </w:r>
      <w:r w:rsidR="002E14FC">
        <w:rPr>
          <w:rFonts w:ascii="仿宋_GB2312" w:eastAsia="仿宋_GB2312" w:hAnsi="Times New Roman" w:cs="Times New Roman" w:hint="eastAsia"/>
          <w:sz w:val="32"/>
          <w:szCs w:val="32"/>
        </w:rPr>
        <w:t>汇交</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个部分，可参照图</w:t>
      </w: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开展。</w:t>
      </w:r>
    </w:p>
    <w:p w14:paraId="0B9F5755" w14:textId="004AD8AF" w:rsidR="002444CA" w:rsidRDefault="002E14FC">
      <w:pPr>
        <w:snapToGrid w:val="0"/>
        <w:spacing w:line="360" w:lineRule="auto"/>
        <w:jc w:val="center"/>
        <w:rPr>
          <w:rFonts w:ascii="仿宋_GB2312" w:eastAsia="仿宋_GB2312" w:hAnsi="Times New Roman" w:cs="Times New Roman"/>
          <w:sz w:val="32"/>
          <w:szCs w:val="32"/>
        </w:rPr>
      </w:pPr>
      <w:r>
        <w:rPr>
          <w:rFonts w:ascii="Times New Roman"/>
          <w:noProof/>
        </w:rPr>
        <w:lastRenderedPageBreak/>
        <w:drawing>
          <wp:inline distT="0" distB="0" distL="0" distR="0" wp14:anchorId="7A0CC61F" wp14:editId="0D39FC68">
            <wp:extent cx="3072765" cy="5553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5553075"/>
                    </a:xfrm>
                    <a:prstGeom prst="rect">
                      <a:avLst/>
                    </a:prstGeom>
                    <a:noFill/>
                  </pic:spPr>
                </pic:pic>
              </a:graphicData>
            </a:graphic>
          </wp:inline>
        </w:drawing>
      </w:r>
    </w:p>
    <w:p w14:paraId="7909E147"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b/>
          <w:bCs/>
          <w:kern w:val="44"/>
          <w:sz w:val="28"/>
          <w:szCs w:val="28"/>
        </w:rPr>
        <w:t>图2 大田种植信息智能感知流程图</w:t>
      </w:r>
    </w:p>
    <w:p w14:paraId="202C8D63"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b）感知任务制定</w:t>
      </w:r>
    </w:p>
    <w:p w14:paraId="6D8D29E3"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感知对象。大田种植信息感知对象包括大田环境、农田土壤、作物本体和大田管理等类型。大田环境对象应包括大田种植的地形、气象、水文以及农田设施等。农田土壤对象应包括土壤的矿物质、有机质和水分等。作物本体对象应包括大田种植的水稻、玉米、大豆、油菜、棉花和马铃薯等重要粮油作物。大田管理对象应生产投入品和机械作业情况。</w:t>
      </w:r>
    </w:p>
    <w:p w14:paraId="1533938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感知要素。应根据大田种植场景和感知任务要求，考虑感知对象的特点，确定大田种植信息感知内容与指标。</w:t>
      </w:r>
    </w:p>
    <w:p w14:paraId="6D16805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感知数据。应包括卫星遥感平台、无人机感知平台和地面感知平台。数据选择应根据大田种植信息感知任务要求，确定大田种植信息的感知时间与频率、空间分辨率以及感知波段等。</w:t>
      </w:r>
    </w:p>
    <w:p w14:paraId="0F74A6B7"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c）卫星/无人机数据获取与预处理</w:t>
      </w:r>
    </w:p>
    <w:p w14:paraId="72AB0FC4"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遥感数据预处理。应对感知影像筛选后，进行预处理，处理流程主要包括数据获取与筛选、辐射定标、几何校正、产品生产和质量检查，其中卫星感知数据处理流程应按照NY/T</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3526、无人机感知数据处理流程应按照NY/T</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4151。</w:t>
      </w:r>
    </w:p>
    <w:p w14:paraId="0A8C5640"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数据基础一致性处理。应考虑地理投影、坐标系要求，确定大田种植信息遥感感知一致性的一致性基础，使不同感知方式、感知时间、感知参数的空间化业务数据具有统一空间参考信息。</w:t>
      </w:r>
    </w:p>
    <w:p w14:paraId="3F26CDA1"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d）地面感知获取与处理</w:t>
      </w:r>
    </w:p>
    <w:p w14:paraId="5C4024D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线下获取。应运用室外地面上的传感器、观测设备、综合台站等感知装备，直接对气象条件、水文条件等方面的指标感知。</w:t>
      </w:r>
    </w:p>
    <w:p w14:paraId="734A260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在线获取。应利用智能移动终端，对调查目标进行观测，定期观测大田种植类型、生长状况、生产投入与管理等相关指标。</w:t>
      </w:r>
    </w:p>
    <w:p w14:paraId="43A702B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数据预处理。应对地面感知数据进行过滤、清洗和转换等处理，并检查和处理数据中可能存在的错误、缺失或异常值，转换数据格式、投影、裁剪、属性信息等。</w:t>
      </w:r>
    </w:p>
    <w:p w14:paraId="5C69D0F4" w14:textId="77777777"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e）大田种植信息遥感提取</w:t>
      </w:r>
    </w:p>
    <w:p w14:paraId="47E8D820"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遥感植被指数计算。应根据大田种植信息感知对象和内容要素，选择遥感植被指数，增强大田种植遥感信息，提供有关大田种植感知要素与指标的特定信息。植被指数计算应按照GB/T 30115的规定执行。</w:t>
      </w:r>
    </w:p>
    <w:p w14:paraId="6F670FB0"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感知模型构建。应根据感知要素与指标，确定感知模型构建方法。大田种植信息感知模型构建可分为遥感识别和关键参数定量反演两类反演方法。其中，遥感识别方法主要基于不同作物建立解译知识库或规则集，采用人机交互方式或自动识别方法，提取大田种植的作物类型及其面积、农业灾害等方面的信息。遥感关键参数定量反演应综合利用地面观测获取的波谱数据、卫星遥感数据、无人机遥感数据和其他调查数据，建立大田种植系统关键参数反演模型，可对大田种植的作物生长状态、作物产量、作物品质、作物营养、作物表型、土壤环境、土壤质地、土壤养分、土壤质量等关键参量开展周期性信息感知。</w:t>
      </w:r>
    </w:p>
    <w:p w14:paraId="5E255F05"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精度验证。应借助地面监测数据和其他统计数据，对感知结果进行精度验证。</w:t>
      </w:r>
    </w:p>
    <w:p w14:paraId="1EBEDA98" w14:textId="72787F45" w:rsidR="002444CA" w:rsidRDefault="008C49C0">
      <w:pPr>
        <w:snapToGrid w:val="0"/>
        <w:spacing w:line="360" w:lineRule="auto"/>
        <w:ind w:firstLineChars="200" w:firstLine="643"/>
        <w:rPr>
          <w:rFonts w:ascii="仿宋_GB2312" w:eastAsia="仿宋_GB2312" w:hAnsi="Times New Roman" w:cs="Times New Roman"/>
          <w:b/>
          <w:bCs/>
          <w:sz w:val="32"/>
          <w:szCs w:val="32"/>
        </w:rPr>
      </w:pPr>
      <w:r>
        <w:rPr>
          <w:rFonts w:ascii="仿宋_GB2312" w:eastAsia="仿宋_GB2312" w:hAnsi="Times New Roman" w:cs="Times New Roman" w:hint="eastAsia"/>
          <w:b/>
          <w:bCs/>
          <w:sz w:val="32"/>
          <w:szCs w:val="32"/>
        </w:rPr>
        <w:t>f）数据</w:t>
      </w:r>
      <w:r w:rsidR="00C827B0">
        <w:rPr>
          <w:rFonts w:ascii="仿宋_GB2312" w:eastAsia="仿宋_GB2312" w:hAnsi="Times New Roman" w:cs="Times New Roman" w:hint="eastAsia"/>
          <w:b/>
          <w:bCs/>
          <w:sz w:val="32"/>
          <w:szCs w:val="32"/>
        </w:rPr>
        <w:t>汇交</w:t>
      </w:r>
    </w:p>
    <w:p w14:paraId="1A102C71"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数据存储。应根据实际和需要，实行分级管理，确保数据本地存储时间和存储空间的有效性和安全性。</w:t>
      </w:r>
    </w:p>
    <w:p w14:paraId="1B33718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质量审核。应由专业人员定期对感知数据结果资料的值域范围、数据完整性、数据格式等方面，进行完整性、规范性、真实性、准确性、一致性审查。</w:t>
      </w:r>
    </w:p>
    <w:p w14:paraId="30D26BA2" w14:textId="77777777" w:rsidR="002444CA" w:rsidRPr="00B77E6C" w:rsidRDefault="008C49C0">
      <w:pPr>
        <w:pStyle w:val="1"/>
        <w:snapToGrid w:val="0"/>
        <w:spacing w:before="0" w:after="0" w:line="360" w:lineRule="auto"/>
        <w:ind w:firstLineChars="200" w:firstLine="643"/>
        <w:rPr>
          <w:rFonts w:ascii="黑体" w:eastAsia="黑体" w:hAnsi="黑体" w:cs="Times New Roman"/>
          <w:sz w:val="32"/>
          <w:szCs w:val="32"/>
        </w:rPr>
      </w:pPr>
      <w:bookmarkStart w:id="11" w:name="_Toc85035213"/>
      <w:bookmarkStart w:id="12" w:name="_Toc85035060"/>
      <w:bookmarkStart w:id="13" w:name="_Toc160812300"/>
      <w:r w:rsidRPr="00B77E6C">
        <w:rPr>
          <w:rFonts w:ascii="黑体" w:eastAsia="黑体" w:hAnsi="黑体" w:cs="Times New Roman"/>
          <w:sz w:val="32"/>
          <w:szCs w:val="32"/>
        </w:rPr>
        <w:t>三、</w:t>
      </w:r>
      <w:r w:rsidRPr="00B77E6C">
        <w:rPr>
          <w:rFonts w:ascii="黑体" w:eastAsia="黑体" w:hAnsi="黑体" w:cs="Times New Roman" w:hint="eastAsia"/>
          <w:sz w:val="32"/>
          <w:szCs w:val="32"/>
        </w:rPr>
        <w:t>试验验证报告，技术经济论证，预期经济效果</w:t>
      </w:r>
      <w:bookmarkEnd w:id="11"/>
      <w:bookmarkEnd w:id="12"/>
      <w:bookmarkEnd w:id="13"/>
    </w:p>
    <w:p w14:paraId="5BB4B5D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在智慧农业建设与推进工作中，应用遥感、物联网等现代信息技术有效提升了农业生产智能化、经营网络化、管理数字化、服务在线化水平，并取得显著经济、社会和生态效益，推动农业产业数字化、信息化发展，服务我国数字经济和数字中国建设；另一方面发挥数字关键生产要素作用，推动农业增产导向转向提质增效导向，从粗放发展模式向精细管理、科学决策的发展模式转变，产生了显著的社会、经济效益。通过《大田种植信息遥感精准感知技术规范》等农业信息化行业标准的研制，能够进一步规范信息技术在大田种植业广泛应用，更好地发挥信息技术引领现代农业高质量发展的优势作用。</w:t>
      </w:r>
    </w:p>
    <w:p w14:paraId="50FFD6B6"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以标准为基础，依托遥感观测技术，可在动态感知、监测预警等方面探索典型应用场景，形成可持续发展的运作模式，实现因地制宜、因作物制宜地进行大田耕、种、管、收等各环节精准监测，进行农业资源要素优化配置、提高农业生产效率、资源利用率、劳动生产率，生态改良、环境优化</w:t>
      </w:r>
      <w:r>
        <w:rPr>
          <w:rFonts w:ascii="仿宋_GB2312" w:eastAsia="仿宋_GB2312" w:hAnsi="Times New Roman" w:cs="Times New Roman" w:hint="eastAsia"/>
          <w:sz w:val="32"/>
          <w:szCs w:val="32"/>
        </w:rPr>
        <w:lastRenderedPageBreak/>
        <w:t>等方面取得突出成效。</w:t>
      </w:r>
    </w:p>
    <w:p w14:paraId="7B454F90"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hint="eastAsia"/>
          <w:b/>
          <w:bCs/>
          <w:kern w:val="44"/>
          <w:sz w:val="32"/>
          <w:szCs w:val="32"/>
        </w:rPr>
        <w:t>（一）基于遥感平台的大田信息感知试验验证：以大田土壤养分信息感知为例</w:t>
      </w:r>
    </w:p>
    <w:p w14:paraId="04E2AFF4"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pPr>
      <w:r>
        <w:rPr>
          <w:rFonts w:hint="eastAsia"/>
        </w:rPr>
        <w:t>1.</w:t>
      </w:r>
      <w:r>
        <w:rPr>
          <w:rFonts w:hint="eastAsia"/>
        </w:rPr>
        <w:t>感知任务制定</w:t>
      </w:r>
    </w:p>
    <w:p w14:paraId="66F67F53"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（1）感知对象</w:t>
      </w:r>
    </w:p>
    <w:p w14:paraId="7CBE9102"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感知对象为2022年黄河三角洲地区（图</w:t>
      </w:r>
      <w:r>
        <w:rPr>
          <w:rFonts w:ascii="仿宋_GB2312" w:eastAsia="仿宋_GB2312" w:cs="Times New Roman"/>
          <w:kern w:val="0"/>
          <w:sz w:val="32"/>
          <w:szCs w:val="32"/>
        </w:rPr>
        <w:t>3</w:t>
      </w:r>
      <w:r>
        <w:rPr>
          <w:rFonts w:ascii="仿宋_GB2312" w:eastAsia="仿宋_GB2312" w:cs="Times New Roman" w:hint="eastAsia"/>
          <w:kern w:val="0"/>
          <w:sz w:val="32"/>
          <w:szCs w:val="32"/>
        </w:rPr>
        <w:t>）土壤盐分信息。黄河三角洲是黄河近百年来淤积形成的新陆地，面积约 6622km</w:t>
      </w:r>
      <w:r>
        <w:rPr>
          <w:rFonts w:ascii="仿宋_GB2312" w:eastAsia="仿宋_GB2312" w:cs="Times New Roman" w:hint="eastAsia"/>
          <w:kern w:val="0"/>
          <w:sz w:val="32"/>
          <w:szCs w:val="32"/>
          <w:vertAlign w:val="superscript"/>
        </w:rPr>
        <w:t>2</w:t>
      </w:r>
      <w:r>
        <w:rPr>
          <w:rFonts w:ascii="仿宋_GB2312" w:eastAsia="仿宋_GB2312" w:cs="Times New Roman" w:hint="eastAsia"/>
          <w:kern w:val="0"/>
          <w:sz w:val="32"/>
          <w:szCs w:val="32"/>
        </w:rPr>
        <w:t>，是典型的滨海盐渍土区。黄河三角洲地区气候类型为暖温带大陆性季风性气候，冬季干燥寒冷，夏季湿热，四季分明，蒸降比高达3.5:1，容易造成季节性干旱，易于土壤积盐和返盐。该区域属典型黄河冲积物淤积三角洲地貌土壤类型主要以滨海潮土和盐土为主。</w:t>
      </w:r>
    </w:p>
    <w:p w14:paraId="1207F205" w14:textId="77777777" w:rsidR="002444CA" w:rsidRDefault="008C49C0">
      <w:pPr>
        <w:spacing w:line="360" w:lineRule="auto"/>
        <w:rPr>
          <w:rFonts w:ascii="仿宋_GB2312" w:eastAsia="仿宋_GB2312"/>
          <w:sz w:val="32"/>
          <w:szCs w:val="32"/>
        </w:rPr>
      </w:pPr>
      <w:r>
        <w:rPr>
          <w:rFonts w:ascii="仿宋_GB2312" w:eastAsia="仿宋_GB2312" w:hint="eastAsia"/>
          <w:noProof/>
          <w:sz w:val="32"/>
          <w:szCs w:val="32"/>
        </w:rPr>
        <w:drawing>
          <wp:inline distT="0" distB="0" distL="0" distR="0" wp14:anchorId="7732A12F" wp14:editId="6C5E92C4">
            <wp:extent cx="5350510" cy="2375535"/>
            <wp:effectExtent l="0" t="0" r="2540" b="5715"/>
            <wp:docPr id="7" name="image3.png"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图片包含 图表&#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50968" cy="2376000"/>
                    </a:xfrm>
                    <a:prstGeom prst="rect">
                      <a:avLst/>
                    </a:prstGeom>
                  </pic:spPr>
                </pic:pic>
              </a:graphicData>
            </a:graphic>
          </wp:inline>
        </w:drawing>
      </w:r>
    </w:p>
    <w:p w14:paraId="0F8A0318"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图</w:t>
      </w:r>
      <w:r>
        <w:rPr>
          <w:rFonts w:ascii="仿宋_GB2312" w:eastAsia="仿宋_GB2312" w:hAnsi="楷体" w:cs="楷体"/>
          <w:b/>
          <w:bCs/>
          <w:kern w:val="44"/>
          <w:sz w:val="28"/>
          <w:szCs w:val="28"/>
        </w:rPr>
        <w:t xml:space="preserve">3 </w:t>
      </w:r>
      <w:r>
        <w:rPr>
          <w:rFonts w:ascii="仿宋_GB2312" w:eastAsia="仿宋_GB2312" w:hAnsi="楷体" w:cs="楷体" w:hint="eastAsia"/>
          <w:b/>
          <w:bCs/>
          <w:kern w:val="44"/>
          <w:sz w:val="28"/>
          <w:szCs w:val="28"/>
        </w:rPr>
        <w:t>感知范围</w:t>
      </w:r>
    </w:p>
    <w:p w14:paraId="24DAFF17"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（2）感知要素</w:t>
      </w:r>
    </w:p>
    <w:p w14:paraId="19B77D80"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感知要素为2022年黄河三角洲土壤盐分信息。</w:t>
      </w:r>
    </w:p>
    <w:p w14:paraId="669C86D2"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（3）感知数据</w:t>
      </w:r>
    </w:p>
    <w:p w14:paraId="61302461"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lastRenderedPageBreak/>
        <w:t>感知数据主要为黄河三角洲Landsat 8 OLI影像数据，空间分辨率要求为30m，感知时间为2022年。</w:t>
      </w:r>
    </w:p>
    <w:p w14:paraId="0A34BBDE"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pPr>
      <w:r>
        <w:rPr>
          <w:rFonts w:hint="eastAsia"/>
        </w:rPr>
        <w:t>2.</w:t>
      </w:r>
      <w:r>
        <w:rPr>
          <w:rFonts w:hint="eastAsia"/>
        </w:rPr>
        <w:t>卫星</w:t>
      </w:r>
      <w:r>
        <w:rPr>
          <w:rFonts w:hint="eastAsia"/>
        </w:rPr>
        <w:t>/</w:t>
      </w:r>
      <w:r>
        <w:rPr>
          <w:rFonts w:hint="eastAsia"/>
        </w:rPr>
        <w:t>无人机感知数据获取与预处理</w:t>
      </w:r>
    </w:p>
    <w:p w14:paraId="0C7FED1E" w14:textId="236BCAEF"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（1）遥感</w:t>
      </w:r>
      <w:r w:rsidR="00AC7846">
        <w:rPr>
          <w:rFonts w:ascii="仿宋_GB2312" w:eastAsia="仿宋_GB2312" w:hint="eastAsia"/>
          <w:b/>
          <w:kern w:val="44"/>
          <w:sz w:val="32"/>
          <w:szCs w:val="32"/>
        </w:rPr>
        <w:t>影像</w:t>
      </w:r>
      <w:r>
        <w:rPr>
          <w:rFonts w:ascii="仿宋_GB2312" w:eastAsia="仿宋_GB2312" w:hint="eastAsia"/>
          <w:b/>
          <w:kern w:val="44"/>
          <w:sz w:val="32"/>
          <w:szCs w:val="32"/>
        </w:rPr>
        <w:t>预处理</w:t>
      </w:r>
    </w:p>
    <w:p w14:paraId="46B2FAA5"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在Google Earth Engine（GEE）（https://earthengine.google.com/）上筛选与采样时间同期且云量较少的 Landsat 8 OLI 卫星数据，使用 OLI 影像的波段 2-波段 7 的6个多光谱波段，利用 ENVI5.3 软件提取波段反射率，利用 ArcGIS10.6 软件对影像进行投影等预处理。</w:t>
      </w:r>
    </w:p>
    <w:p w14:paraId="2C025C70"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（2）数学基础一致性处理</w:t>
      </w:r>
    </w:p>
    <w:p w14:paraId="24689747"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根据地理投影、坐标系要求，将获取的2022年黄河三角洲遥感影像数据、DEM进行地理投影转换，使数据具有统一的空间参考信息。</w:t>
      </w:r>
    </w:p>
    <w:p w14:paraId="6BC41D23"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（3）影像质量控制</w:t>
      </w:r>
    </w:p>
    <w:p w14:paraId="03FD8B18"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对已统一空间参考信息的影像数据进行镶嵌、裁剪和掩膜，控制影像镶嵌或掩膜去除水土、建成区等中间处理过程造成的误差。</w:t>
      </w:r>
    </w:p>
    <w:p w14:paraId="38BA708C"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pPr>
      <w:r>
        <w:rPr>
          <w:rFonts w:hint="eastAsia"/>
        </w:rPr>
        <w:t>3.</w:t>
      </w:r>
      <w:r>
        <w:rPr>
          <w:rFonts w:hint="eastAsia"/>
        </w:rPr>
        <w:t>大田种植信息遥感提取</w:t>
      </w:r>
    </w:p>
    <w:p w14:paraId="59A5F01E"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（1）遥感植被指数计算</w:t>
      </w:r>
    </w:p>
    <w:p w14:paraId="337DA5BD"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选择B、G、R、NIR、SWIR1、SWIR2单波段数据，SI1、SI2等盐分指数，NDVI、SAVI等植被指数作为盐分信息感知</w:t>
      </w:r>
      <w:r>
        <w:rPr>
          <w:rFonts w:ascii="仿宋_GB2312" w:eastAsia="仿宋_GB2312" w:cs="Times New Roman" w:hint="eastAsia"/>
          <w:kern w:val="0"/>
          <w:sz w:val="32"/>
          <w:szCs w:val="32"/>
        </w:rPr>
        <w:lastRenderedPageBreak/>
        <w:t>指标。依照GB/T 30115的规定与标准附录表3计算与合成植被指数，部分盐分指数计算公式如表</w:t>
      </w:r>
      <w:r>
        <w:rPr>
          <w:rFonts w:ascii="仿宋_GB2312" w:eastAsia="仿宋_GB2312" w:cs="Times New Roman"/>
          <w:kern w:val="0"/>
          <w:sz w:val="32"/>
          <w:szCs w:val="32"/>
        </w:rPr>
        <w:t>3</w:t>
      </w:r>
      <w:r>
        <w:rPr>
          <w:rFonts w:ascii="仿宋_GB2312" w:eastAsia="仿宋_GB2312" w:cs="Times New Roman" w:hint="eastAsia"/>
          <w:kern w:val="0"/>
          <w:sz w:val="32"/>
          <w:szCs w:val="32"/>
        </w:rPr>
        <w:t>所示。</w:t>
      </w:r>
    </w:p>
    <w:p w14:paraId="28E881A0" w14:textId="77777777" w:rsidR="002444CA" w:rsidRDefault="008C49C0">
      <w:pPr>
        <w:ind w:firstLineChars="200" w:firstLine="562"/>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表</w:t>
      </w:r>
      <w:r>
        <w:rPr>
          <w:rFonts w:ascii="仿宋_GB2312" w:eastAsia="仿宋_GB2312" w:hAnsi="楷体" w:cs="楷体"/>
          <w:b/>
          <w:bCs/>
          <w:kern w:val="44"/>
          <w:sz w:val="28"/>
          <w:szCs w:val="28"/>
        </w:rPr>
        <w:t>3</w:t>
      </w:r>
      <w:r>
        <w:rPr>
          <w:rFonts w:ascii="仿宋_GB2312" w:eastAsia="仿宋_GB2312" w:hAnsi="楷体" w:cs="楷体" w:hint="eastAsia"/>
          <w:b/>
          <w:bCs/>
          <w:kern w:val="44"/>
          <w:sz w:val="28"/>
          <w:szCs w:val="28"/>
        </w:rPr>
        <w:t xml:space="preserve"> 盐分指数计算公式</w:t>
      </w:r>
    </w:p>
    <w:tbl>
      <w:tblPr>
        <w:tblStyle w:val="aa"/>
        <w:tblW w:w="3243" w:type="pct"/>
        <w:jc w:val="center"/>
        <w:tblLook w:val="04A0" w:firstRow="1" w:lastRow="0" w:firstColumn="1" w:lastColumn="0" w:noHBand="0" w:noVBand="1"/>
      </w:tblPr>
      <w:tblGrid>
        <w:gridCol w:w="2534"/>
        <w:gridCol w:w="2847"/>
      </w:tblGrid>
      <w:tr w:rsidR="002444CA" w14:paraId="2AE625BA" w14:textId="77777777">
        <w:trPr>
          <w:trHeight w:val="397"/>
          <w:jc w:val="center"/>
        </w:trPr>
        <w:tc>
          <w:tcPr>
            <w:tcW w:w="2355" w:type="pct"/>
            <w:vAlign w:val="center"/>
          </w:tcPr>
          <w:p w14:paraId="5EBA55E0" w14:textId="77777777" w:rsidR="002444CA" w:rsidRDefault="008C49C0">
            <w:pPr>
              <w:pStyle w:val="af"/>
              <w:ind w:firstLine="480"/>
              <w:jc w:val="center"/>
              <w:rPr>
                <w:rFonts w:ascii="仿宋_GB2312" w:eastAsia="仿宋_GB2312"/>
                <w:sz w:val="24"/>
              </w:rPr>
            </w:pPr>
            <w:r>
              <w:rPr>
                <w:rFonts w:ascii="仿宋_GB2312" w:eastAsia="仿宋_GB2312" w:hint="eastAsia"/>
                <w:sz w:val="24"/>
              </w:rPr>
              <w:t>指数</w:t>
            </w:r>
          </w:p>
        </w:tc>
        <w:tc>
          <w:tcPr>
            <w:tcW w:w="2645" w:type="pct"/>
            <w:vAlign w:val="center"/>
          </w:tcPr>
          <w:p w14:paraId="7B6F9C89" w14:textId="77777777" w:rsidR="002444CA" w:rsidRDefault="008C49C0">
            <w:pPr>
              <w:pStyle w:val="af"/>
              <w:ind w:firstLine="480"/>
              <w:jc w:val="center"/>
              <w:rPr>
                <w:rFonts w:ascii="仿宋_GB2312" w:eastAsia="仿宋_GB2312"/>
                <w:sz w:val="24"/>
              </w:rPr>
            </w:pPr>
            <w:r>
              <w:rPr>
                <w:rFonts w:ascii="仿宋_GB2312" w:eastAsia="仿宋_GB2312" w:hint="eastAsia"/>
                <w:sz w:val="24"/>
              </w:rPr>
              <w:t>计算公式</w:t>
            </w:r>
          </w:p>
        </w:tc>
      </w:tr>
      <w:tr w:rsidR="002444CA" w14:paraId="7C93CD0F" w14:textId="77777777">
        <w:trPr>
          <w:trHeight w:val="397"/>
          <w:jc w:val="center"/>
        </w:trPr>
        <w:tc>
          <w:tcPr>
            <w:tcW w:w="2355" w:type="pct"/>
            <w:vAlign w:val="center"/>
          </w:tcPr>
          <w:p w14:paraId="3659D4C2" w14:textId="77777777" w:rsidR="002444CA" w:rsidRDefault="008C49C0">
            <w:pPr>
              <w:pStyle w:val="af"/>
              <w:ind w:firstLine="480"/>
              <w:jc w:val="center"/>
              <w:rPr>
                <w:rFonts w:ascii="仿宋_GB2312" w:eastAsia="仿宋_GB2312"/>
                <w:sz w:val="24"/>
              </w:rPr>
            </w:pPr>
            <w:r>
              <w:rPr>
                <w:rFonts w:ascii="仿宋_GB2312" w:eastAsia="仿宋_GB2312" w:hint="eastAsia"/>
                <w:sz w:val="24"/>
              </w:rPr>
              <w:t>SI1</w:t>
            </w:r>
          </w:p>
        </w:tc>
        <w:tc>
          <w:tcPr>
            <w:tcW w:w="2645" w:type="pct"/>
            <w:vAlign w:val="center"/>
          </w:tcPr>
          <w:p w14:paraId="2E02B965" w14:textId="77777777" w:rsidR="002444CA" w:rsidRDefault="008C49C0">
            <w:pPr>
              <w:pStyle w:val="af"/>
              <w:ind w:firstLine="480"/>
              <w:jc w:val="center"/>
              <w:rPr>
                <w:rFonts w:ascii="仿宋_GB2312" w:eastAsia="仿宋_GB2312"/>
                <w:sz w:val="24"/>
              </w:rPr>
            </w:pPr>
            <w:r>
              <w:rPr>
                <w:rFonts w:ascii="仿宋_GB2312" w:eastAsia="仿宋_GB2312" w:hint="eastAsia"/>
                <w:position w:val="-8"/>
                <w:sz w:val="24"/>
              </w:rPr>
              <w:object w:dxaOrig="789" w:dyaOrig="360" w14:anchorId="41BE4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7.4pt" o:ole="">
                  <v:imagedata r:id="rId13" o:title=""/>
                </v:shape>
                <o:OLEObject Type="Embed" ProgID="Equation.KSEE3" ShapeID="_x0000_i1025" DrawAspect="Content" ObjectID="_1817616636" r:id="rId14"/>
              </w:object>
            </w:r>
          </w:p>
        </w:tc>
      </w:tr>
      <w:tr w:rsidR="002444CA" w14:paraId="535DA34C" w14:textId="77777777">
        <w:trPr>
          <w:trHeight w:val="397"/>
          <w:jc w:val="center"/>
        </w:trPr>
        <w:tc>
          <w:tcPr>
            <w:tcW w:w="2355" w:type="pct"/>
            <w:vAlign w:val="center"/>
          </w:tcPr>
          <w:p w14:paraId="109EC431" w14:textId="77777777" w:rsidR="002444CA" w:rsidRDefault="008C49C0">
            <w:pPr>
              <w:pStyle w:val="af"/>
              <w:ind w:firstLine="480"/>
              <w:jc w:val="center"/>
              <w:rPr>
                <w:rFonts w:ascii="仿宋_GB2312" w:eastAsia="仿宋_GB2312"/>
                <w:sz w:val="24"/>
              </w:rPr>
            </w:pPr>
            <w:r>
              <w:rPr>
                <w:rFonts w:ascii="仿宋_GB2312" w:eastAsia="仿宋_GB2312" w:hint="eastAsia"/>
                <w:sz w:val="24"/>
              </w:rPr>
              <w:t>SI2</w:t>
            </w:r>
          </w:p>
        </w:tc>
        <w:tc>
          <w:tcPr>
            <w:tcW w:w="2645" w:type="pct"/>
            <w:vAlign w:val="center"/>
          </w:tcPr>
          <w:p w14:paraId="76ECA376" w14:textId="77777777" w:rsidR="002444CA" w:rsidRDefault="008C49C0">
            <w:pPr>
              <w:pStyle w:val="af"/>
              <w:ind w:firstLine="480"/>
              <w:jc w:val="center"/>
              <w:rPr>
                <w:rFonts w:ascii="仿宋_GB2312" w:eastAsia="仿宋_GB2312"/>
                <w:sz w:val="24"/>
              </w:rPr>
            </w:pPr>
            <w:r>
              <w:rPr>
                <w:rFonts w:ascii="仿宋_GB2312" w:eastAsia="仿宋_GB2312" w:hint="eastAsia"/>
                <w:position w:val="-8"/>
                <w:sz w:val="24"/>
              </w:rPr>
              <w:object w:dxaOrig="1749" w:dyaOrig="411" w14:anchorId="3DD46F10">
                <v:shape id="_x0000_i1026" type="#_x0000_t75" style="width:87pt;height:21pt" o:ole="">
                  <v:imagedata r:id="rId15" o:title=""/>
                </v:shape>
                <o:OLEObject Type="Embed" ProgID="Equation.KSEE3" ShapeID="_x0000_i1026" DrawAspect="Content" ObjectID="_1817616637" r:id="rId16"/>
              </w:object>
            </w:r>
          </w:p>
        </w:tc>
      </w:tr>
      <w:tr w:rsidR="002444CA" w14:paraId="50EAC1C7" w14:textId="77777777">
        <w:trPr>
          <w:trHeight w:val="397"/>
          <w:jc w:val="center"/>
        </w:trPr>
        <w:tc>
          <w:tcPr>
            <w:tcW w:w="2355" w:type="pct"/>
            <w:vAlign w:val="center"/>
          </w:tcPr>
          <w:p w14:paraId="13624808" w14:textId="77777777" w:rsidR="002444CA" w:rsidRDefault="008C49C0">
            <w:pPr>
              <w:pStyle w:val="af"/>
              <w:ind w:firstLine="480"/>
              <w:jc w:val="center"/>
              <w:rPr>
                <w:rFonts w:ascii="仿宋_GB2312" w:eastAsia="仿宋_GB2312"/>
                <w:sz w:val="24"/>
              </w:rPr>
            </w:pPr>
            <w:r>
              <w:rPr>
                <w:rFonts w:ascii="仿宋_GB2312" w:eastAsia="仿宋_GB2312" w:hint="eastAsia"/>
                <w:sz w:val="24"/>
              </w:rPr>
              <w:t>SI3</w:t>
            </w:r>
          </w:p>
        </w:tc>
        <w:tc>
          <w:tcPr>
            <w:tcW w:w="2645" w:type="pct"/>
            <w:vAlign w:val="center"/>
          </w:tcPr>
          <w:p w14:paraId="576CBB60" w14:textId="77777777" w:rsidR="002444CA" w:rsidRDefault="008C49C0">
            <w:pPr>
              <w:pStyle w:val="af"/>
              <w:ind w:firstLine="480"/>
              <w:jc w:val="center"/>
              <w:rPr>
                <w:rFonts w:ascii="仿宋_GB2312" w:eastAsia="仿宋_GB2312"/>
                <w:sz w:val="24"/>
              </w:rPr>
            </w:pPr>
            <w:r>
              <w:rPr>
                <w:rFonts w:ascii="仿宋_GB2312" w:eastAsia="仿宋_GB2312" w:hint="eastAsia"/>
                <w:position w:val="-8"/>
                <w:sz w:val="24"/>
              </w:rPr>
              <w:object w:dxaOrig="1029" w:dyaOrig="411" w14:anchorId="0C41064E">
                <v:shape id="_x0000_i1027" type="#_x0000_t75" style="width:51pt;height:21pt" o:ole="">
                  <v:imagedata r:id="rId17" o:title=""/>
                </v:shape>
                <o:OLEObject Type="Embed" ProgID="Equation.KSEE3" ShapeID="_x0000_i1027" DrawAspect="Content" ObjectID="_1817616638" r:id="rId18"/>
              </w:object>
            </w:r>
          </w:p>
        </w:tc>
      </w:tr>
    </w:tbl>
    <w:p w14:paraId="5AAE2229" w14:textId="77777777" w:rsidR="002444CA" w:rsidRDefault="002444CA">
      <w:pPr>
        <w:ind w:firstLineChars="200" w:firstLine="640"/>
        <w:rPr>
          <w:rFonts w:ascii="仿宋_GB2312" w:eastAsia="仿宋_GB2312"/>
          <w:sz w:val="32"/>
          <w:szCs w:val="32"/>
        </w:rPr>
      </w:pPr>
    </w:p>
    <w:p w14:paraId="48D5D336" w14:textId="78BB20A6"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（2）感知模型构建</w:t>
      </w:r>
    </w:p>
    <w:p w14:paraId="57006B3C"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基于随机森林（Random Forest，RF）算法，将土壤盐分实测样本划分为70%的训练和 30%的测试集，并对植被指数、盐分指数、地形因子等指标进行特征重要性评价，共筛选EVI、CORSI、G等14个特征变量。使用 RF 算法建立土壤盐分反演模型，使用特征变量感知2022 年黄河三角洲地区的土壤盐分空间分级信息（图</w:t>
      </w:r>
      <w:r>
        <w:rPr>
          <w:rFonts w:ascii="仿宋_GB2312" w:eastAsia="仿宋_GB2312" w:cs="Times New Roman"/>
          <w:kern w:val="0"/>
          <w:sz w:val="32"/>
          <w:szCs w:val="32"/>
        </w:rPr>
        <w:t>4</w:t>
      </w:r>
      <w:r>
        <w:rPr>
          <w:rFonts w:ascii="仿宋_GB2312" w:eastAsia="仿宋_GB2312" w:cs="Times New Roman" w:hint="eastAsia"/>
          <w:kern w:val="0"/>
          <w:sz w:val="32"/>
          <w:szCs w:val="32"/>
        </w:rPr>
        <w:t>）。</w:t>
      </w:r>
    </w:p>
    <w:p w14:paraId="3FA01D1D" w14:textId="77777777" w:rsidR="002444CA" w:rsidRDefault="008C49C0">
      <w:pPr>
        <w:ind w:firstLineChars="200" w:firstLine="640"/>
        <w:jc w:val="center"/>
        <w:rPr>
          <w:rFonts w:ascii="仿宋_GB2312" w:eastAsia="仿宋_GB2312"/>
          <w:sz w:val="32"/>
          <w:szCs w:val="32"/>
        </w:rPr>
      </w:pPr>
      <w:r>
        <w:rPr>
          <w:rFonts w:ascii="仿宋_GB2312" w:eastAsia="仿宋_GB2312" w:hint="eastAsia"/>
          <w:noProof/>
          <w:sz w:val="32"/>
          <w:szCs w:val="32"/>
        </w:rPr>
        <w:lastRenderedPageBreak/>
        <w:drawing>
          <wp:inline distT="0" distB="0" distL="0" distR="0" wp14:anchorId="03314B70" wp14:editId="1527C043">
            <wp:extent cx="3148330" cy="3062605"/>
            <wp:effectExtent l="0" t="0" r="0" b="4445"/>
            <wp:docPr id="15" name="image8.jpeg"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图示, 地图&#10;&#10;描述已自动生成"/>
                    <pic:cNvPicPr>
                      <a:picLocks noChangeAspect="1"/>
                    </pic:cNvPicPr>
                  </pic:nvPicPr>
                  <pic:blipFill>
                    <a:blip r:embed="rId19" cstate="print"/>
                    <a:stretch>
                      <a:fillRect/>
                    </a:stretch>
                  </pic:blipFill>
                  <pic:spPr>
                    <a:xfrm>
                      <a:off x="0" y="0"/>
                      <a:ext cx="3155016" cy="3069257"/>
                    </a:xfrm>
                    <a:prstGeom prst="rect">
                      <a:avLst/>
                    </a:prstGeom>
                  </pic:spPr>
                </pic:pic>
              </a:graphicData>
            </a:graphic>
          </wp:inline>
        </w:drawing>
      </w:r>
    </w:p>
    <w:p w14:paraId="7D90B387"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图</w:t>
      </w:r>
      <w:r>
        <w:rPr>
          <w:rFonts w:ascii="仿宋_GB2312" w:eastAsia="仿宋_GB2312" w:hAnsi="楷体" w:cs="楷体"/>
          <w:b/>
          <w:bCs/>
          <w:kern w:val="44"/>
          <w:sz w:val="28"/>
          <w:szCs w:val="28"/>
        </w:rPr>
        <w:t>4</w:t>
      </w:r>
      <w:r>
        <w:rPr>
          <w:rFonts w:ascii="仿宋_GB2312" w:eastAsia="仿宋_GB2312" w:hAnsi="楷体" w:cs="楷体" w:hint="eastAsia"/>
          <w:b/>
          <w:bCs/>
          <w:kern w:val="44"/>
          <w:sz w:val="28"/>
          <w:szCs w:val="28"/>
        </w:rPr>
        <w:t xml:space="preserve"> 2022年黄河三角洲土壤盐分等级</w:t>
      </w:r>
    </w:p>
    <w:p w14:paraId="403FF747"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（3）精度验证</w:t>
      </w:r>
    </w:p>
    <w:p w14:paraId="5BEDC456"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采用R</w:t>
      </w:r>
      <w:r>
        <w:rPr>
          <w:rFonts w:ascii="仿宋_GB2312" w:eastAsia="仿宋_GB2312" w:cs="Times New Roman" w:hint="eastAsia"/>
          <w:kern w:val="0"/>
          <w:sz w:val="32"/>
          <w:szCs w:val="32"/>
          <w:vertAlign w:val="superscript"/>
        </w:rPr>
        <w:t>2</w:t>
      </w:r>
      <w:r>
        <w:rPr>
          <w:rFonts w:ascii="仿宋_GB2312" w:eastAsia="仿宋_GB2312" w:cs="Times New Roman" w:hint="eastAsia"/>
          <w:kern w:val="0"/>
          <w:sz w:val="32"/>
          <w:szCs w:val="32"/>
        </w:rPr>
        <w:t>、RMSE、MA评估2022年黄河三角洲作物分布信息提取精度，训练集 R</w:t>
      </w:r>
      <w:r>
        <w:rPr>
          <w:rFonts w:ascii="仿宋_GB2312" w:eastAsia="仿宋_GB2312" w:cs="Times New Roman" w:hint="eastAsia"/>
          <w:kern w:val="0"/>
          <w:sz w:val="32"/>
          <w:szCs w:val="32"/>
          <w:vertAlign w:val="superscript"/>
        </w:rPr>
        <w:t>2</w:t>
      </w:r>
      <w:r>
        <w:rPr>
          <w:rFonts w:ascii="仿宋_GB2312" w:eastAsia="仿宋_GB2312" w:cs="Times New Roman" w:hint="eastAsia"/>
          <w:kern w:val="0"/>
          <w:sz w:val="32"/>
          <w:szCs w:val="32"/>
        </w:rPr>
        <w:t xml:space="preserve"> 为 0.66，RMSE 为 0.13%，MAE 为0.07%；测试集 R</w:t>
      </w:r>
      <w:r>
        <w:rPr>
          <w:rFonts w:ascii="仿宋_GB2312" w:eastAsia="仿宋_GB2312" w:cs="Times New Roman" w:hint="eastAsia"/>
          <w:kern w:val="0"/>
          <w:sz w:val="32"/>
          <w:szCs w:val="32"/>
          <w:vertAlign w:val="superscript"/>
        </w:rPr>
        <w:t>2</w:t>
      </w:r>
      <w:r>
        <w:rPr>
          <w:rFonts w:ascii="仿宋_GB2312" w:eastAsia="仿宋_GB2312" w:cs="Times New Roman" w:hint="eastAsia"/>
          <w:kern w:val="0"/>
          <w:sz w:val="32"/>
          <w:szCs w:val="32"/>
        </w:rPr>
        <w:t xml:space="preserve"> 为 0.53，RMSE 为 0.14%，MAE 为 0.08%，RF 模型对土壤盐分含量的预测精度较高。</w:t>
      </w:r>
    </w:p>
    <w:p w14:paraId="1BACEA9A" w14:textId="79550791" w:rsidR="002444CA" w:rsidRDefault="008C49C0">
      <w:pPr>
        <w:pStyle w:val="3"/>
        <w:numPr>
          <w:ilvl w:val="2"/>
          <w:numId w:val="0"/>
        </w:numPr>
        <w:autoSpaceDE w:val="0"/>
        <w:autoSpaceDN w:val="0"/>
        <w:adjustRightInd w:val="0"/>
        <w:spacing w:before="0" w:after="0" w:line="240" w:lineRule="auto"/>
        <w:ind w:firstLineChars="200" w:firstLine="643"/>
        <w:textAlignment w:val="baseline"/>
      </w:pPr>
      <w:r>
        <w:rPr>
          <w:rFonts w:hint="eastAsia"/>
        </w:rPr>
        <w:t>4.</w:t>
      </w:r>
      <w:r>
        <w:rPr>
          <w:rFonts w:hint="eastAsia"/>
        </w:rPr>
        <w:t>数据</w:t>
      </w:r>
      <w:r w:rsidR="00C827B0">
        <w:rPr>
          <w:rFonts w:hint="eastAsia"/>
        </w:rPr>
        <w:t>汇交</w:t>
      </w:r>
    </w:p>
    <w:p w14:paraId="7B43F3F1"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（1）数据存储</w:t>
      </w:r>
    </w:p>
    <w:p w14:paraId="4334882A"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黄河三角洲土壤盐分信息感知的基础数据、影像数据、样本数据、过程数据与结果数据按处理流程等实行分级存储，以本地存储为主。</w:t>
      </w:r>
    </w:p>
    <w:p w14:paraId="1D28251A" w14:textId="77777777" w:rsidR="002444CA" w:rsidRDefault="008C49C0">
      <w:pPr>
        <w:ind w:firstLineChars="200" w:firstLine="643"/>
        <w:rPr>
          <w:rFonts w:ascii="仿宋_GB2312" w:eastAsia="仿宋_GB2312"/>
          <w:b/>
          <w:kern w:val="44"/>
          <w:sz w:val="32"/>
          <w:szCs w:val="32"/>
        </w:rPr>
      </w:pPr>
      <w:r>
        <w:rPr>
          <w:rFonts w:ascii="仿宋_GB2312" w:eastAsia="仿宋_GB2312" w:hint="eastAsia"/>
          <w:b/>
          <w:kern w:val="44"/>
          <w:sz w:val="32"/>
          <w:szCs w:val="32"/>
        </w:rPr>
        <w:t>（2）质量审核</w:t>
      </w:r>
    </w:p>
    <w:p w14:paraId="5FE02085" w14:textId="77777777" w:rsidR="002444CA" w:rsidRDefault="008C49C0">
      <w:pPr>
        <w:spacing w:line="360" w:lineRule="auto"/>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由专业人员定期对黄河三角洲土壤盐分感知的数据完整性、数据格式等进行审查，发现异常数据及时处理。</w:t>
      </w:r>
    </w:p>
    <w:p w14:paraId="3A9C7669"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hint="eastAsia"/>
          <w:b/>
          <w:bCs/>
          <w:kern w:val="44"/>
          <w:sz w:val="32"/>
          <w:szCs w:val="32"/>
        </w:rPr>
        <w:lastRenderedPageBreak/>
        <w:t>（二）基于无人机平台的大田信息感知试验验证：以大田油菜产量信息感知为例</w:t>
      </w:r>
    </w:p>
    <w:p w14:paraId="5A9EC9A5"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hint="eastAsia"/>
        </w:rPr>
        <w:t>1</w:t>
      </w:r>
      <w:r>
        <w:rPr>
          <w:rFonts w:ascii="仿宋_GB2312" w:eastAsia="仿宋_GB2312" w:hint="eastAsia"/>
        </w:rPr>
        <w:t>.感知任务制定</w:t>
      </w:r>
    </w:p>
    <w:p w14:paraId="4E4722A4"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仿宋_GB2312" w:eastAsia="仿宋_GB2312"/>
          <w:sz w:val="32"/>
          <w:szCs w:val="32"/>
        </w:rPr>
      </w:pPr>
      <w:r>
        <w:rPr>
          <w:rFonts w:ascii="仿宋_GB2312" w:eastAsia="仿宋_GB2312" w:hint="eastAsia"/>
          <w:sz w:val="32"/>
          <w:szCs w:val="32"/>
        </w:rPr>
        <w:t>（1）感知对象</w:t>
      </w:r>
    </w:p>
    <w:p w14:paraId="352685C4" w14:textId="77777777" w:rsidR="002444CA" w:rsidRDefault="008C49C0">
      <w:pPr>
        <w:ind w:firstLineChars="200" w:firstLine="640"/>
        <w:rPr>
          <w:rFonts w:ascii="Times New Roman" w:eastAsia="仿宋_GB2312" w:hAnsi="Times New Roman" w:cs="Times New Roman"/>
          <w:sz w:val="32"/>
          <w:szCs w:val="32"/>
        </w:rPr>
      </w:pPr>
      <w:r>
        <w:rPr>
          <w:rFonts w:ascii="仿宋_GB2312" w:eastAsia="仿宋_GB2312" w:hint="eastAsia"/>
          <w:sz w:val="32"/>
          <w:szCs w:val="32"/>
        </w:rPr>
        <w:t>感知对象为</w:t>
      </w:r>
      <w:r>
        <w:rPr>
          <w:rFonts w:ascii="Times New Roman" w:eastAsia="仿宋_GB2312" w:hAnsi="Times New Roman" w:cs="Times New Roman"/>
          <w:sz w:val="32"/>
          <w:szCs w:val="32"/>
        </w:rPr>
        <w:t>地处甘肃省民乐县的油菜试验田种植的油菜。</w:t>
      </w:r>
    </w:p>
    <w:p w14:paraId="0F277904"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）感知要素</w:t>
      </w:r>
    </w:p>
    <w:p w14:paraId="6FA9D53C" w14:textId="77777777" w:rsidR="002444CA" w:rsidRDefault="008C49C0">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感知要素是大田种植油菜产量信息。</w:t>
      </w:r>
    </w:p>
    <w:p w14:paraId="5F75E012"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）感知</w:t>
      </w:r>
      <w:r>
        <w:rPr>
          <w:rFonts w:ascii="Times New Roman" w:eastAsia="仿宋_GB2312" w:hAnsi="Times New Roman" w:cs="Times New Roman" w:hint="eastAsia"/>
          <w:sz w:val="32"/>
          <w:szCs w:val="32"/>
        </w:rPr>
        <w:t>数据</w:t>
      </w:r>
    </w:p>
    <w:p w14:paraId="38FC5FEB" w14:textId="77777777" w:rsidR="002444CA" w:rsidRDefault="008C49C0">
      <w:pPr>
        <w:ind w:firstLineChars="200" w:firstLine="640"/>
        <w:rPr>
          <w:rFonts w:ascii="仿宋_GB2312" w:eastAsia="仿宋_GB2312" w:hAnsi="Times New Roman" w:cs="Times New Roman"/>
          <w:sz w:val="32"/>
          <w:szCs w:val="32"/>
        </w:rPr>
      </w:pPr>
      <w:r>
        <w:rPr>
          <w:rFonts w:ascii="Times New Roman" w:eastAsia="仿宋_GB2312" w:hAnsi="Times New Roman" w:cs="Times New Roman"/>
          <w:sz w:val="32"/>
          <w:szCs w:val="32"/>
        </w:rPr>
        <w:t>感知数据</w:t>
      </w:r>
      <w:r>
        <w:rPr>
          <w:rFonts w:ascii="Times New Roman" w:eastAsia="仿宋_GB2312" w:hAnsi="Times New Roman" w:cs="Times New Roman" w:hint="eastAsia"/>
          <w:sz w:val="32"/>
          <w:szCs w:val="32"/>
        </w:rPr>
        <w:t>采样</w:t>
      </w:r>
      <w:r>
        <w:rPr>
          <w:rFonts w:ascii="Times New Roman" w:eastAsia="仿宋_GB2312" w:hAnsi="Times New Roman" w:cs="Times New Roman"/>
          <w:sz w:val="32"/>
          <w:szCs w:val="32"/>
        </w:rPr>
        <w:t>大疆</w:t>
      </w:r>
      <w:r>
        <w:rPr>
          <w:rFonts w:ascii="Times New Roman" w:eastAsia="仿宋_GB2312" w:hAnsi="Times New Roman" w:cs="Times New Roman"/>
          <w:sz w:val="32"/>
          <w:szCs w:val="32"/>
        </w:rPr>
        <w:t xml:space="preserve">Mavic 3M </w:t>
      </w:r>
      <w:r>
        <w:rPr>
          <w:rFonts w:ascii="Times New Roman" w:eastAsia="仿宋_GB2312" w:hAnsi="Times New Roman" w:cs="Times New Roman" w:hint="eastAsia"/>
          <w:sz w:val="32"/>
          <w:szCs w:val="32"/>
        </w:rPr>
        <w:t>搭载</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个</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00</w:t>
      </w:r>
      <w:r>
        <w:rPr>
          <w:rFonts w:ascii="Times New Roman" w:eastAsia="仿宋_GB2312" w:hAnsi="Times New Roman" w:cs="Times New Roman" w:hint="eastAsia"/>
          <w:sz w:val="32"/>
          <w:szCs w:val="32"/>
        </w:rPr>
        <w:t>万像素</w:t>
      </w:r>
      <w:r>
        <w:rPr>
          <w:rFonts w:ascii="Times New Roman" w:eastAsia="仿宋_GB2312" w:hAnsi="Times New Roman" w:cs="Times New Roman"/>
          <w:sz w:val="32"/>
          <w:szCs w:val="32"/>
        </w:rPr>
        <w:t>无人机平台和</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个</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万像素</w:t>
      </w:r>
      <w:r>
        <w:rPr>
          <w:rFonts w:ascii="Times New Roman" w:eastAsia="仿宋_GB2312" w:hAnsi="Times New Roman" w:cs="Times New Roman"/>
          <w:sz w:val="32"/>
          <w:szCs w:val="32"/>
        </w:rPr>
        <w:t>RGB</w:t>
      </w:r>
      <w:r>
        <w:rPr>
          <w:rFonts w:ascii="Times New Roman" w:eastAsia="仿宋_GB2312" w:hAnsi="Times New Roman" w:cs="Times New Roman"/>
          <w:sz w:val="32"/>
          <w:szCs w:val="32"/>
        </w:rPr>
        <w:t>传感器</w:t>
      </w:r>
      <w:r>
        <w:rPr>
          <w:rFonts w:ascii="Times New Roman" w:eastAsia="仿宋_GB2312" w:hAnsi="Times New Roman" w:cs="Times New Roman" w:hint="eastAsia"/>
          <w:sz w:val="32"/>
          <w:szCs w:val="32"/>
        </w:rPr>
        <w:t>，该无人机搭载</w:t>
      </w:r>
      <w:r>
        <w:rPr>
          <w:rFonts w:ascii="Times New Roman" w:eastAsia="仿宋_GB2312" w:hAnsi="Times New Roman" w:cs="Times New Roman" w:hint="eastAsia"/>
          <w:sz w:val="32"/>
          <w:szCs w:val="32"/>
        </w:rPr>
        <w:t>RTK</w:t>
      </w:r>
      <w:r>
        <w:rPr>
          <w:rFonts w:ascii="Times New Roman" w:eastAsia="仿宋_GB2312" w:hAnsi="Times New Roman" w:cs="Times New Roman" w:hint="eastAsia"/>
          <w:sz w:val="32"/>
          <w:szCs w:val="32"/>
        </w:rPr>
        <w:t>模块，具有厘米级定位能力。基于该感知平台，</w:t>
      </w:r>
      <w:r>
        <w:rPr>
          <w:rFonts w:ascii="Times New Roman" w:eastAsia="仿宋_GB2312" w:hAnsi="Times New Roman" w:cs="Times New Roman"/>
          <w:sz w:val="32"/>
          <w:szCs w:val="32"/>
        </w:rPr>
        <w:t>采集多光谱（绿、红、红边和近红外波段）</w:t>
      </w:r>
      <w:r>
        <w:rPr>
          <w:rFonts w:ascii="Times New Roman" w:eastAsia="仿宋_GB2312" w:hAnsi="Times New Roman" w:cs="Times New Roman" w:hint="eastAsia"/>
          <w:sz w:val="32"/>
          <w:szCs w:val="32"/>
        </w:rPr>
        <w:t>和</w:t>
      </w:r>
      <w:r>
        <w:rPr>
          <w:rFonts w:ascii="Times New Roman" w:eastAsia="仿宋_GB2312" w:hAnsi="Times New Roman" w:cs="Times New Roman" w:hint="eastAsia"/>
          <w:sz w:val="32"/>
          <w:szCs w:val="32"/>
        </w:rPr>
        <w:t>RGB</w:t>
      </w:r>
      <w:r>
        <w:rPr>
          <w:rFonts w:ascii="Times New Roman" w:eastAsia="仿宋_GB2312" w:hAnsi="Times New Roman" w:cs="Times New Roman"/>
          <w:sz w:val="32"/>
          <w:szCs w:val="32"/>
        </w:rPr>
        <w:t>多时相遥感影像</w:t>
      </w:r>
      <w:r>
        <w:rPr>
          <w:rFonts w:ascii="Times New Roman" w:eastAsia="仿宋_GB2312" w:hAnsi="Times New Roman" w:cs="Times New Roman" w:hint="eastAsia"/>
          <w:sz w:val="32"/>
          <w:szCs w:val="32"/>
        </w:rPr>
        <w:t>。采集时间为</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023</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4</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蕾薹期、</w:t>
      </w:r>
      <w:r>
        <w:rPr>
          <w:rFonts w:ascii="Times New Roman" w:eastAsia="仿宋_GB2312" w:hAnsi="Times New Roman" w:cs="Times New Roman"/>
          <w:sz w:val="32"/>
          <w:szCs w:val="32"/>
        </w:rPr>
        <w:t>7</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花期、</w:t>
      </w:r>
      <w:r>
        <w:rPr>
          <w:rFonts w:ascii="Times New Roman" w:eastAsia="仿宋_GB2312" w:hAnsi="Times New Roman" w:cs="Times New Roman"/>
          <w:sz w:val="32"/>
          <w:szCs w:val="32"/>
        </w:rPr>
        <w:t>8</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17</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绿熟期、</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黄熟期和</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rPr>
        <w:t>9</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rPr>
        <w:t>完熟期共</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期（图</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均是源于</w:t>
      </w:r>
      <w:r>
        <w:rPr>
          <w:rFonts w:ascii="Times New Roman" w:eastAsia="仿宋_GB2312" w:hAnsi="Times New Roman" w:cs="Times New Roman"/>
          <w:sz w:val="32"/>
          <w:szCs w:val="32"/>
        </w:rPr>
        <w:t>油菜产量形成的关键生育期。</w:t>
      </w:r>
      <w:r>
        <w:rPr>
          <w:rFonts w:ascii="Times New Roman" w:eastAsia="仿宋_GB2312" w:hAnsi="Times New Roman" w:cs="Times New Roman" w:hint="eastAsia"/>
          <w:sz w:val="32"/>
          <w:szCs w:val="32"/>
        </w:rPr>
        <w:t>飞行高度为</w:t>
      </w:r>
      <w:r>
        <w:rPr>
          <w:rFonts w:ascii="Times New Roman" w:eastAsia="仿宋_GB2312" w:hAnsi="Times New Roman" w:cs="Times New Roman"/>
          <w:sz w:val="32"/>
          <w:szCs w:val="32"/>
        </w:rPr>
        <w:t>80</w:t>
      </w:r>
      <w:r>
        <w:rPr>
          <w:rFonts w:ascii="Times New Roman" w:eastAsia="仿宋_GB2312" w:hAnsi="Times New Roman" w:cs="Times New Roman" w:hint="eastAsia"/>
          <w:sz w:val="32"/>
          <w:szCs w:val="32"/>
        </w:rPr>
        <w:t>ｍ，影像空间分辨率为</w:t>
      </w:r>
      <w:r>
        <w:rPr>
          <w:rFonts w:ascii="Times New Roman" w:eastAsia="仿宋_GB2312" w:hAnsi="Times New Roman" w:cs="Times New Roman"/>
          <w:sz w:val="32"/>
          <w:szCs w:val="32"/>
        </w:rPr>
        <w:t>1.7</w:t>
      </w:r>
      <w:r>
        <w:rPr>
          <w:rFonts w:ascii="Times New Roman" w:eastAsia="仿宋_GB2312" w:hAnsi="Times New Roman" w:cs="Times New Roman" w:hint="eastAsia"/>
          <w:sz w:val="32"/>
          <w:szCs w:val="32"/>
        </w:rPr>
        <w:t>cm</w:t>
      </w:r>
      <w:r>
        <w:rPr>
          <w:rFonts w:ascii="Times New Roman" w:eastAsia="仿宋_GB2312" w:hAnsi="Times New Roman" w:cs="Times New Roman" w:hint="eastAsia"/>
          <w:sz w:val="32"/>
          <w:szCs w:val="32"/>
        </w:rPr>
        <w:t>；像片航向重叠度应</w:t>
      </w:r>
      <w:r>
        <w:rPr>
          <w:rFonts w:ascii="Times New Roman" w:eastAsia="仿宋_GB2312" w:hAnsi="Times New Roman" w:cs="Times New Roman" w:hint="eastAsia"/>
          <w:sz w:val="32"/>
          <w:szCs w:val="32"/>
        </w:rPr>
        <w:t>8</w:t>
      </w:r>
      <w:r>
        <w:rPr>
          <w:rFonts w:ascii="Times New Roman" w:eastAsia="仿宋_GB2312" w:hAnsi="Times New Roman" w:cs="Times New Roman"/>
          <w:sz w:val="32"/>
          <w:szCs w:val="32"/>
        </w:rPr>
        <w:t>0</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w:t>
      </w:r>
      <w:r>
        <w:rPr>
          <w:rFonts w:ascii="仿宋_GB2312" w:eastAsia="仿宋_GB2312" w:hAnsi="Times New Roman" w:cs="Times New Roman" w:hint="eastAsia"/>
          <w:sz w:val="32"/>
          <w:szCs w:val="32"/>
        </w:rPr>
        <w:t>旁向重叠度75%。</w:t>
      </w:r>
    </w:p>
    <w:p w14:paraId="3BCD8C17" w14:textId="77777777" w:rsidR="002444CA" w:rsidRDefault="008C49C0">
      <w:pPr>
        <w:pStyle w:val="a3"/>
        <w:rPr>
          <w:rFonts w:hAnsi="楷体" w:cs="楷体"/>
          <w:b/>
          <w:bCs/>
          <w:kern w:val="44"/>
          <w:sz w:val="28"/>
          <w:szCs w:val="28"/>
          <w:lang w:val="en-US"/>
        </w:rPr>
      </w:pPr>
      <w:bookmarkStart w:id="14" w:name="_Toc100576549"/>
      <w:bookmarkStart w:id="15" w:name="_Toc100092276"/>
      <w:r>
        <w:rPr>
          <w:rFonts w:hAnsi="楷体" w:cs="楷体" w:hint="eastAsia"/>
          <w:b/>
          <w:bCs/>
          <w:kern w:val="44"/>
          <w:sz w:val="28"/>
          <w:szCs w:val="28"/>
          <w:lang w:val="en-US"/>
        </w:rPr>
        <w:t>表</w:t>
      </w:r>
      <w:r>
        <w:rPr>
          <w:rFonts w:hAnsi="楷体" w:cs="楷体"/>
          <w:b/>
          <w:bCs/>
          <w:kern w:val="44"/>
          <w:sz w:val="28"/>
          <w:szCs w:val="28"/>
          <w:lang w:val="en-US"/>
        </w:rPr>
        <w:t>4</w:t>
      </w:r>
      <w:r>
        <w:rPr>
          <w:rFonts w:hAnsi="楷体" w:cs="楷体" w:hint="eastAsia"/>
          <w:b/>
          <w:bCs/>
          <w:kern w:val="44"/>
          <w:sz w:val="28"/>
          <w:szCs w:val="28"/>
          <w:lang w:val="en-US"/>
        </w:rPr>
        <w:t xml:space="preserve"> 无人机多光谱遥感参数表</w:t>
      </w:r>
      <w:bookmarkEnd w:id="14"/>
      <w:bookmarkEnd w:id="15"/>
    </w:p>
    <w:tbl>
      <w:tblPr>
        <w:tblW w:w="4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395"/>
        <w:gridCol w:w="2349"/>
      </w:tblGrid>
      <w:tr w:rsidR="002444CA" w14:paraId="7B58B6D2" w14:textId="77777777">
        <w:trPr>
          <w:trHeight w:val="266"/>
          <w:jc w:val="center"/>
        </w:trPr>
        <w:tc>
          <w:tcPr>
            <w:tcW w:w="1683" w:type="pct"/>
            <w:noWrap/>
            <w:vAlign w:val="center"/>
          </w:tcPr>
          <w:p w14:paraId="1928CD87"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波段名称</w:t>
            </w:r>
          </w:p>
        </w:tc>
        <w:tc>
          <w:tcPr>
            <w:tcW w:w="1938" w:type="pct"/>
            <w:noWrap/>
            <w:vAlign w:val="center"/>
          </w:tcPr>
          <w:p w14:paraId="09BBB493"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波段范围（nm）</w:t>
            </w:r>
          </w:p>
        </w:tc>
        <w:tc>
          <w:tcPr>
            <w:tcW w:w="1380" w:type="pct"/>
            <w:noWrap/>
            <w:vAlign w:val="center"/>
          </w:tcPr>
          <w:p w14:paraId="328E42A7"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空间分辨率（cm）</w:t>
            </w:r>
          </w:p>
        </w:tc>
      </w:tr>
      <w:tr w:rsidR="002444CA" w14:paraId="7B461E0C" w14:textId="77777777">
        <w:trPr>
          <w:trHeight w:val="280"/>
          <w:jc w:val="center"/>
        </w:trPr>
        <w:tc>
          <w:tcPr>
            <w:tcW w:w="1683" w:type="pct"/>
            <w:noWrap/>
            <w:vAlign w:val="center"/>
          </w:tcPr>
          <w:p w14:paraId="6660EB4E"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绿</w:t>
            </w:r>
          </w:p>
        </w:tc>
        <w:tc>
          <w:tcPr>
            <w:tcW w:w="1938" w:type="pct"/>
            <w:vAlign w:val="center"/>
          </w:tcPr>
          <w:p w14:paraId="7D9E43D3" w14:textId="77777777" w:rsidR="002444CA" w:rsidRDefault="008C49C0">
            <w:pPr>
              <w:pStyle w:val="ae"/>
              <w:ind w:firstLine="212"/>
              <w:rPr>
                <w:rFonts w:ascii="仿宋_GB2312" w:eastAsia="仿宋_GB2312"/>
                <w:color w:val="auto"/>
                <w:sz w:val="24"/>
                <w:szCs w:val="24"/>
                <w:highlight w:val="yellow"/>
              </w:rPr>
            </w:pPr>
            <w:r>
              <w:rPr>
                <w:rFonts w:ascii="仿宋_GB2312" w:eastAsia="仿宋_GB2312" w:hint="eastAsia"/>
                <w:color w:val="auto"/>
                <w:sz w:val="24"/>
                <w:szCs w:val="24"/>
              </w:rPr>
              <w:t>560</w:t>
            </w:r>
          </w:p>
        </w:tc>
        <w:tc>
          <w:tcPr>
            <w:tcW w:w="1380" w:type="pct"/>
            <w:vMerge w:val="restart"/>
            <w:noWrap/>
            <w:vAlign w:val="center"/>
          </w:tcPr>
          <w:p w14:paraId="1B0A0882" w14:textId="77777777" w:rsidR="002444CA" w:rsidRDefault="008C49C0">
            <w:pPr>
              <w:pStyle w:val="ae"/>
              <w:ind w:firstLine="212"/>
              <w:rPr>
                <w:rFonts w:ascii="仿宋_GB2312" w:eastAsia="仿宋_GB2312"/>
                <w:color w:val="auto"/>
                <w:sz w:val="24"/>
                <w:szCs w:val="24"/>
              </w:rPr>
            </w:pPr>
            <w:r>
              <w:rPr>
                <w:rFonts w:ascii="仿宋_GB2312" w:eastAsia="仿宋_GB2312"/>
                <w:color w:val="auto"/>
                <w:sz w:val="24"/>
                <w:szCs w:val="24"/>
              </w:rPr>
              <w:t>1.7</w:t>
            </w:r>
          </w:p>
        </w:tc>
      </w:tr>
      <w:tr w:rsidR="002444CA" w14:paraId="3D13132F" w14:textId="77777777">
        <w:trPr>
          <w:trHeight w:val="280"/>
          <w:jc w:val="center"/>
        </w:trPr>
        <w:tc>
          <w:tcPr>
            <w:tcW w:w="1683" w:type="pct"/>
            <w:noWrap/>
            <w:vAlign w:val="center"/>
          </w:tcPr>
          <w:p w14:paraId="1839C8E5"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红</w:t>
            </w:r>
          </w:p>
        </w:tc>
        <w:tc>
          <w:tcPr>
            <w:tcW w:w="1938" w:type="pct"/>
            <w:vAlign w:val="center"/>
          </w:tcPr>
          <w:p w14:paraId="21F00B38"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650</w:t>
            </w:r>
          </w:p>
        </w:tc>
        <w:tc>
          <w:tcPr>
            <w:tcW w:w="1380" w:type="pct"/>
            <w:vMerge/>
            <w:vAlign w:val="center"/>
          </w:tcPr>
          <w:p w14:paraId="2FC45EA5" w14:textId="77777777" w:rsidR="002444CA" w:rsidRDefault="002444CA">
            <w:pPr>
              <w:pStyle w:val="ae"/>
              <w:ind w:firstLine="212"/>
              <w:rPr>
                <w:rFonts w:ascii="仿宋_GB2312" w:eastAsia="仿宋_GB2312"/>
                <w:color w:val="auto"/>
                <w:sz w:val="24"/>
                <w:szCs w:val="24"/>
              </w:rPr>
            </w:pPr>
          </w:p>
        </w:tc>
      </w:tr>
      <w:tr w:rsidR="002444CA" w14:paraId="77F7B297" w14:textId="77777777">
        <w:trPr>
          <w:trHeight w:val="280"/>
          <w:jc w:val="center"/>
        </w:trPr>
        <w:tc>
          <w:tcPr>
            <w:tcW w:w="1683" w:type="pct"/>
            <w:noWrap/>
            <w:vAlign w:val="center"/>
          </w:tcPr>
          <w:p w14:paraId="3CCBDAC8"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红边</w:t>
            </w:r>
          </w:p>
        </w:tc>
        <w:tc>
          <w:tcPr>
            <w:tcW w:w="1938" w:type="pct"/>
            <w:vAlign w:val="center"/>
          </w:tcPr>
          <w:p w14:paraId="3B948B8D"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730</w:t>
            </w:r>
          </w:p>
        </w:tc>
        <w:tc>
          <w:tcPr>
            <w:tcW w:w="1380" w:type="pct"/>
            <w:vMerge/>
            <w:vAlign w:val="center"/>
          </w:tcPr>
          <w:p w14:paraId="400A9072" w14:textId="77777777" w:rsidR="002444CA" w:rsidRDefault="002444CA">
            <w:pPr>
              <w:pStyle w:val="ae"/>
              <w:ind w:firstLine="212"/>
              <w:rPr>
                <w:rFonts w:ascii="仿宋_GB2312" w:eastAsia="仿宋_GB2312"/>
                <w:color w:val="auto"/>
                <w:sz w:val="24"/>
                <w:szCs w:val="24"/>
              </w:rPr>
            </w:pPr>
          </w:p>
        </w:tc>
      </w:tr>
      <w:tr w:rsidR="002444CA" w14:paraId="4600185B" w14:textId="77777777">
        <w:trPr>
          <w:trHeight w:val="266"/>
          <w:jc w:val="center"/>
        </w:trPr>
        <w:tc>
          <w:tcPr>
            <w:tcW w:w="1683" w:type="pct"/>
            <w:noWrap/>
            <w:vAlign w:val="center"/>
          </w:tcPr>
          <w:p w14:paraId="1F0012FA"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近红</w:t>
            </w:r>
          </w:p>
        </w:tc>
        <w:tc>
          <w:tcPr>
            <w:tcW w:w="1938" w:type="pct"/>
            <w:vAlign w:val="center"/>
          </w:tcPr>
          <w:p w14:paraId="3744256C" w14:textId="77777777" w:rsidR="002444CA" w:rsidRDefault="008C49C0">
            <w:pPr>
              <w:pStyle w:val="ae"/>
              <w:ind w:firstLine="212"/>
              <w:rPr>
                <w:rFonts w:ascii="仿宋_GB2312" w:eastAsia="仿宋_GB2312"/>
                <w:color w:val="auto"/>
                <w:sz w:val="24"/>
                <w:szCs w:val="24"/>
              </w:rPr>
            </w:pPr>
            <w:r>
              <w:rPr>
                <w:rFonts w:ascii="仿宋_GB2312" w:eastAsia="仿宋_GB2312" w:hint="eastAsia"/>
                <w:color w:val="auto"/>
                <w:sz w:val="24"/>
                <w:szCs w:val="24"/>
              </w:rPr>
              <w:t>860</w:t>
            </w:r>
          </w:p>
        </w:tc>
        <w:tc>
          <w:tcPr>
            <w:tcW w:w="1380" w:type="pct"/>
            <w:vMerge/>
            <w:vAlign w:val="center"/>
          </w:tcPr>
          <w:p w14:paraId="3CEE4333" w14:textId="77777777" w:rsidR="002444CA" w:rsidRDefault="002444CA">
            <w:pPr>
              <w:pStyle w:val="ae"/>
              <w:ind w:firstLine="212"/>
              <w:rPr>
                <w:rFonts w:ascii="仿宋_GB2312" w:eastAsia="仿宋_GB2312"/>
                <w:color w:val="auto"/>
                <w:sz w:val="24"/>
                <w:szCs w:val="24"/>
              </w:rPr>
            </w:pPr>
          </w:p>
        </w:tc>
      </w:tr>
    </w:tbl>
    <w:p w14:paraId="215B3864" w14:textId="77777777" w:rsidR="002444CA" w:rsidRDefault="002444CA">
      <w:pPr>
        <w:rPr>
          <w:rFonts w:ascii="仿宋_GB2312" w:eastAsia="仿宋_GB2312" w:hAnsi="Times New Roman" w:cs="Times New Roman"/>
          <w:sz w:val="32"/>
          <w:szCs w:val="32"/>
        </w:rPr>
      </w:pPr>
    </w:p>
    <w:p w14:paraId="121CEB7C" w14:textId="77777777" w:rsidR="002444CA" w:rsidRDefault="008C49C0">
      <w:pPr>
        <w:ind w:firstLine="420"/>
        <w:jc w:val="center"/>
        <w:rPr>
          <w:rFonts w:ascii="仿宋_GB2312" w:eastAsia="仿宋_GB2312"/>
          <w:sz w:val="32"/>
          <w:szCs w:val="32"/>
        </w:rPr>
      </w:pPr>
      <w:r>
        <w:rPr>
          <w:rFonts w:ascii="仿宋_GB2312" w:eastAsia="仿宋_GB2312" w:hint="eastAsia"/>
          <w:noProof/>
          <w:sz w:val="32"/>
          <w:szCs w:val="32"/>
        </w:rPr>
        <w:drawing>
          <wp:inline distT="0" distB="0" distL="114300" distR="114300" wp14:anchorId="31078324" wp14:editId="083EBA6C">
            <wp:extent cx="3248025" cy="2670810"/>
            <wp:effectExtent l="0" t="0" r="9525" b="15240"/>
            <wp:docPr id="6" name="图片 6" descr="新建 PPTX 演示文稿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建 PPTX 演示文稿2_09"/>
                    <pic:cNvPicPr>
                      <a:picLocks noChangeAspect="1"/>
                    </pic:cNvPicPr>
                  </pic:nvPicPr>
                  <pic:blipFill>
                    <a:blip r:embed="rId20"/>
                    <a:stretch>
                      <a:fillRect/>
                    </a:stretch>
                  </pic:blipFill>
                  <pic:spPr>
                    <a:xfrm>
                      <a:off x="0" y="0"/>
                      <a:ext cx="3248025" cy="2670810"/>
                    </a:xfrm>
                    <a:prstGeom prst="rect">
                      <a:avLst/>
                    </a:prstGeom>
                  </pic:spPr>
                </pic:pic>
              </a:graphicData>
            </a:graphic>
          </wp:inline>
        </w:drawing>
      </w:r>
    </w:p>
    <w:p w14:paraId="24D1B636"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图</w:t>
      </w:r>
      <w:r>
        <w:rPr>
          <w:rFonts w:ascii="仿宋_GB2312" w:eastAsia="仿宋_GB2312" w:hAnsi="楷体" w:cs="楷体"/>
          <w:b/>
          <w:bCs/>
          <w:kern w:val="44"/>
          <w:sz w:val="28"/>
          <w:szCs w:val="28"/>
        </w:rPr>
        <w:t>5</w:t>
      </w:r>
      <w:r>
        <w:rPr>
          <w:rFonts w:ascii="仿宋_GB2312" w:eastAsia="仿宋_GB2312" w:hAnsi="楷体" w:cs="楷体" w:hint="eastAsia"/>
          <w:b/>
          <w:bCs/>
          <w:kern w:val="44"/>
          <w:sz w:val="28"/>
          <w:szCs w:val="28"/>
        </w:rPr>
        <w:t xml:space="preserve"> 感知设备平台与数据</w:t>
      </w:r>
    </w:p>
    <w:p w14:paraId="2AB8D44A"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t>2.无人机感知数据获取与预处理</w:t>
      </w:r>
    </w:p>
    <w:p w14:paraId="7A5D234C"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（1）遥感数据预处理</w:t>
      </w:r>
    </w:p>
    <w:p w14:paraId="41255453"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对获取的无人机感知数据进行辐射定标、几何校正等预处理，并对生成的遥感产品进行成像质量、分辨率等。遥感数据处理结果如图</w:t>
      </w:r>
      <w:r>
        <w:rPr>
          <w:rFonts w:ascii="仿宋_GB2312" w:eastAsia="仿宋_GB2312"/>
          <w:sz w:val="32"/>
          <w:szCs w:val="32"/>
        </w:rPr>
        <w:t>6</w:t>
      </w:r>
      <w:r>
        <w:rPr>
          <w:rFonts w:ascii="仿宋_GB2312" w:eastAsia="仿宋_GB2312" w:hint="eastAsia"/>
          <w:sz w:val="32"/>
          <w:szCs w:val="32"/>
        </w:rPr>
        <w:t>所示。</w:t>
      </w:r>
    </w:p>
    <w:p w14:paraId="5F0EE0C2" w14:textId="77777777" w:rsidR="002444CA" w:rsidRDefault="008C49C0">
      <w:pPr>
        <w:rPr>
          <w:rFonts w:ascii="仿宋_GB2312" w:eastAsia="仿宋_GB2312"/>
          <w:sz w:val="32"/>
          <w:szCs w:val="32"/>
        </w:rPr>
      </w:pPr>
      <w:r>
        <w:rPr>
          <w:rFonts w:ascii="仿宋_GB2312" w:eastAsia="仿宋_GB2312"/>
          <w:noProof/>
          <w:sz w:val="32"/>
          <w:szCs w:val="32"/>
        </w:rPr>
        <w:drawing>
          <wp:inline distT="0" distB="0" distL="0" distR="0" wp14:anchorId="69827981" wp14:editId="4D7C3383">
            <wp:extent cx="5290185" cy="31242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90185" cy="3124200"/>
                    </a:xfrm>
                    <a:prstGeom prst="rect">
                      <a:avLst/>
                    </a:prstGeom>
                    <a:noFill/>
                    <a:ln>
                      <a:noFill/>
                    </a:ln>
                  </pic:spPr>
                </pic:pic>
              </a:graphicData>
            </a:graphic>
          </wp:inline>
        </w:drawing>
      </w:r>
    </w:p>
    <w:p w14:paraId="12EE973A"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lastRenderedPageBreak/>
        <w:t>图</w:t>
      </w:r>
      <w:r>
        <w:rPr>
          <w:rFonts w:ascii="仿宋_GB2312" w:eastAsia="仿宋_GB2312" w:hAnsi="楷体" w:cs="楷体"/>
          <w:b/>
          <w:bCs/>
          <w:kern w:val="44"/>
          <w:sz w:val="28"/>
          <w:szCs w:val="28"/>
        </w:rPr>
        <w:t xml:space="preserve">6 </w:t>
      </w:r>
      <w:r>
        <w:rPr>
          <w:rFonts w:ascii="仿宋_GB2312" w:eastAsia="仿宋_GB2312" w:hAnsi="楷体" w:cs="楷体" w:hint="eastAsia"/>
          <w:b/>
          <w:bCs/>
          <w:kern w:val="44"/>
          <w:sz w:val="28"/>
          <w:szCs w:val="28"/>
        </w:rPr>
        <w:t>预处理后影像</w:t>
      </w:r>
    </w:p>
    <w:p w14:paraId="306BDDA7" w14:textId="77777777" w:rsidR="002444CA" w:rsidRDefault="008C49C0">
      <w:pPr>
        <w:pStyle w:val="4"/>
        <w:numPr>
          <w:ilvl w:val="0"/>
          <w:numId w:val="1"/>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数学基础一致性处理</w:t>
      </w:r>
    </w:p>
    <w:p w14:paraId="49D74FC1"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获取的数字高程模型数据来源于空间信息联盟（https://cgiarcsi.community/data/srtm-90m-digital-elevation-database-v4-1/），经裁剪获得研究区数字高程模型，并计算坡度、地面起伏度等衍生数据，然后根据地理投影和坐标系要求，将无人机影像数据与地形特征数据进行航线布设和数据配准，使所有数据在同一坐标系统下进行分析建模，确保数据的统一性和可比性。</w:t>
      </w:r>
    </w:p>
    <w:p w14:paraId="3A04FFB4" w14:textId="77777777" w:rsidR="002444CA" w:rsidRDefault="008C49C0">
      <w:pPr>
        <w:ind w:firstLineChars="200" w:firstLine="643"/>
        <w:rPr>
          <w:rFonts w:ascii="仿宋_GB2312" w:eastAsia="仿宋_GB2312"/>
          <w:b/>
          <w:bCs/>
          <w:sz w:val="32"/>
          <w:szCs w:val="32"/>
        </w:rPr>
      </w:pPr>
      <w:r>
        <w:rPr>
          <w:rFonts w:ascii="仿宋_GB2312" w:eastAsia="仿宋_GB2312" w:hint="eastAsia"/>
          <w:b/>
          <w:bCs/>
          <w:sz w:val="32"/>
          <w:szCs w:val="32"/>
        </w:rPr>
        <w:t>（3）影像质量控制</w:t>
      </w:r>
    </w:p>
    <w:p w14:paraId="69DBEF43" w14:textId="77777777" w:rsidR="002444CA" w:rsidRDefault="008C49C0">
      <w:pPr>
        <w:ind w:firstLine="420"/>
        <w:rPr>
          <w:rFonts w:ascii="仿宋_GB2312" w:eastAsia="仿宋_GB2312"/>
          <w:sz w:val="32"/>
          <w:szCs w:val="32"/>
        </w:rPr>
      </w:pPr>
      <w:r>
        <w:rPr>
          <w:rFonts w:ascii="仿宋_GB2312" w:eastAsia="仿宋_GB2312" w:hint="eastAsia"/>
          <w:sz w:val="32"/>
          <w:szCs w:val="32"/>
        </w:rPr>
        <w:t>基于不确定性分析算法，分析无人机感知平台实际航高与设计航高误差等，确保航高误差控制在5%以内。</w:t>
      </w:r>
    </w:p>
    <w:p w14:paraId="22627407"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t>3.大田种植信息遥感提取</w:t>
      </w:r>
    </w:p>
    <w:p w14:paraId="47A16519"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（1）遥感植被指数计算</w:t>
      </w:r>
    </w:p>
    <w:p w14:paraId="07760D63" w14:textId="77777777" w:rsidR="002444CA" w:rsidRDefault="008C49C0">
      <w:pPr>
        <w:ind w:firstLine="420"/>
        <w:rPr>
          <w:rFonts w:ascii="仿宋_GB2312" w:eastAsia="仿宋_GB2312"/>
          <w:sz w:val="32"/>
          <w:szCs w:val="32"/>
        </w:rPr>
      </w:pPr>
      <w:r>
        <w:rPr>
          <w:rFonts w:ascii="仿宋_GB2312" w:eastAsia="仿宋_GB2312" w:hint="eastAsia"/>
          <w:sz w:val="32"/>
          <w:szCs w:val="32"/>
        </w:rPr>
        <w:t>基于无人机感知数据，通过光谱波段组合计算植被指数，量化反映油菜的生长状况、覆盖度及健康水平。选取的植被指数如表</w:t>
      </w:r>
      <w:r>
        <w:rPr>
          <w:rFonts w:ascii="仿宋_GB2312" w:eastAsia="仿宋_GB2312"/>
          <w:sz w:val="32"/>
          <w:szCs w:val="32"/>
        </w:rPr>
        <w:t>5</w:t>
      </w:r>
      <w:r>
        <w:rPr>
          <w:rFonts w:ascii="仿宋_GB2312" w:eastAsia="仿宋_GB2312" w:hint="eastAsia"/>
          <w:sz w:val="32"/>
          <w:szCs w:val="32"/>
        </w:rPr>
        <w:t>所示。</w:t>
      </w:r>
    </w:p>
    <w:p w14:paraId="1E361487" w14:textId="77777777" w:rsidR="002444CA" w:rsidRDefault="008C49C0">
      <w:pPr>
        <w:pStyle w:val="a3"/>
        <w:rPr>
          <w:rFonts w:hAnsi="楷体" w:cs="楷体"/>
          <w:b/>
          <w:bCs/>
          <w:kern w:val="44"/>
          <w:sz w:val="28"/>
          <w:szCs w:val="28"/>
          <w:lang w:val="en-US"/>
        </w:rPr>
      </w:pPr>
      <w:r>
        <w:rPr>
          <w:rFonts w:hAnsi="楷体" w:cs="楷体" w:hint="eastAsia"/>
          <w:b/>
          <w:bCs/>
          <w:kern w:val="44"/>
          <w:sz w:val="28"/>
          <w:szCs w:val="28"/>
          <w:lang w:val="en-US"/>
        </w:rPr>
        <w:t>表</w:t>
      </w:r>
      <w:r>
        <w:rPr>
          <w:rFonts w:hAnsi="楷体" w:cs="楷体"/>
          <w:b/>
          <w:bCs/>
          <w:kern w:val="44"/>
          <w:sz w:val="28"/>
          <w:szCs w:val="28"/>
          <w:lang w:val="en-US"/>
        </w:rPr>
        <w:t xml:space="preserve">5 </w:t>
      </w:r>
      <w:r>
        <w:rPr>
          <w:rFonts w:hAnsi="楷体" w:cs="楷体" w:hint="eastAsia"/>
          <w:b/>
          <w:bCs/>
          <w:kern w:val="44"/>
          <w:sz w:val="28"/>
          <w:szCs w:val="28"/>
          <w:lang w:val="en-US"/>
        </w:rPr>
        <w:t>遥感植被指数选取</w:t>
      </w:r>
    </w:p>
    <w:tbl>
      <w:tblPr>
        <w:tblStyle w:val="aa"/>
        <w:tblpPr w:leftFromText="180" w:rightFromText="180" w:vertAnchor="text" w:horzAnchor="margin" w:tblpY="407"/>
        <w:tblOverlap w:val="never"/>
        <w:tblW w:w="7576" w:type="dxa"/>
        <w:tblLayout w:type="fixed"/>
        <w:tblLook w:val="04A0" w:firstRow="1" w:lastRow="0" w:firstColumn="1" w:lastColumn="0" w:noHBand="0" w:noVBand="1"/>
      </w:tblPr>
      <w:tblGrid>
        <w:gridCol w:w="3526"/>
        <w:gridCol w:w="4050"/>
      </w:tblGrid>
      <w:tr w:rsidR="002444CA" w14:paraId="013B71CC" w14:textId="77777777">
        <w:trPr>
          <w:trHeight w:val="394"/>
        </w:trPr>
        <w:tc>
          <w:tcPr>
            <w:tcW w:w="3526" w:type="dxa"/>
            <w:tcBorders>
              <w:top w:val="single" w:sz="4" w:space="0" w:color="auto"/>
              <w:left w:val="nil"/>
              <w:bottom w:val="single" w:sz="4" w:space="0" w:color="auto"/>
              <w:right w:val="nil"/>
            </w:tcBorders>
            <w:vAlign w:val="center"/>
          </w:tcPr>
          <w:p w14:paraId="03777784" w14:textId="77777777" w:rsidR="002444CA" w:rsidRDefault="008C49C0">
            <w:pPr>
              <w:spacing w:line="240" w:lineRule="exact"/>
              <w:jc w:val="center"/>
              <w:rPr>
                <w:rFonts w:ascii="仿宋_GB2312" w:eastAsia="仿宋_GB2312" w:cs="Times New Roman"/>
                <w:b/>
                <w:bCs/>
                <w:sz w:val="24"/>
                <w:szCs w:val="24"/>
              </w:rPr>
            </w:pPr>
            <w:r>
              <w:rPr>
                <w:rFonts w:ascii="仿宋_GB2312" w:eastAsia="仿宋_GB2312" w:cs="Times New Roman" w:hint="eastAsia"/>
                <w:b/>
                <w:bCs/>
                <w:sz w:val="24"/>
                <w:szCs w:val="24"/>
              </w:rPr>
              <w:t>植被指数</w:t>
            </w:r>
          </w:p>
        </w:tc>
        <w:tc>
          <w:tcPr>
            <w:tcW w:w="4050" w:type="dxa"/>
            <w:tcBorders>
              <w:top w:val="single" w:sz="4" w:space="0" w:color="auto"/>
              <w:left w:val="nil"/>
              <w:bottom w:val="single" w:sz="4" w:space="0" w:color="auto"/>
              <w:right w:val="nil"/>
            </w:tcBorders>
            <w:vAlign w:val="center"/>
          </w:tcPr>
          <w:p w14:paraId="3E482E68" w14:textId="77777777" w:rsidR="002444CA" w:rsidRDefault="008C49C0">
            <w:pPr>
              <w:spacing w:line="240" w:lineRule="exact"/>
              <w:jc w:val="center"/>
              <w:rPr>
                <w:rFonts w:ascii="仿宋_GB2312" w:eastAsia="仿宋_GB2312" w:cs="Times New Roman"/>
                <w:b/>
                <w:bCs/>
                <w:sz w:val="24"/>
                <w:szCs w:val="24"/>
              </w:rPr>
            </w:pPr>
            <w:r>
              <w:rPr>
                <w:rFonts w:ascii="仿宋_GB2312" w:eastAsia="仿宋_GB2312" w:cs="Times New Roman" w:hint="eastAsia"/>
                <w:b/>
                <w:bCs/>
                <w:sz w:val="24"/>
                <w:szCs w:val="24"/>
              </w:rPr>
              <w:t>计算式</w:t>
            </w:r>
          </w:p>
        </w:tc>
      </w:tr>
      <w:tr w:rsidR="002444CA" w14:paraId="47570ABE" w14:textId="77777777">
        <w:trPr>
          <w:trHeight w:val="428"/>
        </w:trPr>
        <w:tc>
          <w:tcPr>
            <w:tcW w:w="3526" w:type="dxa"/>
            <w:tcBorders>
              <w:top w:val="nil"/>
              <w:left w:val="nil"/>
              <w:bottom w:val="nil"/>
              <w:right w:val="nil"/>
            </w:tcBorders>
            <w:vAlign w:val="center"/>
          </w:tcPr>
          <w:p w14:paraId="21E35C9D"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绿(G), 红(R), 红边(RE), 近红外(NIR)波段</w:t>
            </w:r>
          </w:p>
        </w:tc>
        <w:tc>
          <w:tcPr>
            <w:tcW w:w="4050" w:type="dxa"/>
            <w:tcBorders>
              <w:top w:val="nil"/>
              <w:left w:val="nil"/>
              <w:bottom w:val="nil"/>
              <w:right w:val="nil"/>
            </w:tcBorders>
            <w:vAlign w:val="center"/>
          </w:tcPr>
          <w:p w14:paraId="7E453F5C" w14:textId="77777777" w:rsidR="002444CA" w:rsidRDefault="008C49C0">
            <w:pPr>
              <w:spacing w:line="240" w:lineRule="exact"/>
              <w:jc w:val="center"/>
              <w:rPr>
                <w:rFonts w:ascii="仿宋_GB2312" w:eastAsia="仿宋_GB2312" w:cs="Times New Roman"/>
                <w:sz w:val="24"/>
                <w:szCs w:val="24"/>
              </w:rPr>
            </w:pPr>
            <w:r>
              <w:rPr>
                <w:rFonts w:ascii="仿宋_GB2312" w:eastAsia="仿宋_GB2312" w:cs="Times New Roman" w:hint="eastAsia"/>
                <w:sz w:val="24"/>
                <w:szCs w:val="24"/>
              </w:rPr>
              <w:t>原始波段值</w:t>
            </w:r>
          </w:p>
        </w:tc>
      </w:tr>
      <w:tr w:rsidR="002444CA" w14:paraId="2953C74D" w14:textId="77777777">
        <w:trPr>
          <w:trHeight w:val="451"/>
        </w:trPr>
        <w:tc>
          <w:tcPr>
            <w:tcW w:w="3526" w:type="dxa"/>
            <w:tcBorders>
              <w:top w:val="nil"/>
              <w:left w:val="nil"/>
              <w:bottom w:val="nil"/>
              <w:right w:val="nil"/>
            </w:tcBorders>
            <w:vAlign w:val="center"/>
          </w:tcPr>
          <w:p w14:paraId="6C84083F"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比值植被指数</w:t>
            </w:r>
            <w:r>
              <w:rPr>
                <w:rFonts w:ascii="仿宋_GB2312" w:eastAsia="仿宋_GB2312" w:cs="Times New Roman" w:hint="eastAsia"/>
                <w:sz w:val="24"/>
                <w:szCs w:val="24"/>
              </w:rPr>
              <w:t>（RVI）</w:t>
            </w:r>
          </w:p>
        </w:tc>
        <w:tc>
          <w:tcPr>
            <w:tcW w:w="4050" w:type="dxa"/>
            <w:tcBorders>
              <w:top w:val="nil"/>
              <w:left w:val="nil"/>
              <w:bottom w:val="nil"/>
              <w:right w:val="nil"/>
            </w:tcBorders>
            <w:vAlign w:val="center"/>
          </w:tcPr>
          <w:p w14:paraId="484AD5A2"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RVI = NIR/R</w:t>
            </w:r>
          </w:p>
        </w:tc>
      </w:tr>
      <w:tr w:rsidR="002444CA" w14:paraId="7B23CE22" w14:textId="77777777">
        <w:trPr>
          <w:trHeight w:val="441"/>
        </w:trPr>
        <w:tc>
          <w:tcPr>
            <w:tcW w:w="3526" w:type="dxa"/>
            <w:tcBorders>
              <w:top w:val="nil"/>
              <w:left w:val="nil"/>
              <w:bottom w:val="nil"/>
              <w:right w:val="nil"/>
            </w:tcBorders>
            <w:vAlign w:val="center"/>
          </w:tcPr>
          <w:p w14:paraId="5B3A14D6"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绿色叶绿素指数</w:t>
            </w:r>
            <w:r>
              <w:rPr>
                <w:rFonts w:ascii="仿宋_GB2312" w:eastAsia="仿宋_GB2312" w:cs="Times New Roman" w:hint="eastAsia"/>
                <w:sz w:val="24"/>
                <w:szCs w:val="24"/>
              </w:rPr>
              <w:t>(GCI)</w:t>
            </w:r>
          </w:p>
        </w:tc>
        <w:tc>
          <w:tcPr>
            <w:tcW w:w="4050" w:type="dxa"/>
            <w:tcBorders>
              <w:top w:val="nil"/>
              <w:left w:val="nil"/>
              <w:bottom w:val="nil"/>
              <w:right w:val="nil"/>
            </w:tcBorders>
            <w:vAlign w:val="center"/>
          </w:tcPr>
          <w:p w14:paraId="0CA149CC"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GCI = (NIR/G)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1</w:t>
            </w:r>
          </w:p>
        </w:tc>
      </w:tr>
      <w:tr w:rsidR="002444CA" w14:paraId="796C97B1" w14:textId="77777777">
        <w:trPr>
          <w:trHeight w:val="446"/>
        </w:trPr>
        <w:tc>
          <w:tcPr>
            <w:tcW w:w="3526" w:type="dxa"/>
            <w:tcBorders>
              <w:top w:val="nil"/>
              <w:left w:val="nil"/>
              <w:bottom w:val="nil"/>
              <w:right w:val="nil"/>
            </w:tcBorders>
            <w:vAlign w:val="center"/>
          </w:tcPr>
          <w:p w14:paraId="13CBF917"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lastRenderedPageBreak/>
              <w:t>红边叶绿素指数</w:t>
            </w:r>
            <w:r>
              <w:rPr>
                <w:rFonts w:ascii="仿宋_GB2312" w:eastAsia="仿宋_GB2312" w:cs="Times New Roman" w:hint="eastAsia"/>
                <w:sz w:val="24"/>
                <w:szCs w:val="24"/>
              </w:rPr>
              <w:t>(RECI)</w:t>
            </w:r>
          </w:p>
        </w:tc>
        <w:tc>
          <w:tcPr>
            <w:tcW w:w="4050" w:type="dxa"/>
            <w:tcBorders>
              <w:top w:val="nil"/>
              <w:left w:val="nil"/>
              <w:bottom w:val="nil"/>
              <w:right w:val="nil"/>
            </w:tcBorders>
            <w:vAlign w:val="center"/>
          </w:tcPr>
          <w:p w14:paraId="3CCFBCDD"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RECI = (NIR/RE)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1</w:t>
            </w:r>
          </w:p>
        </w:tc>
      </w:tr>
      <w:tr w:rsidR="002444CA" w14:paraId="0DC2B8E1" w14:textId="77777777">
        <w:trPr>
          <w:trHeight w:val="429"/>
        </w:trPr>
        <w:tc>
          <w:tcPr>
            <w:tcW w:w="3526" w:type="dxa"/>
            <w:tcBorders>
              <w:top w:val="nil"/>
              <w:left w:val="nil"/>
              <w:bottom w:val="nil"/>
              <w:right w:val="nil"/>
            </w:tcBorders>
            <w:vAlign w:val="center"/>
          </w:tcPr>
          <w:p w14:paraId="0F3361F4"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归一化植被指数</w:t>
            </w:r>
            <w:r>
              <w:rPr>
                <w:rFonts w:ascii="仿宋_GB2312" w:eastAsia="仿宋_GB2312" w:cs="Times New Roman" w:hint="eastAsia"/>
                <w:sz w:val="24"/>
                <w:szCs w:val="24"/>
              </w:rPr>
              <w:t>(NDVI)</w:t>
            </w:r>
          </w:p>
        </w:tc>
        <w:tc>
          <w:tcPr>
            <w:tcW w:w="4050" w:type="dxa"/>
            <w:tcBorders>
              <w:top w:val="nil"/>
              <w:left w:val="nil"/>
              <w:bottom w:val="nil"/>
              <w:right w:val="nil"/>
            </w:tcBorders>
            <w:vAlign w:val="center"/>
          </w:tcPr>
          <w:p w14:paraId="6680AB08"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NDVI = (NIR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R)/(NIR + R)</w:t>
            </w:r>
          </w:p>
        </w:tc>
      </w:tr>
      <w:tr w:rsidR="002444CA" w14:paraId="0B46CE6F" w14:textId="77777777">
        <w:trPr>
          <w:trHeight w:val="427"/>
        </w:trPr>
        <w:tc>
          <w:tcPr>
            <w:tcW w:w="3526" w:type="dxa"/>
            <w:tcBorders>
              <w:top w:val="nil"/>
              <w:left w:val="nil"/>
              <w:bottom w:val="nil"/>
              <w:right w:val="nil"/>
            </w:tcBorders>
            <w:vAlign w:val="center"/>
          </w:tcPr>
          <w:p w14:paraId="10042134"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归一化差值红边指数</w:t>
            </w:r>
            <w:r>
              <w:rPr>
                <w:rFonts w:ascii="仿宋_GB2312" w:eastAsia="仿宋_GB2312" w:cs="Times New Roman" w:hint="eastAsia"/>
                <w:sz w:val="24"/>
                <w:szCs w:val="24"/>
              </w:rPr>
              <w:t>(NDRE)</w:t>
            </w:r>
          </w:p>
        </w:tc>
        <w:tc>
          <w:tcPr>
            <w:tcW w:w="4050" w:type="dxa"/>
            <w:tcBorders>
              <w:top w:val="nil"/>
              <w:left w:val="nil"/>
              <w:bottom w:val="nil"/>
              <w:right w:val="nil"/>
            </w:tcBorders>
            <w:vAlign w:val="center"/>
          </w:tcPr>
          <w:p w14:paraId="344515A8"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NDRE = (NIR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RE)/(NIR + RE)</w:t>
            </w:r>
          </w:p>
        </w:tc>
      </w:tr>
      <w:tr w:rsidR="002444CA" w14:paraId="7A83F3B3" w14:textId="77777777">
        <w:trPr>
          <w:trHeight w:val="540"/>
        </w:trPr>
        <w:tc>
          <w:tcPr>
            <w:tcW w:w="3526" w:type="dxa"/>
            <w:tcBorders>
              <w:top w:val="nil"/>
              <w:left w:val="nil"/>
              <w:bottom w:val="nil"/>
              <w:right w:val="nil"/>
            </w:tcBorders>
            <w:vAlign w:val="center"/>
          </w:tcPr>
          <w:p w14:paraId="173C812C"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简化冠层叶绿素含量指数</w:t>
            </w:r>
            <w:r>
              <w:rPr>
                <w:rFonts w:ascii="仿宋_GB2312" w:eastAsia="仿宋_GB2312" w:cs="Times New Roman" w:hint="eastAsia"/>
                <w:sz w:val="24"/>
                <w:szCs w:val="24"/>
              </w:rPr>
              <w:t>(SCCCI)</w:t>
            </w:r>
          </w:p>
        </w:tc>
        <w:tc>
          <w:tcPr>
            <w:tcW w:w="4050" w:type="dxa"/>
            <w:tcBorders>
              <w:top w:val="nil"/>
              <w:left w:val="nil"/>
              <w:bottom w:val="nil"/>
              <w:right w:val="nil"/>
            </w:tcBorders>
            <w:vAlign w:val="center"/>
          </w:tcPr>
          <w:p w14:paraId="288FADC5"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SCCCI = NDRE/NDVI</w:t>
            </w:r>
          </w:p>
        </w:tc>
      </w:tr>
      <w:tr w:rsidR="002444CA" w14:paraId="2D525582" w14:textId="77777777">
        <w:trPr>
          <w:trHeight w:val="515"/>
        </w:trPr>
        <w:tc>
          <w:tcPr>
            <w:tcW w:w="3526" w:type="dxa"/>
            <w:tcBorders>
              <w:top w:val="nil"/>
              <w:left w:val="nil"/>
              <w:bottom w:val="nil"/>
              <w:right w:val="nil"/>
            </w:tcBorders>
            <w:vAlign w:val="center"/>
          </w:tcPr>
          <w:p w14:paraId="6310C192"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增强型植被指数</w:t>
            </w:r>
            <w:r>
              <w:rPr>
                <w:rFonts w:ascii="仿宋_GB2312" w:eastAsia="仿宋_GB2312" w:cs="Times New Roman" w:hint="eastAsia"/>
                <w:sz w:val="24"/>
                <w:szCs w:val="24"/>
              </w:rPr>
              <w:t>(EVI)</w:t>
            </w:r>
          </w:p>
        </w:tc>
        <w:tc>
          <w:tcPr>
            <w:tcW w:w="4050" w:type="dxa"/>
            <w:tcBorders>
              <w:top w:val="nil"/>
              <w:left w:val="nil"/>
              <w:bottom w:val="nil"/>
              <w:right w:val="nil"/>
            </w:tcBorders>
            <w:vAlign w:val="center"/>
          </w:tcPr>
          <w:p w14:paraId="3B169453"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EVI = 2.5 × (NIR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R)/(1 + 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2.4 × R)</w:t>
            </w:r>
          </w:p>
        </w:tc>
      </w:tr>
      <w:tr w:rsidR="002444CA" w14:paraId="74810D66" w14:textId="77777777">
        <w:trPr>
          <w:trHeight w:val="528"/>
        </w:trPr>
        <w:tc>
          <w:tcPr>
            <w:tcW w:w="3526" w:type="dxa"/>
            <w:tcBorders>
              <w:top w:val="nil"/>
              <w:left w:val="nil"/>
              <w:bottom w:val="nil"/>
              <w:right w:val="nil"/>
            </w:tcBorders>
            <w:vAlign w:val="center"/>
          </w:tcPr>
          <w:p w14:paraId="345F8ADD"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优化土壤调整植被指数</w:t>
            </w:r>
            <w:r>
              <w:rPr>
                <w:rFonts w:ascii="仿宋_GB2312" w:eastAsia="仿宋_GB2312" w:cs="Times New Roman" w:hint="eastAsia"/>
                <w:sz w:val="24"/>
                <w:szCs w:val="24"/>
              </w:rPr>
              <w:t>(OSAVI)</w:t>
            </w:r>
          </w:p>
        </w:tc>
        <w:tc>
          <w:tcPr>
            <w:tcW w:w="4050" w:type="dxa"/>
            <w:tcBorders>
              <w:top w:val="nil"/>
              <w:left w:val="nil"/>
              <w:bottom w:val="nil"/>
              <w:right w:val="nil"/>
            </w:tcBorders>
            <w:vAlign w:val="center"/>
          </w:tcPr>
          <w:p w14:paraId="66D26CC7"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OSAVI = (NIR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R)/(NIR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 + L) (L = 0.16)</w:t>
            </w:r>
          </w:p>
        </w:tc>
      </w:tr>
      <w:tr w:rsidR="002444CA" w14:paraId="6643461D" w14:textId="77777777">
        <w:trPr>
          <w:trHeight w:val="516"/>
        </w:trPr>
        <w:tc>
          <w:tcPr>
            <w:tcW w:w="3526" w:type="dxa"/>
            <w:tcBorders>
              <w:top w:val="nil"/>
              <w:left w:val="nil"/>
              <w:bottom w:val="nil"/>
              <w:right w:val="nil"/>
            </w:tcBorders>
            <w:vAlign w:val="center"/>
          </w:tcPr>
          <w:p w14:paraId="31B69B21"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调整反射率叶绿素吸收指数</w:t>
            </w:r>
            <w:r>
              <w:rPr>
                <w:rFonts w:ascii="仿宋_GB2312" w:eastAsia="仿宋_GB2312" w:cs="Times New Roman" w:hint="eastAsia"/>
                <w:sz w:val="24"/>
                <w:szCs w:val="24"/>
              </w:rPr>
              <w:t>(MCARI)</w:t>
            </w:r>
          </w:p>
        </w:tc>
        <w:tc>
          <w:tcPr>
            <w:tcW w:w="4050" w:type="dxa"/>
            <w:tcBorders>
              <w:top w:val="nil"/>
              <w:left w:val="nil"/>
              <w:bottom w:val="nil"/>
              <w:right w:val="nil"/>
            </w:tcBorders>
            <w:vAlign w:val="center"/>
          </w:tcPr>
          <w:p w14:paraId="463870C3"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 xml:space="preserve">MCARI = [(RE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R)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0.2 × (RE </w:t>
            </w:r>
            <w:r>
              <w:rPr>
                <w:rFonts w:ascii="微软雅黑" w:eastAsia="微软雅黑" w:hAnsi="微软雅黑" w:cs="微软雅黑" w:hint="eastAsia"/>
                <w:sz w:val="24"/>
                <w:szCs w:val="24"/>
              </w:rPr>
              <w:t>−</w:t>
            </w:r>
            <w:r>
              <w:rPr>
                <w:rFonts w:ascii="仿宋_GB2312" w:eastAsia="仿宋_GB2312" w:hAnsi="Times New Roman" w:cs="Times New Roman" w:hint="eastAsia"/>
                <w:sz w:val="24"/>
                <w:szCs w:val="24"/>
              </w:rPr>
              <w:t xml:space="preserve"> G)] × (RE/R)</w:t>
            </w:r>
          </w:p>
        </w:tc>
      </w:tr>
      <w:tr w:rsidR="002444CA" w14:paraId="2456123D" w14:textId="77777777">
        <w:trPr>
          <w:trHeight w:val="427"/>
        </w:trPr>
        <w:tc>
          <w:tcPr>
            <w:tcW w:w="3526" w:type="dxa"/>
            <w:tcBorders>
              <w:top w:val="nil"/>
              <w:left w:val="nil"/>
              <w:bottom w:val="single" w:sz="4" w:space="0" w:color="auto"/>
              <w:right w:val="nil"/>
            </w:tcBorders>
            <w:vAlign w:val="center"/>
          </w:tcPr>
          <w:p w14:paraId="03709576"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MCARI/OSAVI</w:t>
            </w:r>
          </w:p>
        </w:tc>
        <w:tc>
          <w:tcPr>
            <w:tcW w:w="4050" w:type="dxa"/>
            <w:tcBorders>
              <w:top w:val="nil"/>
              <w:left w:val="nil"/>
              <w:bottom w:val="single" w:sz="4" w:space="0" w:color="auto"/>
              <w:right w:val="nil"/>
            </w:tcBorders>
            <w:vAlign w:val="center"/>
          </w:tcPr>
          <w:p w14:paraId="3A1DBB26" w14:textId="77777777" w:rsidR="002444CA" w:rsidRDefault="008C49C0">
            <w:pPr>
              <w:spacing w:line="240" w:lineRule="exact"/>
              <w:jc w:val="center"/>
              <w:rPr>
                <w:rFonts w:ascii="仿宋_GB2312" w:eastAsia="仿宋_GB2312" w:cs="Times New Roman"/>
                <w:sz w:val="24"/>
                <w:szCs w:val="24"/>
              </w:rPr>
            </w:pPr>
            <w:r>
              <w:rPr>
                <w:rFonts w:ascii="仿宋_GB2312" w:eastAsia="仿宋_GB2312" w:hAnsi="Times New Roman" w:cs="Times New Roman" w:hint="eastAsia"/>
                <w:sz w:val="24"/>
                <w:szCs w:val="24"/>
              </w:rPr>
              <w:t>MCARI/OSAVI</w:t>
            </w:r>
          </w:p>
        </w:tc>
      </w:tr>
    </w:tbl>
    <w:p w14:paraId="629AE0EF" w14:textId="77777777" w:rsidR="002444CA" w:rsidRDefault="002444CA">
      <w:pPr>
        <w:rPr>
          <w:rFonts w:ascii="仿宋_GB2312" w:eastAsia="仿宋_GB2312"/>
          <w:sz w:val="32"/>
          <w:szCs w:val="32"/>
        </w:rPr>
      </w:pPr>
    </w:p>
    <w:p w14:paraId="1F65CF4B" w14:textId="77777777" w:rsidR="002444CA" w:rsidRDefault="008C49C0">
      <w:pPr>
        <w:pStyle w:val="4"/>
        <w:numPr>
          <w:ilvl w:val="0"/>
          <w:numId w:val="2"/>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感知模型构建</w:t>
      </w:r>
    </w:p>
    <w:p w14:paraId="3BA1A180"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运用偏最小二乘回归、支持向量回归、随机森林回归等算法，基于不同生育期油菜遥感植被指数特征，构建油菜估产模型。</w:t>
      </w:r>
    </w:p>
    <w:p w14:paraId="67305DB5" w14:textId="77777777" w:rsidR="002444CA" w:rsidRDefault="008C49C0">
      <w:pPr>
        <w:jc w:val="center"/>
        <w:rPr>
          <w:rFonts w:ascii="仿宋_GB2312" w:eastAsia="仿宋_GB2312"/>
          <w:sz w:val="32"/>
          <w:szCs w:val="32"/>
        </w:rPr>
      </w:pPr>
      <w:r>
        <w:rPr>
          <w:rFonts w:ascii="仿宋_GB2312" w:eastAsia="仿宋_GB2312" w:hint="eastAsia"/>
          <w:noProof/>
          <w:sz w:val="32"/>
          <w:szCs w:val="32"/>
        </w:rPr>
        <w:drawing>
          <wp:inline distT="0" distB="0" distL="114300" distR="114300" wp14:anchorId="30D106C7" wp14:editId="5DFDC021">
            <wp:extent cx="3954145" cy="2299970"/>
            <wp:effectExtent l="0" t="0" r="8255" b="5080"/>
            <wp:docPr id="2" name="图片 2" descr="图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_05"/>
                    <pic:cNvPicPr>
                      <a:picLocks noChangeAspect="1"/>
                    </pic:cNvPicPr>
                  </pic:nvPicPr>
                  <pic:blipFill>
                    <a:blip r:embed="rId22"/>
                    <a:stretch>
                      <a:fillRect/>
                    </a:stretch>
                  </pic:blipFill>
                  <pic:spPr>
                    <a:xfrm>
                      <a:off x="0" y="0"/>
                      <a:ext cx="3954145" cy="2299970"/>
                    </a:xfrm>
                    <a:prstGeom prst="rect">
                      <a:avLst/>
                    </a:prstGeom>
                  </pic:spPr>
                </pic:pic>
              </a:graphicData>
            </a:graphic>
          </wp:inline>
        </w:drawing>
      </w:r>
    </w:p>
    <w:p w14:paraId="18A83B2E"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图</w:t>
      </w:r>
      <w:r>
        <w:rPr>
          <w:rFonts w:ascii="仿宋_GB2312" w:eastAsia="仿宋_GB2312" w:hAnsi="楷体" w:cs="楷体"/>
          <w:b/>
          <w:bCs/>
          <w:kern w:val="44"/>
          <w:sz w:val="28"/>
          <w:szCs w:val="28"/>
        </w:rPr>
        <w:t>7</w:t>
      </w:r>
      <w:r>
        <w:rPr>
          <w:rFonts w:ascii="仿宋_GB2312" w:eastAsia="仿宋_GB2312" w:hAnsi="楷体" w:cs="楷体" w:hint="eastAsia"/>
          <w:b/>
          <w:bCs/>
          <w:kern w:val="44"/>
          <w:sz w:val="28"/>
          <w:szCs w:val="28"/>
        </w:rPr>
        <w:t xml:space="preserve"> 产量预测误差空间分布</w:t>
      </w:r>
    </w:p>
    <w:p w14:paraId="3C362C53" w14:textId="77777777" w:rsidR="002444CA" w:rsidRDefault="008C49C0">
      <w:pPr>
        <w:pStyle w:val="4"/>
        <w:numPr>
          <w:ilvl w:val="0"/>
          <w:numId w:val="2"/>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精度验证</w:t>
      </w:r>
    </w:p>
    <w:p w14:paraId="06B95015"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利用决定系数(R</w:t>
      </w:r>
      <w:r>
        <w:rPr>
          <w:rFonts w:ascii="仿宋_GB2312" w:eastAsia="仿宋_GB2312" w:hint="eastAsia"/>
          <w:sz w:val="32"/>
          <w:szCs w:val="32"/>
          <w:vertAlign w:val="superscript"/>
        </w:rPr>
        <w:t>2</w:t>
      </w:r>
      <w:r>
        <w:rPr>
          <w:rFonts w:ascii="仿宋_GB2312" w:eastAsia="仿宋_GB2312" w:hint="eastAsia"/>
          <w:sz w:val="32"/>
          <w:szCs w:val="32"/>
        </w:rPr>
        <w:t>)、均方根误差(RMSE)和相对均方根误差(RMSE%)评价模型性能。其中油菜角果期产量预测效果最好，R</w:t>
      </w:r>
      <w:r>
        <w:rPr>
          <w:rFonts w:ascii="仿宋_GB2312" w:eastAsia="仿宋_GB2312" w:hint="eastAsia"/>
          <w:sz w:val="32"/>
          <w:szCs w:val="32"/>
          <w:vertAlign w:val="superscript"/>
        </w:rPr>
        <w:t xml:space="preserve">2 </w:t>
      </w:r>
      <w:r>
        <w:rPr>
          <w:rFonts w:ascii="仿宋_GB2312" w:eastAsia="仿宋_GB2312" w:hint="eastAsia"/>
          <w:sz w:val="32"/>
          <w:szCs w:val="32"/>
        </w:rPr>
        <w:t>= 0.903, RMSE = 0.33t/ha, RRMSE = 11.7%。</w:t>
      </w:r>
    </w:p>
    <w:p w14:paraId="66BB3115"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lastRenderedPageBreak/>
        <w:t>4.数据管理</w:t>
      </w:r>
    </w:p>
    <w:p w14:paraId="77DE2ED9"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（1）数据存储</w:t>
      </w:r>
    </w:p>
    <w:p w14:paraId="17BD2CA1"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甘肃大田油菜产量信息感知的无人机平台数据、地面数据、过程数据与结果数据按处理流程等实行分类存储，以本地存储为主。</w:t>
      </w:r>
    </w:p>
    <w:p w14:paraId="59296C6A" w14:textId="77777777" w:rsidR="002444CA" w:rsidRDefault="008C49C0">
      <w:pPr>
        <w:pStyle w:val="4"/>
        <w:numPr>
          <w:ilvl w:val="0"/>
          <w:numId w:val="3"/>
        </w:numPr>
        <w:tabs>
          <w:tab w:val="left" w:pos="360"/>
        </w:tabs>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质量审核</w:t>
      </w:r>
    </w:p>
    <w:p w14:paraId="6FE5DE18"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专业技术人员每年对大田油菜产量感知的存储全类型数据进行质量审核，关注数据的完整性、准确性和一致性，发现和处理异常数据及时处理。</w:t>
      </w:r>
    </w:p>
    <w:p w14:paraId="5BC88C02" w14:textId="77777777" w:rsidR="002444CA" w:rsidRDefault="008C49C0">
      <w:pPr>
        <w:pStyle w:val="ac"/>
        <w:ind w:firstLine="643"/>
        <w:outlineLvl w:val="1"/>
        <w:rPr>
          <w:rFonts w:ascii="楷体" w:eastAsia="楷体" w:hAnsi="楷体" w:cs="楷体"/>
          <w:b/>
          <w:bCs/>
          <w:kern w:val="44"/>
          <w:sz w:val="32"/>
          <w:szCs w:val="32"/>
        </w:rPr>
      </w:pPr>
      <w:r>
        <w:rPr>
          <w:rFonts w:ascii="楷体" w:eastAsia="楷体" w:hAnsi="楷体" w:cs="楷体" w:hint="eastAsia"/>
          <w:b/>
          <w:bCs/>
          <w:kern w:val="44"/>
          <w:sz w:val="32"/>
          <w:szCs w:val="32"/>
        </w:rPr>
        <w:t>（三）基于地面平台的试验验证：以大田作物类型信息感知为例</w:t>
      </w:r>
    </w:p>
    <w:p w14:paraId="6B055C24"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hint="eastAsia"/>
        </w:rPr>
        <w:t>1</w:t>
      </w:r>
      <w:r>
        <w:rPr>
          <w:rFonts w:ascii="仿宋_GB2312" w:eastAsia="仿宋_GB2312" w:hint="eastAsia"/>
        </w:rPr>
        <w:t>.感知任务制定</w:t>
      </w:r>
    </w:p>
    <w:p w14:paraId="45D82FD8"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仿宋_GB2312" w:eastAsia="仿宋_GB2312"/>
          <w:sz w:val="32"/>
          <w:szCs w:val="32"/>
        </w:rPr>
      </w:pPr>
      <w:r>
        <w:rPr>
          <w:rFonts w:ascii="仿宋_GB2312" w:eastAsia="仿宋_GB2312" w:hint="eastAsia"/>
          <w:sz w:val="32"/>
          <w:szCs w:val="32"/>
        </w:rPr>
        <w:t>（1）感知对象</w:t>
      </w:r>
    </w:p>
    <w:p w14:paraId="365C711A" w14:textId="77777777" w:rsidR="002444CA" w:rsidRDefault="008C49C0">
      <w:pPr>
        <w:ind w:firstLineChars="300" w:firstLine="960"/>
        <w:rPr>
          <w:rFonts w:ascii="仿宋_GB2312" w:eastAsia="仿宋_GB2312"/>
          <w:sz w:val="32"/>
          <w:szCs w:val="32"/>
        </w:rPr>
      </w:pPr>
      <w:r>
        <w:rPr>
          <w:rFonts w:ascii="仿宋_GB2312" w:eastAsia="仿宋_GB2312" w:hint="eastAsia"/>
          <w:sz w:val="32"/>
          <w:szCs w:val="32"/>
        </w:rPr>
        <w:t>感知对象为我国辽宁典型种植区农作物。辽宁义县、新民、辽中、开原感知区内主要农作物为水稻、玉米、大豆、花生等，熟制为一年一熟。</w:t>
      </w:r>
    </w:p>
    <w:p w14:paraId="33449478"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）感知要素</w:t>
      </w:r>
    </w:p>
    <w:p w14:paraId="12BE470B" w14:textId="77777777" w:rsidR="002444CA" w:rsidRDefault="008C49C0">
      <w:pPr>
        <w:ind w:firstLineChars="300" w:firstLine="960"/>
      </w:pPr>
      <w:r>
        <w:rPr>
          <w:rFonts w:ascii="仿宋_GB2312" w:eastAsia="仿宋_GB2312" w:hint="eastAsia"/>
          <w:sz w:val="32"/>
          <w:szCs w:val="32"/>
        </w:rPr>
        <w:t>感知对象为农作物类型</w:t>
      </w:r>
    </w:p>
    <w:p w14:paraId="3861948B" w14:textId="77777777" w:rsidR="002444CA" w:rsidRDefault="008C49C0">
      <w:pPr>
        <w:pStyle w:val="4"/>
        <w:numPr>
          <w:ilvl w:val="3"/>
          <w:numId w:val="0"/>
        </w:numPr>
        <w:autoSpaceDE w:val="0"/>
        <w:autoSpaceDN w:val="0"/>
        <w:adjustRightInd w:val="0"/>
        <w:spacing w:before="0" w:after="0" w:line="240" w:lineRule="auto"/>
        <w:ind w:firstLineChars="100" w:firstLine="321"/>
        <w:textAlignment w:val="baseline"/>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）感知</w:t>
      </w:r>
      <w:r>
        <w:rPr>
          <w:rFonts w:ascii="Times New Roman" w:eastAsia="仿宋_GB2312" w:hAnsi="Times New Roman" w:cs="Times New Roman" w:hint="eastAsia"/>
          <w:sz w:val="32"/>
          <w:szCs w:val="32"/>
        </w:rPr>
        <w:t>数据</w:t>
      </w:r>
    </w:p>
    <w:p w14:paraId="514AA775"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基于地面感知平台“视田”Web端发布任务（图</w:t>
      </w:r>
      <w:r>
        <w:rPr>
          <w:rFonts w:ascii="仿宋_GB2312" w:eastAsia="仿宋_GB2312"/>
          <w:sz w:val="32"/>
          <w:szCs w:val="32"/>
        </w:rPr>
        <w:t>8</w:t>
      </w:r>
      <w:r>
        <w:rPr>
          <w:rFonts w:ascii="仿宋_GB2312" w:eastAsia="仿宋_GB2312" w:hint="eastAsia"/>
          <w:sz w:val="32"/>
          <w:szCs w:val="32"/>
        </w:rPr>
        <w:t>左）。智能手机农田信息采集APP（图</w:t>
      </w:r>
      <w:r>
        <w:rPr>
          <w:rFonts w:ascii="仿宋_GB2312" w:eastAsia="仿宋_GB2312"/>
          <w:sz w:val="32"/>
          <w:szCs w:val="32"/>
        </w:rPr>
        <w:t>8</w:t>
      </w:r>
      <w:r>
        <w:rPr>
          <w:rFonts w:ascii="仿宋_GB2312" w:eastAsia="仿宋_GB2312" w:hint="eastAsia"/>
          <w:sz w:val="32"/>
          <w:szCs w:val="32"/>
        </w:rPr>
        <w:t>右），访问智能手机的GPS、时钟、通讯、摄像头等组件，记录作物种植类型、GPS位置</w:t>
      </w:r>
      <w:r>
        <w:rPr>
          <w:rFonts w:ascii="仿宋_GB2312" w:eastAsia="仿宋_GB2312" w:hint="eastAsia"/>
          <w:sz w:val="32"/>
          <w:szCs w:val="32"/>
        </w:rPr>
        <w:lastRenderedPageBreak/>
        <w:t>等信息。</w:t>
      </w:r>
    </w:p>
    <w:p w14:paraId="522ECAE6" w14:textId="77777777" w:rsidR="002444CA" w:rsidRDefault="008C49C0">
      <w:pPr>
        <w:jc w:val="center"/>
      </w:pPr>
      <w:r>
        <w:rPr>
          <w:noProof/>
        </w:rPr>
        <w:drawing>
          <wp:inline distT="0" distB="0" distL="0" distR="0" wp14:anchorId="6AC0A8E6" wp14:editId="7C1C6381">
            <wp:extent cx="3508375" cy="2132330"/>
            <wp:effectExtent l="0" t="0" r="0" b="0"/>
            <wp:docPr id="9" name="图片 2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图形用户界面, 文本, 应用程序&#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508375" cy="2132330"/>
                    </a:xfrm>
                    <a:prstGeom prst="rect">
                      <a:avLst/>
                    </a:prstGeom>
                    <a:noFill/>
                    <a:ln>
                      <a:noFill/>
                    </a:ln>
                  </pic:spPr>
                </pic:pic>
              </a:graphicData>
            </a:graphic>
          </wp:inline>
        </w:drawing>
      </w:r>
      <w:r>
        <w:t xml:space="preserve">  </w:t>
      </w:r>
      <w:r>
        <w:rPr>
          <w:noProof/>
        </w:rPr>
        <w:drawing>
          <wp:inline distT="0" distB="0" distL="0" distR="0" wp14:anchorId="682257E7" wp14:editId="0893257E">
            <wp:extent cx="1167765" cy="2172970"/>
            <wp:effectExtent l="0" t="0" r="0" b="0"/>
            <wp:docPr id="1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图形用户界面, 应用程序&#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67765" cy="2172970"/>
                    </a:xfrm>
                    <a:prstGeom prst="rect">
                      <a:avLst/>
                    </a:prstGeom>
                    <a:noFill/>
                    <a:ln>
                      <a:noFill/>
                    </a:ln>
                  </pic:spPr>
                </pic:pic>
              </a:graphicData>
            </a:graphic>
          </wp:inline>
        </w:drawing>
      </w:r>
    </w:p>
    <w:p w14:paraId="55E1CACB"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b/>
          <w:bCs/>
          <w:kern w:val="44"/>
          <w:sz w:val="28"/>
          <w:szCs w:val="28"/>
        </w:rPr>
        <w:t xml:space="preserve">图8 </w:t>
      </w:r>
      <w:r>
        <w:rPr>
          <w:rFonts w:ascii="仿宋_GB2312" w:eastAsia="仿宋_GB2312" w:hAnsi="楷体" w:cs="楷体"/>
          <w:b/>
          <w:bCs/>
          <w:kern w:val="44"/>
          <w:sz w:val="28"/>
          <w:szCs w:val="28"/>
        </w:rPr>
        <w:t>“</w:t>
      </w:r>
      <w:r>
        <w:rPr>
          <w:rFonts w:ascii="仿宋_GB2312" w:eastAsia="仿宋_GB2312" w:hAnsi="楷体" w:cs="楷体"/>
          <w:b/>
          <w:bCs/>
          <w:kern w:val="44"/>
          <w:sz w:val="28"/>
          <w:szCs w:val="28"/>
        </w:rPr>
        <w:t>视田</w:t>
      </w:r>
      <w:r>
        <w:rPr>
          <w:rFonts w:ascii="仿宋_GB2312" w:eastAsia="仿宋_GB2312" w:hAnsi="楷体" w:cs="楷体"/>
          <w:b/>
          <w:bCs/>
          <w:kern w:val="44"/>
          <w:sz w:val="28"/>
          <w:szCs w:val="28"/>
        </w:rPr>
        <w:t>”</w:t>
      </w:r>
      <w:r>
        <w:rPr>
          <w:rFonts w:ascii="仿宋_GB2312" w:eastAsia="仿宋_GB2312" w:hAnsi="楷体" w:cs="楷体"/>
          <w:b/>
          <w:bCs/>
          <w:kern w:val="44"/>
          <w:sz w:val="28"/>
          <w:szCs w:val="28"/>
        </w:rPr>
        <w:t>网页端发布任务（左）及APP端采集样本（右）</w:t>
      </w:r>
    </w:p>
    <w:p w14:paraId="5C656985" w14:textId="77777777" w:rsidR="002444CA" w:rsidRDefault="008C49C0">
      <w:pPr>
        <w:ind w:firstLineChars="200" w:firstLine="640"/>
      </w:pPr>
      <w:r>
        <w:rPr>
          <w:rFonts w:ascii="仿宋_GB2312" w:eastAsia="仿宋_GB2312" w:hint="eastAsia"/>
          <w:sz w:val="32"/>
          <w:szCs w:val="32"/>
        </w:rPr>
        <w:t>卫星遥感影像数据来源于哨兵2号（Sentinel-2）高分辨率多光谱成像卫星。</w:t>
      </w:r>
    </w:p>
    <w:p w14:paraId="3D7450FE"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t>2.无人机感知数据获取与预处理</w:t>
      </w:r>
    </w:p>
    <w:p w14:paraId="1C61F6D0" w14:textId="4E103039"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（1）遥感</w:t>
      </w:r>
      <w:r w:rsidR="00AC7846">
        <w:rPr>
          <w:rFonts w:ascii="仿宋_GB2312" w:eastAsia="仿宋_GB2312" w:hint="eastAsia"/>
          <w:sz w:val="32"/>
          <w:szCs w:val="32"/>
        </w:rPr>
        <w:t>影像</w:t>
      </w:r>
      <w:r>
        <w:rPr>
          <w:rFonts w:ascii="仿宋_GB2312" w:eastAsia="仿宋_GB2312" w:hint="eastAsia"/>
          <w:sz w:val="32"/>
          <w:szCs w:val="32"/>
        </w:rPr>
        <w:t>预处理</w:t>
      </w:r>
    </w:p>
    <w:p w14:paraId="3A8DB877"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基于GEE平台筛选出辽宁义县、新民、辽中、开原4个区域2020年4月至11月云量较少哨兵2号的影像，选择临近日期的影像进行镶嵌处理，得到间隔约为1个月的影像集，共28幅影像。</w:t>
      </w:r>
    </w:p>
    <w:p w14:paraId="3589BA35" w14:textId="77777777" w:rsidR="002444CA" w:rsidRDefault="008C49C0">
      <w:pPr>
        <w:pStyle w:val="4"/>
        <w:numPr>
          <w:ilvl w:val="0"/>
          <w:numId w:val="1"/>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数学基础一致性处理</w:t>
      </w:r>
    </w:p>
    <w:p w14:paraId="3A1A305A"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对获取的4个研究区行政区划图进行数据格式转换、投影转换、裁剪等工作，使卫星数据、在同一坐标系统下进行分析建模，确保数据的统一性和可比性。</w:t>
      </w:r>
    </w:p>
    <w:p w14:paraId="7D574C3C" w14:textId="77777777" w:rsidR="002444CA" w:rsidRDefault="008C49C0">
      <w:pPr>
        <w:ind w:firstLineChars="200" w:firstLine="643"/>
        <w:rPr>
          <w:rFonts w:ascii="仿宋_GB2312" w:eastAsia="仿宋_GB2312"/>
          <w:b/>
          <w:bCs/>
          <w:sz w:val="32"/>
          <w:szCs w:val="32"/>
        </w:rPr>
      </w:pPr>
      <w:r>
        <w:rPr>
          <w:rFonts w:ascii="仿宋_GB2312" w:eastAsia="仿宋_GB2312" w:hint="eastAsia"/>
          <w:b/>
          <w:bCs/>
          <w:sz w:val="32"/>
          <w:szCs w:val="32"/>
        </w:rPr>
        <w:t>（3）影像质量控制</w:t>
      </w:r>
    </w:p>
    <w:p w14:paraId="7FB7CC2F" w14:textId="77777777" w:rsidR="002444CA" w:rsidRDefault="008C49C0">
      <w:pPr>
        <w:spacing w:line="360" w:lineRule="auto"/>
        <w:ind w:firstLineChars="200" w:firstLine="640"/>
        <w:rPr>
          <w:rFonts w:ascii="仿宋_GB2312" w:eastAsia="仿宋_GB2312"/>
          <w:b/>
          <w:bCs/>
          <w:sz w:val="32"/>
          <w:szCs w:val="32"/>
        </w:rPr>
      </w:pPr>
      <w:r>
        <w:rPr>
          <w:rFonts w:ascii="仿宋_GB2312" w:eastAsia="仿宋_GB2312" w:cs="Times New Roman" w:hint="eastAsia"/>
          <w:kern w:val="0"/>
          <w:sz w:val="32"/>
          <w:szCs w:val="32"/>
        </w:rPr>
        <w:t>通过算法解析检验卫星遥感数据、地面平台感知数据以及行政边界数据等空间位置校正误差在1个像元以内。</w:t>
      </w:r>
    </w:p>
    <w:p w14:paraId="62FEC79F"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lastRenderedPageBreak/>
        <w:t>3.大田种植信息遥感提取</w:t>
      </w:r>
    </w:p>
    <w:p w14:paraId="50C8CC29"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（1）遥感植被指数计算</w:t>
      </w:r>
    </w:p>
    <w:p w14:paraId="411267D9" w14:textId="77777777" w:rsidR="002444CA" w:rsidRDefault="008C49C0">
      <w:pPr>
        <w:ind w:firstLineChars="200" w:firstLine="640"/>
        <w:rPr>
          <w:rFonts w:ascii="仿宋_GB2312" w:eastAsia="仿宋_GB2312"/>
          <w:sz w:val="32"/>
          <w:szCs w:val="32"/>
        </w:rPr>
      </w:pPr>
      <w:r>
        <w:rPr>
          <w:rFonts w:ascii="仿宋_GB2312" w:eastAsia="仿宋_GB2312" w:hint="eastAsia"/>
          <w:sz w:val="32"/>
          <w:szCs w:val="32"/>
        </w:rPr>
        <w:t>通过对哨兵卫星遥感影像不同波段进行线性组合，得到的植被指数能反映不同作物生物物理特性的差异，增强农作物信息的特征表达。</w:t>
      </w:r>
      <w:r>
        <w:rPr>
          <w:rFonts w:ascii="仿宋_GB2312" w:eastAsia="仿宋_GB2312" w:cs="Times New Roman" w:hint="eastAsia"/>
          <w:kern w:val="0"/>
          <w:sz w:val="32"/>
          <w:szCs w:val="32"/>
        </w:rPr>
        <w:t>依照GB/T 30115的规定与标准附录表3计算与合成</w:t>
      </w:r>
      <w:r>
        <w:rPr>
          <w:rFonts w:ascii="仿宋_GB2312" w:eastAsia="仿宋_GB2312" w:hint="eastAsia"/>
          <w:sz w:val="32"/>
          <w:szCs w:val="32"/>
        </w:rPr>
        <w:t>9个常用的植被指数和7个纹理特征。</w:t>
      </w:r>
    </w:p>
    <w:p w14:paraId="042E9F25" w14:textId="77777777" w:rsidR="002444CA" w:rsidRDefault="008C49C0">
      <w:pPr>
        <w:ind w:firstLine="420"/>
        <w:jc w:val="center"/>
        <w:rPr>
          <w:rFonts w:ascii="仿宋_GB2312" w:eastAsia="仿宋_GB2312" w:hAnsi="楷体" w:cs="楷体"/>
          <w:b/>
          <w:bCs/>
          <w:kern w:val="44"/>
          <w:sz w:val="28"/>
          <w:szCs w:val="28"/>
        </w:rPr>
      </w:pPr>
      <w:r>
        <w:rPr>
          <w:rFonts w:ascii="仿宋_GB2312" w:eastAsia="仿宋_GB2312" w:hAnsi="楷体" w:cs="楷体"/>
          <w:b/>
          <w:bCs/>
          <w:kern w:val="44"/>
          <w:sz w:val="28"/>
          <w:szCs w:val="28"/>
        </w:rPr>
        <w:t>表6 农作物分类的输入特征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8"/>
        <w:gridCol w:w="6738"/>
      </w:tblGrid>
      <w:tr w:rsidR="002444CA" w14:paraId="4B7740E8" w14:textId="77777777">
        <w:trPr>
          <w:trHeight w:hRule="exact" w:val="312"/>
          <w:jc w:val="center"/>
        </w:trPr>
        <w:tc>
          <w:tcPr>
            <w:tcW w:w="939" w:type="pct"/>
            <w:shd w:val="clear" w:color="auto" w:fill="FFFFFF"/>
            <w:tcMar>
              <w:top w:w="72" w:type="dxa"/>
              <w:left w:w="144" w:type="dxa"/>
              <w:bottom w:w="72" w:type="dxa"/>
              <w:right w:w="144" w:type="dxa"/>
            </w:tcMar>
            <w:vAlign w:val="center"/>
          </w:tcPr>
          <w:p w14:paraId="115A94D8" w14:textId="77777777" w:rsidR="002444CA" w:rsidRDefault="008C49C0">
            <w:pPr>
              <w:jc w:val="center"/>
              <w:rPr>
                <w:rFonts w:ascii="仿宋_GB2312" w:eastAsia="仿宋_GB2312"/>
                <w:b/>
                <w:bCs/>
                <w:sz w:val="24"/>
                <w:szCs w:val="24"/>
              </w:rPr>
            </w:pPr>
            <w:r>
              <w:rPr>
                <w:rFonts w:ascii="仿宋_GB2312" w:eastAsia="仿宋_GB2312" w:hint="eastAsia"/>
                <w:b/>
                <w:bCs/>
                <w:sz w:val="24"/>
                <w:szCs w:val="24"/>
              </w:rPr>
              <w:t>类别</w:t>
            </w:r>
          </w:p>
        </w:tc>
        <w:tc>
          <w:tcPr>
            <w:tcW w:w="4061" w:type="pct"/>
            <w:shd w:val="clear" w:color="auto" w:fill="FFFFFF"/>
            <w:tcMar>
              <w:top w:w="72" w:type="dxa"/>
              <w:left w:w="144" w:type="dxa"/>
              <w:bottom w:w="72" w:type="dxa"/>
              <w:right w:w="144" w:type="dxa"/>
            </w:tcMar>
            <w:vAlign w:val="center"/>
          </w:tcPr>
          <w:p w14:paraId="5C8426BC" w14:textId="77777777" w:rsidR="002444CA" w:rsidRDefault="008C49C0">
            <w:pPr>
              <w:jc w:val="center"/>
              <w:rPr>
                <w:rFonts w:ascii="仿宋_GB2312" w:eastAsia="仿宋_GB2312"/>
                <w:b/>
                <w:bCs/>
                <w:sz w:val="24"/>
                <w:szCs w:val="24"/>
              </w:rPr>
            </w:pPr>
            <w:r>
              <w:rPr>
                <w:rFonts w:ascii="仿宋_GB2312" w:eastAsia="仿宋_GB2312" w:hint="eastAsia"/>
                <w:b/>
                <w:bCs/>
                <w:sz w:val="24"/>
                <w:szCs w:val="24"/>
              </w:rPr>
              <w:t>特征</w:t>
            </w:r>
          </w:p>
        </w:tc>
      </w:tr>
      <w:tr w:rsidR="002444CA" w14:paraId="0153311C" w14:textId="77777777">
        <w:trPr>
          <w:trHeight w:hRule="exact" w:val="327"/>
          <w:jc w:val="center"/>
        </w:trPr>
        <w:tc>
          <w:tcPr>
            <w:tcW w:w="939" w:type="pct"/>
            <w:shd w:val="clear" w:color="auto" w:fill="FFFFFF"/>
            <w:tcMar>
              <w:top w:w="72" w:type="dxa"/>
              <w:left w:w="144" w:type="dxa"/>
              <w:bottom w:w="72" w:type="dxa"/>
              <w:right w:w="144" w:type="dxa"/>
            </w:tcMar>
            <w:vAlign w:val="center"/>
          </w:tcPr>
          <w:p w14:paraId="47DBAF11" w14:textId="77777777" w:rsidR="002444CA" w:rsidRDefault="008C49C0">
            <w:pPr>
              <w:jc w:val="center"/>
              <w:rPr>
                <w:rFonts w:ascii="仿宋_GB2312" w:eastAsia="仿宋_GB2312"/>
                <w:sz w:val="24"/>
                <w:szCs w:val="24"/>
              </w:rPr>
            </w:pPr>
            <w:r>
              <w:rPr>
                <w:rFonts w:ascii="仿宋_GB2312" w:eastAsia="仿宋_GB2312" w:hint="eastAsia"/>
                <w:sz w:val="24"/>
                <w:szCs w:val="24"/>
              </w:rPr>
              <w:t>光谱特征</w:t>
            </w:r>
          </w:p>
        </w:tc>
        <w:tc>
          <w:tcPr>
            <w:tcW w:w="4061" w:type="pct"/>
            <w:shd w:val="clear" w:color="auto" w:fill="FFFFFF"/>
            <w:tcMar>
              <w:top w:w="72" w:type="dxa"/>
              <w:left w:w="144" w:type="dxa"/>
              <w:bottom w:w="72" w:type="dxa"/>
              <w:right w:w="144" w:type="dxa"/>
            </w:tcMar>
            <w:vAlign w:val="center"/>
          </w:tcPr>
          <w:p w14:paraId="192B99B5" w14:textId="77777777" w:rsidR="002444CA" w:rsidRDefault="008C49C0">
            <w:pPr>
              <w:jc w:val="center"/>
              <w:rPr>
                <w:rFonts w:ascii="仿宋_GB2312" w:eastAsia="仿宋_GB2312"/>
                <w:sz w:val="24"/>
                <w:szCs w:val="24"/>
              </w:rPr>
            </w:pPr>
            <w:r>
              <w:rPr>
                <w:rFonts w:ascii="仿宋_GB2312" w:eastAsia="仿宋_GB2312" w:hint="eastAsia"/>
                <w:sz w:val="24"/>
                <w:szCs w:val="24"/>
              </w:rPr>
              <w:t>B2-B8、B8A、B11、B12</w:t>
            </w:r>
          </w:p>
        </w:tc>
      </w:tr>
      <w:tr w:rsidR="002444CA" w14:paraId="3A1EFB41" w14:textId="77777777">
        <w:trPr>
          <w:trHeight w:hRule="exact" w:val="337"/>
          <w:jc w:val="center"/>
        </w:trPr>
        <w:tc>
          <w:tcPr>
            <w:tcW w:w="939" w:type="pct"/>
            <w:shd w:val="clear" w:color="auto" w:fill="FFFFFF"/>
            <w:tcMar>
              <w:top w:w="72" w:type="dxa"/>
              <w:left w:w="144" w:type="dxa"/>
              <w:bottom w:w="72" w:type="dxa"/>
              <w:right w:w="144" w:type="dxa"/>
            </w:tcMar>
            <w:vAlign w:val="center"/>
          </w:tcPr>
          <w:p w14:paraId="656A2A2E" w14:textId="77777777" w:rsidR="002444CA" w:rsidRDefault="008C49C0">
            <w:pPr>
              <w:jc w:val="center"/>
              <w:rPr>
                <w:rFonts w:ascii="仿宋_GB2312" w:eastAsia="仿宋_GB2312"/>
                <w:sz w:val="24"/>
                <w:szCs w:val="24"/>
              </w:rPr>
            </w:pPr>
            <w:r>
              <w:rPr>
                <w:rFonts w:ascii="仿宋_GB2312" w:eastAsia="仿宋_GB2312" w:hint="eastAsia"/>
                <w:sz w:val="24"/>
                <w:szCs w:val="24"/>
              </w:rPr>
              <w:t>植被指数特征</w:t>
            </w:r>
          </w:p>
        </w:tc>
        <w:tc>
          <w:tcPr>
            <w:tcW w:w="4061" w:type="pct"/>
            <w:shd w:val="clear" w:color="auto" w:fill="FFFFFF"/>
            <w:tcMar>
              <w:top w:w="72" w:type="dxa"/>
              <w:left w:w="144" w:type="dxa"/>
              <w:bottom w:w="72" w:type="dxa"/>
              <w:right w:w="144" w:type="dxa"/>
            </w:tcMar>
            <w:vAlign w:val="center"/>
          </w:tcPr>
          <w:p w14:paraId="712B538A" w14:textId="77777777" w:rsidR="002444CA" w:rsidRDefault="008C49C0">
            <w:pPr>
              <w:jc w:val="center"/>
              <w:rPr>
                <w:rFonts w:ascii="仿宋_GB2312" w:eastAsia="仿宋_GB2312"/>
                <w:sz w:val="24"/>
                <w:szCs w:val="24"/>
              </w:rPr>
            </w:pPr>
            <w:r>
              <w:rPr>
                <w:rFonts w:ascii="仿宋_GB2312" w:eastAsia="仿宋_GB2312" w:hint="eastAsia"/>
                <w:sz w:val="24"/>
                <w:szCs w:val="24"/>
              </w:rPr>
              <w:t>VI、NDVI</w:t>
            </w:r>
            <w:r>
              <w:rPr>
                <w:rFonts w:ascii="仿宋_GB2312" w:eastAsia="仿宋_GB2312" w:hint="eastAsia"/>
                <w:sz w:val="24"/>
                <w:szCs w:val="24"/>
              </w:rPr>
              <w:fldChar w:fldCharType="begin"/>
            </w:r>
            <w:r>
              <w:rPr>
                <w:rFonts w:ascii="仿宋_GB2312" w:eastAsia="仿宋_GB2312" w:hint="eastAsia"/>
                <w:sz w:val="24"/>
                <w:szCs w:val="24"/>
              </w:rPr>
              <w:instrText xml:space="preserve"> ADDIN NE.Ref.{D43F3FB3-9585-4B64-8E10-4CE0EBF66987}</w:instrText>
            </w:r>
            <w:r>
              <w:rPr>
                <w:rFonts w:ascii="仿宋_GB2312" w:eastAsia="仿宋_GB2312" w:hint="eastAsia"/>
                <w:sz w:val="24"/>
                <w:szCs w:val="24"/>
              </w:rPr>
              <w:fldChar w:fldCharType="separate"/>
            </w:r>
            <w:r>
              <w:rPr>
                <w:rFonts w:ascii="仿宋_GB2312" w:eastAsia="仿宋_GB2312" w:hint="eastAsia"/>
                <w:kern w:val="0"/>
                <w:sz w:val="24"/>
                <w:szCs w:val="24"/>
                <w:vertAlign w:val="superscript"/>
              </w:rPr>
              <w:t>]</w:t>
            </w:r>
            <w:r>
              <w:rPr>
                <w:rFonts w:ascii="仿宋_GB2312" w:eastAsia="仿宋_GB2312" w:hint="eastAsia"/>
                <w:sz w:val="24"/>
                <w:szCs w:val="24"/>
              </w:rPr>
              <w:fldChar w:fldCharType="end"/>
            </w:r>
            <w:r>
              <w:rPr>
                <w:rFonts w:ascii="仿宋_GB2312" w:eastAsia="仿宋_GB2312" w:hint="eastAsia"/>
                <w:sz w:val="24"/>
                <w:szCs w:val="24"/>
              </w:rPr>
              <w:t>、NDTI、NDSVI、LSWI、EVI、RESI、RENDVI、NDPI</w:t>
            </w:r>
          </w:p>
        </w:tc>
      </w:tr>
      <w:tr w:rsidR="002444CA" w14:paraId="69CFB2D2" w14:textId="77777777">
        <w:trPr>
          <w:trHeight w:hRule="exact" w:val="357"/>
          <w:jc w:val="center"/>
        </w:trPr>
        <w:tc>
          <w:tcPr>
            <w:tcW w:w="939" w:type="pct"/>
            <w:shd w:val="clear" w:color="auto" w:fill="FFFFFF"/>
            <w:tcMar>
              <w:top w:w="72" w:type="dxa"/>
              <w:left w:w="144" w:type="dxa"/>
              <w:bottom w:w="72" w:type="dxa"/>
              <w:right w:w="144" w:type="dxa"/>
            </w:tcMar>
            <w:vAlign w:val="center"/>
          </w:tcPr>
          <w:p w14:paraId="5FB5BEE1" w14:textId="77777777" w:rsidR="002444CA" w:rsidRDefault="008C49C0">
            <w:pPr>
              <w:jc w:val="center"/>
              <w:rPr>
                <w:rFonts w:ascii="仿宋_GB2312" w:eastAsia="仿宋_GB2312"/>
                <w:sz w:val="24"/>
                <w:szCs w:val="24"/>
              </w:rPr>
            </w:pPr>
            <w:r>
              <w:rPr>
                <w:rFonts w:ascii="仿宋_GB2312" w:eastAsia="仿宋_GB2312" w:hint="eastAsia"/>
                <w:sz w:val="24"/>
                <w:szCs w:val="24"/>
              </w:rPr>
              <w:t>纹理特征</w:t>
            </w:r>
          </w:p>
        </w:tc>
        <w:tc>
          <w:tcPr>
            <w:tcW w:w="4061" w:type="pct"/>
            <w:shd w:val="clear" w:color="auto" w:fill="FFFFFF"/>
            <w:tcMar>
              <w:top w:w="72" w:type="dxa"/>
              <w:left w:w="144" w:type="dxa"/>
              <w:bottom w:w="72" w:type="dxa"/>
              <w:right w:w="144" w:type="dxa"/>
            </w:tcMar>
            <w:vAlign w:val="center"/>
          </w:tcPr>
          <w:p w14:paraId="6789447E" w14:textId="77777777" w:rsidR="002444CA" w:rsidRDefault="008C49C0">
            <w:pPr>
              <w:jc w:val="center"/>
              <w:rPr>
                <w:rFonts w:ascii="仿宋_GB2312" w:eastAsia="仿宋_GB2312"/>
                <w:sz w:val="24"/>
                <w:szCs w:val="24"/>
              </w:rPr>
            </w:pPr>
            <w:r>
              <w:rPr>
                <w:rFonts w:ascii="仿宋_GB2312" w:eastAsia="仿宋_GB2312" w:hint="eastAsia"/>
                <w:sz w:val="24"/>
                <w:szCs w:val="24"/>
              </w:rPr>
              <w:t>角二阶矩、对比度、相关性、方差、逆差矩、熵和相异性</w:t>
            </w:r>
          </w:p>
        </w:tc>
      </w:tr>
    </w:tbl>
    <w:p w14:paraId="1D62268A" w14:textId="77777777" w:rsidR="002444CA" w:rsidRDefault="002444CA"/>
    <w:p w14:paraId="110A6DBD" w14:textId="77777777" w:rsidR="002444CA" w:rsidRDefault="008C49C0">
      <w:pPr>
        <w:pStyle w:val="4"/>
        <w:numPr>
          <w:ilvl w:val="0"/>
          <w:numId w:val="2"/>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感知模型构建</w:t>
      </w:r>
    </w:p>
    <w:p w14:paraId="72CA113C" w14:textId="77777777" w:rsidR="002444CA" w:rsidRDefault="008C49C0">
      <w:pPr>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基于地面感知平台样本点及遗传规划算法构建的定制化作物特征，采用分层提取策略，利用随机森林分类器完成作物分类。</w:t>
      </w:r>
    </w:p>
    <w:p w14:paraId="778A11C1" w14:textId="77777777" w:rsidR="002444CA" w:rsidRDefault="008C49C0">
      <w:pPr>
        <w:jc w:val="center"/>
      </w:pPr>
      <w:r>
        <w:rPr>
          <w:noProof/>
        </w:rPr>
        <w:drawing>
          <wp:inline distT="0" distB="0" distL="0" distR="0" wp14:anchorId="10120DD2" wp14:editId="1FA8E9DD">
            <wp:extent cx="3933825" cy="2788285"/>
            <wp:effectExtent l="0" t="0" r="0" b="0"/>
            <wp:docPr id="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33825" cy="2788285"/>
                    </a:xfrm>
                    <a:prstGeom prst="rect">
                      <a:avLst/>
                    </a:prstGeom>
                    <a:noFill/>
                    <a:ln>
                      <a:noFill/>
                    </a:ln>
                  </pic:spPr>
                </pic:pic>
              </a:graphicData>
            </a:graphic>
          </wp:inline>
        </w:drawing>
      </w:r>
    </w:p>
    <w:p w14:paraId="0B7F14EF"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b/>
          <w:bCs/>
          <w:kern w:val="44"/>
          <w:sz w:val="28"/>
          <w:szCs w:val="28"/>
        </w:rPr>
        <w:lastRenderedPageBreak/>
        <w:t>图9 辽宁</w:t>
      </w:r>
      <w:r>
        <w:rPr>
          <w:rFonts w:ascii="仿宋_GB2312" w:eastAsia="仿宋_GB2312" w:hAnsi="楷体" w:cs="楷体" w:hint="eastAsia"/>
          <w:b/>
          <w:bCs/>
          <w:kern w:val="44"/>
          <w:sz w:val="28"/>
          <w:szCs w:val="28"/>
        </w:rPr>
        <w:t>四</w:t>
      </w:r>
      <w:r>
        <w:rPr>
          <w:rFonts w:ascii="仿宋_GB2312" w:eastAsia="仿宋_GB2312" w:hAnsi="楷体" w:cs="楷体"/>
          <w:b/>
          <w:bCs/>
          <w:kern w:val="44"/>
          <w:sz w:val="28"/>
          <w:szCs w:val="28"/>
        </w:rPr>
        <w:t>区作物分类结果</w:t>
      </w:r>
    </w:p>
    <w:p w14:paraId="0CF009E3" w14:textId="77777777" w:rsidR="002444CA" w:rsidRDefault="008C49C0">
      <w:pPr>
        <w:pStyle w:val="4"/>
        <w:numPr>
          <w:ilvl w:val="0"/>
          <w:numId w:val="2"/>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精度验证</w:t>
      </w:r>
    </w:p>
    <w:p w14:paraId="713C25DC" w14:textId="77777777" w:rsidR="002444CA" w:rsidRDefault="008C49C0">
      <w:pPr>
        <w:ind w:firstLineChars="200" w:firstLine="640"/>
        <w:rPr>
          <w:rFonts w:ascii="仿宋_GB2312" w:eastAsia="仿宋_GB2312" w:cs="Times New Roman"/>
          <w:kern w:val="0"/>
          <w:sz w:val="32"/>
          <w:szCs w:val="32"/>
        </w:rPr>
      </w:pPr>
      <w:r>
        <w:rPr>
          <w:rFonts w:ascii="仿宋_GB2312" w:eastAsia="仿宋_GB2312" w:cs="Times New Roman" w:hint="eastAsia"/>
          <w:kern w:val="0"/>
          <w:sz w:val="32"/>
          <w:szCs w:val="32"/>
        </w:rPr>
        <w:t>基于地面感知平台获取的农作物样本数据，采用分类的整体精度OA和kappa系数进行精度验证。相关结果见表7。</w:t>
      </w:r>
    </w:p>
    <w:p w14:paraId="7E6D0574" w14:textId="77777777" w:rsidR="002444CA" w:rsidRDefault="008C49C0">
      <w:pPr>
        <w:jc w:val="center"/>
        <w:rPr>
          <w:rFonts w:ascii="仿宋_GB2312" w:eastAsia="仿宋_GB2312" w:hAnsi="楷体" w:cs="楷体"/>
          <w:b/>
          <w:bCs/>
          <w:kern w:val="44"/>
          <w:sz w:val="28"/>
          <w:szCs w:val="28"/>
        </w:rPr>
      </w:pPr>
      <w:r>
        <w:rPr>
          <w:rFonts w:ascii="仿宋_GB2312" w:eastAsia="仿宋_GB2312" w:hAnsi="楷体" w:cs="楷体" w:hint="eastAsia"/>
          <w:b/>
          <w:bCs/>
          <w:kern w:val="44"/>
          <w:sz w:val="28"/>
          <w:szCs w:val="28"/>
        </w:rPr>
        <w:t>表7</w:t>
      </w:r>
      <w:r>
        <w:rPr>
          <w:rFonts w:ascii="仿宋_GB2312" w:eastAsia="仿宋_GB2312" w:hAnsi="楷体" w:cs="楷体"/>
          <w:b/>
          <w:bCs/>
          <w:kern w:val="44"/>
          <w:sz w:val="28"/>
          <w:szCs w:val="28"/>
        </w:rPr>
        <w:t xml:space="preserve"> 基于最佳时相的辽宁区域农作物分类精度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639"/>
        <w:gridCol w:w="1110"/>
        <w:gridCol w:w="1112"/>
        <w:gridCol w:w="1112"/>
        <w:gridCol w:w="1312"/>
        <w:gridCol w:w="1095"/>
      </w:tblGrid>
      <w:tr w:rsidR="002444CA" w14:paraId="18DBDBF4" w14:textId="77777777">
        <w:trPr>
          <w:trHeight w:val="340"/>
        </w:trPr>
        <w:tc>
          <w:tcPr>
            <w:tcW w:w="552" w:type="pct"/>
            <w:vAlign w:val="center"/>
          </w:tcPr>
          <w:p w14:paraId="191E4998"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区域</w:t>
            </w:r>
          </w:p>
        </w:tc>
        <w:tc>
          <w:tcPr>
            <w:tcW w:w="988" w:type="pct"/>
            <w:vAlign w:val="center"/>
          </w:tcPr>
          <w:p w14:paraId="5542723D"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OA</w:t>
            </w:r>
          </w:p>
        </w:tc>
        <w:tc>
          <w:tcPr>
            <w:tcW w:w="669" w:type="pct"/>
            <w:vAlign w:val="center"/>
          </w:tcPr>
          <w:p w14:paraId="6D160ADB"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Kappa</w:t>
            </w:r>
          </w:p>
        </w:tc>
        <w:tc>
          <w:tcPr>
            <w:tcW w:w="670" w:type="pct"/>
            <w:vAlign w:val="center"/>
          </w:tcPr>
          <w:p w14:paraId="77BCB79F"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玉米</w:t>
            </w:r>
          </w:p>
        </w:tc>
        <w:tc>
          <w:tcPr>
            <w:tcW w:w="670" w:type="pct"/>
            <w:vAlign w:val="center"/>
          </w:tcPr>
          <w:p w14:paraId="2AD36837"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花生</w:t>
            </w:r>
          </w:p>
        </w:tc>
        <w:tc>
          <w:tcPr>
            <w:tcW w:w="791" w:type="pct"/>
            <w:vAlign w:val="center"/>
          </w:tcPr>
          <w:p w14:paraId="2E034B64"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水稻</w:t>
            </w:r>
          </w:p>
        </w:tc>
        <w:tc>
          <w:tcPr>
            <w:tcW w:w="660" w:type="pct"/>
            <w:vAlign w:val="center"/>
          </w:tcPr>
          <w:p w14:paraId="5FFD0117" w14:textId="77777777" w:rsidR="002444CA" w:rsidRDefault="008C49C0">
            <w:pPr>
              <w:spacing w:line="240" w:lineRule="exact"/>
              <w:jc w:val="center"/>
              <w:rPr>
                <w:rFonts w:ascii="仿宋_GB2312" w:eastAsia="仿宋_GB2312"/>
                <w:b/>
                <w:bCs/>
                <w:sz w:val="24"/>
                <w:szCs w:val="24"/>
              </w:rPr>
            </w:pPr>
            <w:r>
              <w:rPr>
                <w:rFonts w:ascii="仿宋_GB2312" w:eastAsia="仿宋_GB2312" w:hint="eastAsia"/>
                <w:b/>
                <w:bCs/>
                <w:sz w:val="24"/>
                <w:szCs w:val="24"/>
              </w:rPr>
              <w:t>大豆</w:t>
            </w:r>
          </w:p>
        </w:tc>
      </w:tr>
      <w:tr w:rsidR="002444CA" w14:paraId="1DED82C4" w14:textId="77777777">
        <w:trPr>
          <w:trHeight w:val="340"/>
        </w:trPr>
        <w:tc>
          <w:tcPr>
            <w:tcW w:w="552" w:type="pct"/>
            <w:vAlign w:val="center"/>
          </w:tcPr>
          <w:p w14:paraId="131E943F"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辽中</w:t>
            </w:r>
          </w:p>
        </w:tc>
        <w:tc>
          <w:tcPr>
            <w:tcW w:w="988" w:type="pct"/>
            <w:vAlign w:val="center"/>
          </w:tcPr>
          <w:p w14:paraId="534353A9"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95.07%</w:t>
            </w:r>
          </w:p>
        </w:tc>
        <w:tc>
          <w:tcPr>
            <w:tcW w:w="669" w:type="pct"/>
            <w:vAlign w:val="center"/>
          </w:tcPr>
          <w:p w14:paraId="6C910BC2"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0.93</w:t>
            </w:r>
          </w:p>
        </w:tc>
        <w:tc>
          <w:tcPr>
            <w:tcW w:w="670" w:type="pct"/>
            <w:vAlign w:val="center"/>
          </w:tcPr>
          <w:p w14:paraId="00D1DBD2"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94%</w:t>
            </w:r>
          </w:p>
        </w:tc>
        <w:tc>
          <w:tcPr>
            <w:tcW w:w="670" w:type="pct"/>
            <w:vAlign w:val="center"/>
          </w:tcPr>
          <w:p w14:paraId="4937B56D"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100%</w:t>
            </w:r>
          </w:p>
        </w:tc>
        <w:tc>
          <w:tcPr>
            <w:tcW w:w="791" w:type="pct"/>
            <w:vAlign w:val="center"/>
          </w:tcPr>
          <w:p w14:paraId="144D730D"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100%</w:t>
            </w:r>
          </w:p>
        </w:tc>
        <w:tc>
          <w:tcPr>
            <w:tcW w:w="660" w:type="pct"/>
            <w:vAlign w:val="center"/>
          </w:tcPr>
          <w:p w14:paraId="5F8AC229"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80%</w:t>
            </w:r>
          </w:p>
        </w:tc>
      </w:tr>
      <w:tr w:rsidR="002444CA" w14:paraId="22E870E3" w14:textId="77777777">
        <w:trPr>
          <w:trHeight w:val="340"/>
        </w:trPr>
        <w:tc>
          <w:tcPr>
            <w:tcW w:w="552" w:type="pct"/>
            <w:vAlign w:val="center"/>
          </w:tcPr>
          <w:p w14:paraId="00978E9B"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开原</w:t>
            </w:r>
          </w:p>
        </w:tc>
        <w:tc>
          <w:tcPr>
            <w:tcW w:w="988" w:type="pct"/>
            <w:vAlign w:val="center"/>
          </w:tcPr>
          <w:p w14:paraId="028CC963"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90.48%</w:t>
            </w:r>
          </w:p>
        </w:tc>
        <w:tc>
          <w:tcPr>
            <w:tcW w:w="669" w:type="pct"/>
            <w:vAlign w:val="center"/>
          </w:tcPr>
          <w:p w14:paraId="6003FF3C"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0.87</w:t>
            </w:r>
          </w:p>
        </w:tc>
        <w:tc>
          <w:tcPr>
            <w:tcW w:w="670" w:type="pct"/>
            <w:vAlign w:val="center"/>
          </w:tcPr>
          <w:p w14:paraId="53F55779"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97%</w:t>
            </w:r>
          </w:p>
        </w:tc>
        <w:tc>
          <w:tcPr>
            <w:tcW w:w="670" w:type="pct"/>
            <w:vAlign w:val="center"/>
          </w:tcPr>
          <w:p w14:paraId="314EA9B7"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w:t>
            </w:r>
          </w:p>
        </w:tc>
        <w:tc>
          <w:tcPr>
            <w:tcW w:w="791" w:type="pct"/>
            <w:vAlign w:val="center"/>
          </w:tcPr>
          <w:p w14:paraId="7687CDBD"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100%</w:t>
            </w:r>
          </w:p>
        </w:tc>
        <w:tc>
          <w:tcPr>
            <w:tcW w:w="660" w:type="pct"/>
            <w:vAlign w:val="center"/>
          </w:tcPr>
          <w:p w14:paraId="3AFCBE71"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70%</w:t>
            </w:r>
          </w:p>
        </w:tc>
      </w:tr>
      <w:tr w:rsidR="002444CA" w14:paraId="31077D15" w14:textId="77777777">
        <w:trPr>
          <w:trHeight w:val="340"/>
        </w:trPr>
        <w:tc>
          <w:tcPr>
            <w:tcW w:w="552" w:type="pct"/>
            <w:vAlign w:val="center"/>
          </w:tcPr>
          <w:p w14:paraId="763BD634"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义县</w:t>
            </w:r>
          </w:p>
        </w:tc>
        <w:tc>
          <w:tcPr>
            <w:tcW w:w="988" w:type="pct"/>
            <w:vAlign w:val="center"/>
          </w:tcPr>
          <w:p w14:paraId="31AD6F0F"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91.40%</w:t>
            </w:r>
          </w:p>
        </w:tc>
        <w:tc>
          <w:tcPr>
            <w:tcW w:w="669" w:type="pct"/>
            <w:vAlign w:val="center"/>
          </w:tcPr>
          <w:p w14:paraId="395C6112"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0.88</w:t>
            </w:r>
          </w:p>
        </w:tc>
        <w:tc>
          <w:tcPr>
            <w:tcW w:w="670" w:type="pct"/>
            <w:vAlign w:val="center"/>
          </w:tcPr>
          <w:p w14:paraId="6EBFE45E"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86%</w:t>
            </w:r>
          </w:p>
        </w:tc>
        <w:tc>
          <w:tcPr>
            <w:tcW w:w="670" w:type="pct"/>
            <w:vAlign w:val="center"/>
          </w:tcPr>
          <w:p w14:paraId="4B51773A"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92%</w:t>
            </w:r>
          </w:p>
        </w:tc>
        <w:tc>
          <w:tcPr>
            <w:tcW w:w="791" w:type="pct"/>
            <w:vAlign w:val="center"/>
          </w:tcPr>
          <w:p w14:paraId="672212FC"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w:t>
            </w:r>
          </w:p>
        </w:tc>
        <w:tc>
          <w:tcPr>
            <w:tcW w:w="660" w:type="pct"/>
            <w:vAlign w:val="center"/>
          </w:tcPr>
          <w:p w14:paraId="0EC50C8D"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100%</w:t>
            </w:r>
          </w:p>
        </w:tc>
      </w:tr>
      <w:tr w:rsidR="002444CA" w14:paraId="03642059" w14:textId="77777777">
        <w:trPr>
          <w:trHeight w:val="340"/>
        </w:trPr>
        <w:tc>
          <w:tcPr>
            <w:tcW w:w="552" w:type="pct"/>
            <w:vAlign w:val="center"/>
          </w:tcPr>
          <w:p w14:paraId="579168C7"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新民</w:t>
            </w:r>
          </w:p>
        </w:tc>
        <w:tc>
          <w:tcPr>
            <w:tcW w:w="988" w:type="pct"/>
            <w:vAlign w:val="center"/>
          </w:tcPr>
          <w:p w14:paraId="73BEDFAB"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92.56%</w:t>
            </w:r>
          </w:p>
        </w:tc>
        <w:tc>
          <w:tcPr>
            <w:tcW w:w="669" w:type="pct"/>
            <w:vAlign w:val="center"/>
          </w:tcPr>
          <w:p w14:paraId="0E6B9B0A"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0.89</w:t>
            </w:r>
          </w:p>
        </w:tc>
        <w:tc>
          <w:tcPr>
            <w:tcW w:w="670" w:type="pct"/>
            <w:vAlign w:val="center"/>
          </w:tcPr>
          <w:p w14:paraId="5FF7A05E"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83%</w:t>
            </w:r>
          </w:p>
        </w:tc>
        <w:tc>
          <w:tcPr>
            <w:tcW w:w="670" w:type="pct"/>
            <w:vAlign w:val="center"/>
          </w:tcPr>
          <w:p w14:paraId="38806BC9"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w:t>
            </w:r>
          </w:p>
        </w:tc>
        <w:tc>
          <w:tcPr>
            <w:tcW w:w="791" w:type="pct"/>
            <w:vAlign w:val="center"/>
          </w:tcPr>
          <w:p w14:paraId="30AF732E"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100%</w:t>
            </w:r>
          </w:p>
        </w:tc>
        <w:tc>
          <w:tcPr>
            <w:tcW w:w="660" w:type="pct"/>
            <w:vAlign w:val="center"/>
          </w:tcPr>
          <w:p w14:paraId="78D09DAB" w14:textId="77777777" w:rsidR="002444CA" w:rsidRDefault="008C49C0">
            <w:pPr>
              <w:spacing w:line="240" w:lineRule="exact"/>
              <w:jc w:val="center"/>
              <w:rPr>
                <w:rFonts w:ascii="仿宋_GB2312" w:eastAsia="仿宋_GB2312"/>
                <w:sz w:val="24"/>
                <w:szCs w:val="24"/>
              </w:rPr>
            </w:pPr>
            <w:r>
              <w:rPr>
                <w:rFonts w:ascii="仿宋_GB2312" w:eastAsia="仿宋_GB2312" w:hint="eastAsia"/>
                <w:sz w:val="24"/>
                <w:szCs w:val="24"/>
              </w:rPr>
              <w:t>77%</w:t>
            </w:r>
          </w:p>
        </w:tc>
      </w:tr>
    </w:tbl>
    <w:p w14:paraId="69DF2FAD" w14:textId="77777777" w:rsidR="002444CA" w:rsidRDefault="002444CA">
      <w:pPr>
        <w:rPr>
          <w:sz w:val="40"/>
          <w:szCs w:val="44"/>
        </w:rPr>
      </w:pPr>
    </w:p>
    <w:p w14:paraId="47D1169D" w14:textId="77777777" w:rsidR="002444CA" w:rsidRDefault="008C49C0">
      <w:pPr>
        <w:pStyle w:val="3"/>
        <w:numPr>
          <w:ilvl w:val="2"/>
          <w:numId w:val="0"/>
        </w:numPr>
        <w:autoSpaceDE w:val="0"/>
        <w:autoSpaceDN w:val="0"/>
        <w:adjustRightInd w:val="0"/>
        <w:spacing w:before="0" w:after="0" w:line="240" w:lineRule="auto"/>
        <w:ind w:firstLineChars="200" w:firstLine="643"/>
        <w:textAlignment w:val="baseline"/>
        <w:rPr>
          <w:rFonts w:ascii="仿宋_GB2312" w:eastAsia="仿宋_GB2312"/>
        </w:rPr>
      </w:pPr>
      <w:r>
        <w:rPr>
          <w:rFonts w:ascii="仿宋_GB2312" w:eastAsia="仿宋_GB2312" w:hint="eastAsia"/>
        </w:rPr>
        <w:t>4.数据管理</w:t>
      </w:r>
    </w:p>
    <w:p w14:paraId="2E340276" w14:textId="77777777" w:rsidR="002444CA" w:rsidRDefault="008C49C0">
      <w:pPr>
        <w:pStyle w:val="4"/>
        <w:numPr>
          <w:ilvl w:val="3"/>
          <w:numId w:val="0"/>
        </w:numPr>
        <w:autoSpaceDE w:val="0"/>
        <w:autoSpaceDN w:val="0"/>
        <w:adjustRightInd w:val="0"/>
        <w:spacing w:before="0" w:after="0" w:line="240" w:lineRule="auto"/>
        <w:ind w:firstLineChars="200" w:firstLine="643"/>
        <w:textAlignment w:val="baseline"/>
        <w:rPr>
          <w:rFonts w:ascii="仿宋_GB2312" w:eastAsia="仿宋_GB2312"/>
          <w:sz w:val="32"/>
          <w:szCs w:val="32"/>
        </w:rPr>
      </w:pPr>
      <w:r>
        <w:rPr>
          <w:rFonts w:ascii="仿宋_GB2312" w:eastAsia="仿宋_GB2312" w:hint="eastAsia"/>
          <w:sz w:val="32"/>
          <w:szCs w:val="32"/>
        </w:rPr>
        <w:t>（1）数据存储</w:t>
      </w:r>
    </w:p>
    <w:p w14:paraId="55FE34BC" w14:textId="77777777" w:rsidR="002444CA" w:rsidRDefault="008C49C0">
      <w:pPr>
        <w:ind w:firstLineChars="200" w:firstLine="640"/>
      </w:pPr>
      <w:r>
        <w:rPr>
          <w:rFonts w:ascii="仿宋_GB2312" w:eastAsia="仿宋_GB2312" w:hint="eastAsia"/>
          <w:sz w:val="32"/>
          <w:szCs w:val="32"/>
        </w:rPr>
        <w:t>地面感知平台信息与时空位置信息自动关联，可通过用户账号自动上传云平台进行数据管理。</w:t>
      </w:r>
    </w:p>
    <w:p w14:paraId="22EAB2FF" w14:textId="77777777" w:rsidR="002444CA" w:rsidRDefault="008C49C0" w:rsidP="00B77E6C">
      <w:pPr>
        <w:pStyle w:val="4"/>
        <w:numPr>
          <w:ilvl w:val="0"/>
          <w:numId w:val="4"/>
        </w:numPr>
        <w:tabs>
          <w:tab w:val="left" w:pos="360"/>
        </w:tabs>
        <w:autoSpaceDE w:val="0"/>
        <w:autoSpaceDN w:val="0"/>
        <w:adjustRightInd w:val="0"/>
        <w:spacing w:before="0" w:after="0" w:line="240" w:lineRule="auto"/>
        <w:ind w:firstLine="643"/>
        <w:textAlignment w:val="baseline"/>
        <w:rPr>
          <w:rFonts w:ascii="仿宋_GB2312" w:eastAsia="仿宋_GB2312"/>
          <w:sz w:val="32"/>
          <w:szCs w:val="32"/>
        </w:rPr>
      </w:pPr>
      <w:r>
        <w:rPr>
          <w:rFonts w:ascii="仿宋_GB2312" w:eastAsia="仿宋_GB2312" w:hint="eastAsia"/>
          <w:sz w:val="32"/>
          <w:szCs w:val="32"/>
        </w:rPr>
        <w:t>质量审核</w:t>
      </w:r>
    </w:p>
    <w:p w14:paraId="095BF809" w14:textId="77777777" w:rsidR="002444CA" w:rsidRDefault="008C49C0">
      <w:pPr>
        <w:ind w:firstLineChars="200" w:firstLine="640"/>
        <w:rPr>
          <w:rFonts w:ascii="仿宋_GB2312" w:eastAsia="仿宋_GB2312" w:hAnsi="Times New Roman"/>
          <w:sz w:val="32"/>
          <w:szCs w:val="32"/>
        </w:rPr>
      </w:pPr>
      <w:r>
        <w:rPr>
          <w:rFonts w:ascii="仿宋_GB2312" w:eastAsia="仿宋_GB2312" w:hint="eastAsia"/>
          <w:sz w:val="32"/>
          <w:szCs w:val="32"/>
        </w:rPr>
        <w:t>专业技术人员每年对大田种植作物类型感知存储的原始数据、过程数据以及结果和数据的完整性、准确性和一致性进行核查，无误后进行本地存储。</w:t>
      </w:r>
    </w:p>
    <w:p w14:paraId="0CC25867"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16" w:name="_Toc160812301"/>
      <w:bookmarkStart w:id="17" w:name="_Toc85035214"/>
      <w:bookmarkStart w:id="18" w:name="_Toc85035061"/>
      <w:r>
        <w:rPr>
          <w:rFonts w:ascii="黑体" w:eastAsia="黑体" w:hAnsi="黑体" w:cs="Times New Roman"/>
          <w:sz w:val="28"/>
          <w:szCs w:val="28"/>
        </w:rPr>
        <w:t>四、</w:t>
      </w:r>
      <w:r>
        <w:rPr>
          <w:rFonts w:ascii="黑体" w:eastAsia="黑体" w:hAnsi="黑体" w:cs="Times New Roman" w:hint="eastAsia"/>
          <w:sz w:val="28"/>
          <w:szCs w:val="28"/>
        </w:rPr>
        <w:t>与国际国外同类标准的比对情况</w:t>
      </w:r>
      <w:bookmarkEnd w:id="16"/>
      <w:bookmarkEnd w:id="17"/>
      <w:bookmarkEnd w:id="18"/>
    </w:p>
    <w:p w14:paraId="1CE0DEF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世界发达国家和组织对智慧农业建设中物联网、遥感技术等单一平台或种植面积、耕地墒情等建立了技术先进的技术框架和报告指南。例如，欧盟联合研究中心（JRC）启动了MARS计划，针对农作物种植面积和产量预测等形成了系列技术报告和指南；</w:t>
      </w:r>
      <w:bookmarkStart w:id="19" w:name="_Hlk181863888"/>
      <w:r>
        <w:rPr>
          <w:rFonts w:ascii="仿宋_GB2312" w:eastAsia="仿宋_GB2312" w:hAnsi="Times New Roman" w:cs="Times New Roman" w:hint="eastAsia"/>
          <w:sz w:val="32"/>
          <w:szCs w:val="32"/>
        </w:rPr>
        <w:t>欧盟制订了《土壤监测法》</w:t>
      </w:r>
      <w:bookmarkEnd w:id="19"/>
      <w:r>
        <w:rPr>
          <w:rFonts w:ascii="仿宋_GB2312" w:eastAsia="仿宋_GB2312" w:hAnsi="Times New Roman" w:cs="Times New Roman" w:hint="eastAsia"/>
          <w:sz w:val="32"/>
          <w:szCs w:val="32"/>
        </w:rPr>
        <w:t>，形成了统一规范</w:t>
      </w:r>
      <w:r>
        <w:rPr>
          <w:rFonts w:ascii="仿宋_GB2312" w:eastAsia="仿宋_GB2312" w:hAnsi="Times New Roman" w:cs="Times New Roman" w:hint="eastAsia"/>
          <w:sz w:val="32"/>
          <w:szCs w:val="32"/>
        </w:rPr>
        <w:lastRenderedPageBreak/>
        <w:t>的监测框架。然而，这些方法和技术，大多适应于规模化种植的欧美国家，对于我国复杂种植条件下难以满足应用需求。并且现阶段我国大田种植信息获取的方法不规范的问题突出，对多平台、多参数的通盘考虑和规定较少。</w:t>
      </w:r>
    </w:p>
    <w:p w14:paraId="241051A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紧密结合我国大田种植业信息化理论与实践，面向我国大田种植结构复杂、类型多样的国情农情，从产业特点和农业主战场需求出发，规定了我国大田种植信息遥感精准感知技术体系，既可以填补行业领域标准空白，还可以为国际提供中国经验，提升我国大田种植信息感知的可行性和科学性，为农业生产提供技术支撑。</w:t>
      </w:r>
    </w:p>
    <w:p w14:paraId="6F1EDB4E"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20" w:name="_Toc160812302"/>
      <w:bookmarkStart w:id="21" w:name="_Toc85035062"/>
      <w:bookmarkStart w:id="22" w:name="_Toc85035215"/>
      <w:r>
        <w:rPr>
          <w:rFonts w:ascii="黑体" w:eastAsia="黑体" w:hAnsi="黑体" w:cs="Times New Roman" w:hint="eastAsia"/>
          <w:sz w:val="28"/>
          <w:szCs w:val="28"/>
        </w:rPr>
        <w:t>五、引用、采用或参考国际国外标准情况</w:t>
      </w:r>
      <w:bookmarkEnd w:id="20"/>
      <w:bookmarkEnd w:id="21"/>
      <w:bookmarkEnd w:id="22"/>
    </w:p>
    <w:p w14:paraId="489039E5" w14:textId="27E7204C"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本标准的制定以</w:t>
      </w:r>
      <w:r w:rsidR="00094B6B" w:rsidRPr="00094B6B">
        <w:rPr>
          <w:rFonts w:ascii="仿宋_GB2312" w:eastAsia="仿宋_GB2312" w:hAnsi="Times New Roman" w:cs="Times New Roman" w:hint="eastAsia"/>
          <w:sz w:val="32"/>
          <w:szCs w:val="32"/>
        </w:rPr>
        <w:t>联合国粮食及农业组织FAO</w:t>
      </w:r>
      <w:r w:rsidR="00094B6B">
        <w:rPr>
          <w:rFonts w:ascii="仿宋_GB2312" w:eastAsia="仿宋_GB2312" w:hAnsi="Times New Roman" w:cs="Times New Roman" w:hint="eastAsia"/>
          <w:sz w:val="32"/>
          <w:szCs w:val="32"/>
        </w:rPr>
        <w:t>“</w:t>
      </w:r>
      <w:r w:rsidR="00094B6B" w:rsidRPr="00094B6B">
        <w:rPr>
          <w:rFonts w:ascii="仿宋_GB2312" w:eastAsia="仿宋_GB2312" w:hAnsi="Times New Roman" w:cs="Times New Roman" w:hint="eastAsia"/>
          <w:sz w:val="32"/>
          <w:szCs w:val="32"/>
        </w:rPr>
        <w:t>使用遥感进行作物监测指南（FAO Guidelines on Crop Monitoring using Remote Sensing）</w:t>
      </w:r>
      <w:r w:rsidR="00094B6B">
        <w:rPr>
          <w:rFonts w:ascii="仿宋_GB2312" w:eastAsia="仿宋_GB2312" w:hAnsi="Times New Roman" w:cs="Times New Roman" w:hint="eastAsia"/>
          <w:sz w:val="32"/>
          <w:szCs w:val="32"/>
        </w:rPr>
        <w:t>”、</w:t>
      </w:r>
      <w:r w:rsidR="00094B6B" w:rsidRPr="00094B6B">
        <w:rPr>
          <w:rFonts w:ascii="仿宋_GB2312" w:eastAsia="仿宋_GB2312" w:hAnsi="Times New Roman" w:cs="Times New Roman" w:hint="eastAsia"/>
          <w:sz w:val="32"/>
          <w:szCs w:val="32"/>
        </w:rPr>
        <w:t>国际土壤参考与信息中心（ISRIC）“SoilGrids数据集”</w:t>
      </w:r>
      <w:r w:rsidR="00094B6B">
        <w:rPr>
          <w:rFonts w:ascii="仿宋_GB2312" w:eastAsia="仿宋_GB2312" w:hAnsi="Times New Roman" w:cs="Times New Roman" w:hint="eastAsia"/>
          <w:sz w:val="32"/>
          <w:szCs w:val="32"/>
        </w:rPr>
        <w:t>、</w:t>
      </w:r>
      <w:r w:rsidR="00094B6B" w:rsidRPr="00094B6B">
        <w:rPr>
          <w:rFonts w:ascii="仿宋_GB2312" w:eastAsia="仿宋_GB2312" w:hAnsi="Times New Roman" w:cs="Times New Roman" w:hint="eastAsia"/>
          <w:sz w:val="32"/>
          <w:szCs w:val="32"/>
        </w:rPr>
        <w:t>地理人工智能国际标准“OGC Training Data Markup Language for Artificial Intelligence (TrainingDML-AI) Part 1: Conceptual Model Standard”</w:t>
      </w:r>
      <w:r w:rsidR="001E2726">
        <w:rPr>
          <w:rFonts w:ascii="仿宋_GB2312" w:eastAsia="仿宋_GB2312" w:hAnsi="Times New Roman" w:cs="Times New Roman" w:hint="eastAsia"/>
          <w:sz w:val="32"/>
          <w:szCs w:val="32"/>
        </w:rPr>
        <w:t>等</w:t>
      </w:r>
      <w:r>
        <w:rPr>
          <w:rFonts w:ascii="仿宋_GB2312" w:eastAsia="仿宋_GB2312" w:hAnsi="Times New Roman" w:cs="Times New Roman" w:hint="eastAsia"/>
          <w:sz w:val="32"/>
          <w:szCs w:val="32"/>
        </w:rPr>
        <w:t>国际标准为基础，基于3</w:t>
      </w:r>
      <w:r>
        <w:rPr>
          <w:rFonts w:ascii="仿宋_GB2312" w:eastAsia="仿宋_GB2312" w:hAnsi="Times New Roman" w:cs="Times New Roman"/>
          <w:sz w:val="32"/>
          <w:szCs w:val="32"/>
        </w:rPr>
        <w:t>0</w:t>
      </w:r>
      <w:r>
        <w:rPr>
          <w:rFonts w:ascii="仿宋_GB2312" w:eastAsia="仿宋_GB2312" w:hAnsi="Times New Roman" w:cs="Times New Roman" w:hint="eastAsia"/>
          <w:sz w:val="32"/>
          <w:szCs w:val="32"/>
        </w:rPr>
        <w:t>年农业遥感理论与方法，在我国黑龙江、吉林、辽宁、河北、河南、山东、湖北、湖南、江苏、四川等9个省份、针对水稻、玉米、小麦、油菜等主要粮油作物，累积建立了</w:t>
      </w:r>
      <w:r>
        <w:rPr>
          <w:rFonts w:ascii="仿宋_GB2312" w:eastAsia="仿宋_GB2312" w:hAnsi="Times New Roman" w:cs="Times New Roman"/>
          <w:sz w:val="32"/>
          <w:szCs w:val="32"/>
        </w:rPr>
        <w:t>8</w:t>
      </w:r>
      <w:r>
        <w:rPr>
          <w:rFonts w:ascii="仿宋_GB2312" w:eastAsia="仿宋_GB2312" w:hAnsi="Times New Roman" w:cs="Times New Roman" w:hint="eastAsia"/>
          <w:sz w:val="32"/>
          <w:szCs w:val="32"/>
        </w:rPr>
        <w:t>00多个地面样方，系统开展了基于卫星遥感、无人机和地面感知平台获取大田</w:t>
      </w:r>
      <w:r>
        <w:rPr>
          <w:rFonts w:ascii="仿宋_GB2312" w:eastAsia="仿宋_GB2312" w:hAnsi="Times New Roman" w:cs="Times New Roman" w:hint="eastAsia"/>
          <w:sz w:val="32"/>
          <w:szCs w:val="32"/>
        </w:rPr>
        <w:lastRenderedPageBreak/>
        <w:t>种植环境信息、土壤信息、作物信息和管理信息等方面技术、模式研究和应用示范基础上制定的。未引用、采用国际指南制定本标准，主要有以下三个原因：</w:t>
      </w:r>
    </w:p>
    <w:p w14:paraId="4F0056E3"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一是国情农情不同。欧美发达国家尽管已经形成卫星遥感高新技术与农业生产相结合的产业，但农业生产模式差异大。与欧美规模化种植相比，我国农区集约化经营，农业生产跨度大，大田种植环境、设施、气候条件等因素差异明显。大田种植信息感知技术规范需要充分考虑种植类型、立地条件、气候生态等方面差异。因此制定国际通用的标准可能无法兼顾农情差异，影响感知技术的适用性和准确性。</w:t>
      </w:r>
    </w:p>
    <w:p w14:paraId="54741A67"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二是国际规范尚未全球推广。欧盟联合研究中心MARS计划和MEGDA项目，德国DFG、美国FAS系统等先后在大田种植信息获取领域已经有指南性文件，但标准不统一，且尚未适用性有限，在全球复杂多样的农情推广应用进展慢。随着对地观测技术的进步，大田种植信息感知技术突飞猛进，更新缓慢的国际标准难以满足最新技术落地推广。目前世界各国在大田种植信息感知技术规范的制定过程中大多是依据国内实际和技术发展进行制定和修订。</w:t>
      </w:r>
    </w:p>
    <w:p w14:paraId="19A87174"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三是由于大田种植感知技术的应用和实施易受国家或地区的政策、资源投入和农业发展策略等因素影响，目前世界各国大多基于自身的实际情况和发展需求，制定适合本国国情的技术规范和标准。为了更好地服务于我国农业强国战</w:t>
      </w:r>
      <w:r>
        <w:rPr>
          <w:rFonts w:ascii="仿宋_GB2312" w:eastAsia="仿宋_GB2312" w:hAnsi="Times New Roman" w:cs="Times New Roman" w:hint="eastAsia"/>
          <w:sz w:val="32"/>
          <w:szCs w:val="32"/>
        </w:rPr>
        <w:lastRenderedPageBreak/>
        <w:t>略，充分考虑我国农业生产和管理需求后，制定符合我国农业信息发展阶段和技术成熟的技术规范。</w:t>
      </w:r>
    </w:p>
    <w:p w14:paraId="23648C9F"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23" w:name="_Toc160812303"/>
      <w:bookmarkStart w:id="24" w:name="_Toc85035216"/>
      <w:bookmarkStart w:id="25" w:name="_Toc85035063"/>
      <w:r>
        <w:rPr>
          <w:rFonts w:ascii="黑体" w:eastAsia="黑体" w:hAnsi="黑体" w:cs="Times New Roman" w:hint="eastAsia"/>
          <w:sz w:val="28"/>
          <w:szCs w:val="28"/>
        </w:rPr>
        <w:t>六</w:t>
      </w:r>
      <w:r>
        <w:rPr>
          <w:rFonts w:ascii="黑体" w:eastAsia="黑体" w:hAnsi="黑体" w:cs="Times New Roman"/>
          <w:sz w:val="28"/>
          <w:szCs w:val="28"/>
        </w:rPr>
        <w:t>、</w:t>
      </w:r>
      <w:r>
        <w:rPr>
          <w:rFonts w:ascii="黑体" w:eastAsia="黑体" w:hAnsi="黑体" w:cs="Times New Roman" w:hint="eastAsia"/>
          <w:sz w:val="28"/>
          <w:szCs w:val="28"/>
        </w:rPr>
        <w:t>与现行法律法规、强制性标准、相关标准的关系</w:t>
      </w:r>
      <w:bookmarkEnd w:id="23"/>
      <w:bookmarkEnd w:id="24"/>
      <w:bookmarkEnd w:id="25"/>
    </w:p>
    <w:p w14:paraId="1392CA48" w14:textId="77777777" w:rsidR="002444CA" w:rsidRDefault="008C49C0">
      <w:pPr>
        <w:snapToGrid w:val="0"/>
        <w:spacing w:line="360" w:lineRule="auto"/>
        <w:ind w:firstLineChars="200" w:firstLine="562"/>
        <w:rPr>
          <w:rFonts w:ascii="楷体" w:eastAsia="楷体" w:hAnsi="楷体"/>
          <w:b/>
          <w:sz w:val="28"/>
          <w:szCs w:val="28"/>
        </w:rPr>
      </w:pPr>
      <w:r>
        <w:rPr>
          <w:rFonts w:ascii="楷体" w:eastAsia="楷体" w:hAnsi="楷体" w:hint="eastAsia"/>
          <w:b/>
          <w:sz w:val="28"/>
          <w:szCs w:val="28"/>
        </w:rPr>
        <w:t>（一）</w:t>
      </w:r>
      <w:r>
        <w:rPr>
          <w:rFonts w:ascii="楷体" w:eastAsia="楷体" w:hAnsi="楷体"/>
          <w:b/>
          <w:sz w:val="28"/>
          <w:szCs w:val="28"/>
        </w:rPr>
        <w:t>与现行法律法规的协调性</w:t>
      </w:r>
    </w:p>
    <w:p w14:paraId="75406EBB"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本标准不存在与有关现行法律法规的冲突或矛盾。</w:t>
      </w:r>
    </w:p>
    <w:p w14:paraId="4AF94C49" w14:textId="77777777" w:rsidR="002444CA" w:rsidRDefault="008C49C0">
      <w:pPr>
        <w:snapToGrid w:val="0"/>
        <w:spacing w:line="360" w:lineRule="auto"/>
        <w:ind w:firstLineChars="200" w:firstLine="562"/>
        <w:rPr>
          <w:rFonts w:ascii="楷体" w:eastAsia="楷体" w:hAnsi="楷体"/>
          <w:b/>
          <w:sz w:val="28"/>
          <w:szCs w:val="28"/>
        </w:rPr>
      </w:pPr>
      <w:r>
        <w:rPr>
          <w:rFonts w:ascii="楷体" w:eastAsia="楷体" w:hAnsi="楷体" w:hint="eastAsia"/>
          <w:b/>
          <w:sz w:val="28"/>
          <w:szCs w:val="28"/>
        </w:rPr>
        <w:t>（二）</w:t>
      </w:r>
      <w:r>
        <w:rPr>
          <w:rFonts w:ascii="楷体" w:eastAsia="楷体" w:hAnsi="楷体"/>
          <w:b/>
          <w:sz w:val="28"/>
          <w:szCs w:val="28"/>
        </w:rPr>
        <w:t>与强制性标准的协调性</w:t>
      </w:r>
    </w:p>
    <w:p w14:paraId="21C42B3E"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本标准不存在与强制性国家标准的冲突或矛盾。</w:t>
      </w:r>
    </w:p>
    <w:p w14:paraId="3EBD9C35" w14:textId="77777777" w:rsidR="002444CA" w:rsidRDefault="008C49C0">
      <w:pPr>
        <w:snapToGrid w:val="0"/>
        <w:spacing w:line="360" w:lineRule="auto"/>
        <w:ind w:firstLineChars="200" w:firstLine="562"/>
        <w:rPr>
          <w:rFonts w:ascii="楷体" w:eastAsia="楷体" w:hAnsi="楷体"/>
          <w:b/>
          <w:sz w:val="28"/>
          <w:szCs w:val="28"/>
        </w:rPr>
      </w:pPr>
      <w:r>
        <w:rPr>
          <w:rFonts w:ascii="楷体" w:eastAsia="楷体" w:hAnsi="楷体" w:hint="eastAsia"/>
          <w:b/>
          <w:sz w:val="28"/>
          <w:szCs w:val="28"/>
        </w:rPr>
        <w:t>（三）与相关标准的协调性</w:t>
      </w:r>
    </w:p>
    <w:p w14:paraId="7D82D5B7" w14:textId="77777777" w:rsidR="002444CA" w:rsidRDefault="008C49C0">
      <w:pPr>
        <w:snapToGrid w:val="0"/>
        <w:spacing w:line="360" w:lineRule="auto"/>
        <w:ind w:firstLineChars="200" w:firstLine="640"/>
        <w:rPr>
          <w:rFonts w:ascii="Times New Roman" w:hAnsi="Times New Roman" w:cs="Times New Roman"/>
          <w:sz w:val="28"/>
          <w:szCs w:val="28"/>
        </w:rPr>
      </w:pPr>
      <w:r>
        <w:rPr>
          <w:rFonts w:ascii="仿宋_GB2312" w:eastAsia="仿宋_GB2312" w:hAnsi="Times New Roman" w:cs="Times New Roman" w:hint="eastAsia"/>
          <w:sz w:val="32"/>
          <w:szCs w:val="32"/>
        </w:rPr>
        <w:t>本标准在编制过程中参考或引用过《遥感影像平面图制作规范》（GB/T 15968—2008）、《土地基本术语》（GB/T 19231）、《数字测绘成果质量检查与验收》（GB/T 18316—2008）、《农田信息监测点选址要求和监测规范》（GB/T 37802）等，并结合大田种植业特点以及数字化精准监测需求进行编制，在编制过程中充分考虑了与现行相关标准之间在技术指标方面的一致性或协调性。在术语定义方面，尽可能的引用已有信息分类的表述。在具体的要求和规范方面，对于已有相关标准规定的内容，均规定按已有的相关标准执行。</w:t>
      </w:r>
    </w:p>
    <w:p w14:paraId="33B517D5"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26" w:name="_Toc85035064"/>
      <w:bookmarkStart w:id="27" w:name="_Toc85035217"/>
      <w:bookmarkStart w:id="28" w:name="_Toc160812304"/>
      <w:r>
        <w:rPr>
          <w:rFonts w:ascii="黑体" w:eastAsia="黑体" w:hAnsi="黑体" w:cs="Times New Roman" w:hint="eastAsia"/>
          <w:sz w:val="28"/>
          <w:szCs w:val="28"/>
        </w:rPr>
        <w:t>七</w:t>
      </w:r>
      <w:r>
        <w:rPr>
          <w:rFonts w:ascii="黑体" w:eastAsia="黑体" w:hAnsi="黑体" w:cs="Times New Roman"/>
          <w:sz w:val="28"/>
          <w:szCs w:val="28"/>
        </w:rPr>
        <w:t>、重大分歧意见的处理经过和依据</w:t>
      </w:r>
      <w:bookmarkEnd w:id="26"/>
      <w:bookmarkEnd w:id="27"/>
      <w:bookmarkEnd w:id="28"/>
    </w:p>
    <w:p w14:paraId="66055A82"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本标准在制/修订</w:t>
      </w:r>
      <w:r>
        <w:rPr>
          <w:rFonts w:ascii="仿宋_GB2312" w:eastAsia="仿宋_GB2312" w:hAnsi="Times New Roman" w:cs="Times New Roman"/>
          <w:sz w:val="32"/>
          <w:szCs w:val="32"/>
        </w:rPr>
        <w:t>过程中无重大分歧意见。</w:t>
      </w:r>
    </w:p>
    <w:p w14:paraId="31485BAD"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29" w:name="_Toc160812305"/>
      <w:bookmarkStart w:id="30" w:name="_Toc85035218"/>
      <w:bookmarkStart w:id="31" w:name="_Toc85035065"/>
      <w:r>
        <w:rPr>
          <w:rFonts w:ascii="黑体" w:eastAsia="黑体" w:hAnsi="黑体" w:cs="Times New Roman"/>
          <w:sz w:val="28"/>
          <w:szCs w:val="28"/>
        </w:rPr>
        <w:t>八、</w:t>
      </w:r>
      <w:r>
        <w:rPr>
          <w:rFonts w:ascii="黑体" w:eastAsia="黑体" w:hAnsi="黑体" w:cs="Times New Roman" w:hint="eastAsia"/>
          <w:sz w:val="28"/>
          <w:szCs w:val="28"/>
        </w:rPr>
        <w:t>涉及专利的有关说明</w:t>
      </w:r>
      <w:bookmarkEnd w:id="29"/>
      <w:bookmarkEnd w:id="30"/>
      <w:bookmarkEnd w:id="31"/>
    </w:p>
    <w:p w14:paraId="7B1917FE"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bookmarkStart w:id="32" w:name="_Toc85035219"/>
      <w:bookmarkStart w:id="33" w:name="_Toc85035066"/>
      <w:r>
        <w:rPr>
          <w:rFonts w:ascii="仿宋_GB2312" w:eastAsia="仿宋_GB2312" w:hAnsi="Times New Roman" w:cs="Times New Roman" w:hint="eastAsia"/>
          <w:sz w:val="32"/>
          <w:szCs w:val="32"/>
        </w:rPr>
        <w:t>本标准部分内容不涉及专利。</w:t>
      </w:r>
    </w:p>
    <w:p w14:paraId="28E9088B"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34" w:name="_Toc160812306"/>
      <w:r>
        <w:rPr>
          <w:rFonts w:ascii="黑体" w:eastAsia="黑体" w:hAnsi="黑体" w:cs="Times New Roman" w:hint="eastAsia"/>
          <w:sz w:val="28"/>
          <w:szCs w:val="28"/>
        </w:rPr>
        <w:t>九</w:t>
      </w:r>
      <w:r>
        <w:rPr>
          <w:rFonts w:ascii="黑体" w:eastAsia="黑体" w:hAnsi="黑体" w:cs="Times New Roman"/>
          <w:sz w:val="28"/>
          <w:szCs w:val="28"/>
        </w:rPr>
        <w:t>、贯彻</w:t>
      </w:r>
      <w:r>
        <w:rPr>
          <w:rFonts w:ascii="黑体" w:eastAsia="黑体" w:hAnsi="黑体" w:cs="Times New Roman" w:hint="eastAsia"/>
          <w:sz w:val="28"/>
          <w:szCs w:val="28"/>
        </w:rPr>
        <w:t>实施</w:t>
      </w:r>
      <w:r>
        <w:rPr>
          <w:rFonts w:ascii="黑体" w:eastAsia="黑体" w:hAnsi="黑体" w:cs="Times New Roman"/>
          <w:sz w:val="28"/>
          <w:szCs w:val="28"/>
        </w:rPr>
        <w:t>标准的</w:t>
      </w:r>
      <w:r>
        <w:rPr>
          <w:rFonts w:ascii="黑体" w:eastAsia="黑体" w:hAnsi="黑体" w:cs="Times New Roman" w:hint="eastAsia"/>
          <w:sz w:val="28"/>
          <w:szCs w:val="28"/>
        </w:rPr>
        <w:t>建议</w:t>
      </w:r>
      <w:bookmarkEnd w:id="32"/>
      <w:bookmarkEnd w:id="33"/>
      <w:bookmarkEnd w:id="34"/>
    </w:p>
    <w:p w14:paraId="5681EADF" w14:textId="77777777" w:rsidR="002444CA" w:rsidRDefault="008C49C0">
      <w:pPr>
        <w:snapToGrid w:val="0"/>
        <w:spacing w:line="360" w:lineRule="auto"/>
        <w:ind w:firstLineChars="200" w:firstLine="640"/>
        <w:rPr>
          <w:rFonts w:ascii="仿宋_GB2312" w:eastAsia="仿宋_GB2312" w:hAnsi="Times New Roman" w:cs="Times New Roman"/>
          <w:sz w:val="32"/>
          <w:szCs w:val="32"/>
        </w:rPr>
      </w:pPr>
      <w:bookmarkStart w:id="35" w:name="_Toc85035220"/>
      <w:bookmarkStart w:id="36" w:name="_Toc85035067"/>
      <w:r>
        <w:rPr>
          <w:rFonts w:ascii="仿宋_GB2312" w:eastAsia="仿宋_GB2312" w:hAnsi="Times New Roman" w:cs="Times New Roman" w:hint="eastAsia"/>
          <w:sz w:val="32"/>
          <w:szCs w:val="32"/>
        </w:rPr>
        <w:t>大田种植信息遥感精准感知技术标准是对大田种植场</w:t>
      </w:r>
      <w:r>
        <w:rPr>
          <w:rFonts w:ascii="仿宋_GB2312" w:eastAsia="仿宋_GB2312" w:hAnsi="Times New Roman" w:cs="Times New Roman" w:hint="eastAsia"/>
          <w:sz w:val="32"/>
          <w:szCs w:val="32"/>
        </w:rPr>
        <w:lastRenderedPageBreak/>
        <w:t>景的全要素、全过程、全周期的相关数据获取与分析应用进行分析与总结。本标准颁布实施后，编制组将根据农业农村部和标委会的要求和工作安排，积极做好标准的宣贯培训等工作。为发挥本标准的作用，建议今后有关国家标准、行业标准和地方标准制修订时，强化相关标准与本标准之间的系统衔接。</w:t>
      </w:r>
    </w:p>
    <w:p w14:paraId="6A29ABE9" w14:textId="77777777" w:rsidR="002444CA" w:rsidRDefault="008C49C0">
      <w:pPr>
        <w:pStyle w:val="1"/>
        <w:snapToGrid w:val="0"/>
        <w:spacing w:before="0" w:after="0" w:line="360" w:lineRule="auto"/>
        <w:ind w:firstLineChars="200" w:firstLine="562"/>
        <w:rPr>
          <w:rFonts w:ascii="黑体" w:eastAsia="黑体" w:hAnsi="黑体" w:cs="Times New Roman"/>
          <w:sz w:val="28"/>
          <w:szCs w:val="28"/>
        </w:rPr>
      </w:pPr>
      <w:bookmarkStart w:id="37" w:name="_Toc160812307"/>
      <w:r>
        <w:rPr>
          <w:rFonts w:ascii="黑体" w:eastAsia="黑体" w:hAnsi="黑体" w:cs="Times New Roman" w:hint="eastAsia"/>
          <w:sz w:val="28"/>
          <w:szCs w:val="28"/>
        </w:rPr>
        <w:t>十</w:t>
      </w:r>
      <w:r>
        <w:rPr>
          <w:rFonts w:ascii="黑体" w:eastAsia="黑体" w:hAnsi="黑体" w:cs="Times New Roman"/>
          <w:sz w:val="28"/>
          <w:szCs w:val="28"/>
        </w:rPr>
        <w:t>、</w:t>
      </w:r>
      <w:r>
        <w:rPr>
          <w:rFonts w:ascii="黑体" w:eastAsia="黑体" w:hAnsi="黑体" w:cs="Times New Roman" w:hint="eastAsia"/>
          <w:sz w:val="28"/>
          <w:szCs w:val="28"/>
        </w:rPr>
        <w:t>其他说明</w:t>
      </w:r>
      <w:bookmarkEnd w:id="35"/>
      <w:bookmarkEnd w:id="36"/>
      <w:bookmarkEnd w:id="37"/>
    </w:p>
    <w:p w14:paraId="23A3DBAF" w14:textId="77777777" w:rsidR="002444CA" w:rsidRDefault="008C49C0">
      <w:pPr>
        <w:pStyle w:val="ac"/>
        <w:ind w:firstLine="640"/>
        <w:outlineLvl w:val="1"/>
        <w:rPr>
          <w:rFonts w:ascii="仿宋_GB2312" w:eastAsia="仿宋_GB2312" w:hAnsi="Times New Roman"/>
          <w:sz w:val="32"/>
          <w:szCs w:val="32"/>
        </w:rPr>
      </w:pPr>
      <w:bookmarkStart w:id="38" w:name="_Toc160812308"/>
      <w:r>
        <w:rPr>
          <w:rFonts w:ascii="仿宋_GB2312" w:eastAsia="仿宋_GB2312" w:hAnsi="Times New Roman" w:hint="eastAsia"/>
          <w:sz w:val="32"/>
          <w:szCs w:val="32"/>
        </w:rPr>
        <w:t>本标准无其他需要说明的事项。</w:t>
      </w:r>
      <w:bookmarkEnd w:id="38"/>
    </w:p>
    <w:sectPr w:rsidR="002444CA">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48B67" w14:textId="77777777" w:rsidR="00DC3311" w:rsidRDefault="00DC3311">
      <w:r>
        <w:separator/>
      </w:r>
    </w:p>
  </w:endnote>
  <w:endnote w:type="continuationSeparator" w:id="0">
    <w:p w14:paraId="551490A5" w14:textId="77777777" w:rsidR="00DC3311" w:rsidRDefault="00DC3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panose1 w:val="02010601030101010101"/>
    <w:charset w:val="86"/>
    <w:family w:val="auto"/>
    <w:pitch w:val="variable"/>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840856"/>
    </w:sdtPr>
    <w:sdtEndPr/>
    <w:sdtContent>
      <w:p w14:paraId="4DD9CF18" w14:textId="77777777" w:rsidR="002444CA" w:rsidRDefault="008C49C0">
        <w:pPr>
          <w:pStyle w:val="a6"/>
          <w:jc w:val="center"/>
        </w:pPr>
        <w:r>
          <w:fldChar w:fldCharType="begin"/>
        </w:r>
        <w:r>
          <w:instrText>PAGE   \* MERGEFORMAT</w:instrText>
        </w:r>
        <w:r>
          <w:fldChar w:fldCharType="separate"/>
        </w:r>
        <w:r>
          <w:rPr>
            <w:lang w:val="zh-CN"/>
          </w:rPr>
          <w:t>2</w:t>
        </w:r>
        <w:r>
          <w:fldChar w:fldCharType="end"/>
        </w:r>
      </w:p>
    </w:sdtContent>
  </w:sdt>
  <w:p w14:paraId="35128117" w14:textId="77777777" w:rsidR="002444CA" w:rsidRDefault="002444C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7A024" w14:textId="77777777" w:rsidR="00DC3311" w:rsidRDefault="00DC3311">
      <w:r>
        <w:separator/>
      </w:r>
    </w:p>
  </w:footnote>
  <w:footnote w:type="continuationSeparator" w:id="0">
    <w:p w14:paraId="41B23234" w14:textId="77777777" w:rsidR="00DC3311" w:rsidRDefault="00DC3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2A90E"/>
    <w:multiLevelType w:val="singleLevel"/>
    <w:tmpl w:val="1E32A90E"/>
    <w:lvl w:ilvl="0">
      <w:start w:val="2"/>
      <w:numFmt w:val="decimal"/>
      <w:suff w:val="nothing"/>
      <w:lvlText w:val="（%1）"/>
      <w:lvlJc w:val="left"/>
    </w:lvl>
  </w:abstractNum>
  <w:abstractNum w:abstractNumId="1" w15:restartNumberingAfterBreak="0">
    <w:nsid w:val="3DE06838"/>
    <w:multiLevelType w:val="singleLevel"/>
    <w:tmpl w:val="43EC21E5"/>
    <w:lvl w:ilvl="0">
      <w:start w:val="2"/>
      <w:numFmt w:val="decimal"/>
      <w:suff w:val="nothing"/>
      <w:lvlText w:val="（%1）"/>
      <w:lvlJc w:val="left"/>
    </w:lvl>
  </w:abstractNum>
  <w:abstractNum w:abstractNumId="2" w15:restartNumberingAfterBreak="0">
    <w:nsid w:val="43EC21E5"/>
    <w:multiLevelType w:val="singleLevel"/>
    <w:tmpl w:val="43EC21E5"/>
    <w:lvl w:ilvl="0">
      <w:start w:val="2"/>
      <w:numFmt w:val="decimal"/>
      <w:suff w:val="nothing"/>
      <w:lvlText w:val="（%1）"/>
      <w:lvlJc w:val="left"/>
    </w:lvl>
  </w:abstractNum>
  <w:abstractNum w:abstractNumId="3" w15:restartNumberingAfterBreak="0">
    <w:nsid w:val="4D3350A2"/>
    <w:multiLevelType w:val="singleLevel"/>
    <w:tmpl w:val="4D3350A2"/>
    <w:lvl w:ilvl="0">
      <w:start w:val="2"/>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I1MzA3OTE3YTIwZTY5N2MxM2ZjMjFhYTc4NGU2ZGMifQ=="/>
  </w:docVars>
  <w:rsids>
    <w:rsidRoot w:val="00787014"/>
    <w:rsid w:val="00003778"/>
    <w:rsid w:val="00013BA3"/>
    <w:rsid w:val="000142A2"/>
    <w:rsid w:val="0002151A"/>
    <w:rsid w:val="000222BC"/>
    <w:rsid w:val="0003701D"/>
    <w:rsid w:val="00046B02"/>
    <w:rsid w:val="00047EA3"/>
    <w:rsid w:val="00062413"/>
    <w:rsid w:val="00070A7A"/>
    <w:rsid w:val="000818E4"/>
    <w:rsid w:val="00091C20"/>
    <w:rsid w:val="00094B6B"/>
    <w:rsid w:val="000B1F4F"/>
    <w:rsid w:val="000B3426"/>
    <w:rsid w:val="000C3775"/>
    <w:rsid w:val="000C4603"/>
    <w:rsid w:val="000D5489"/>
    <w:rsid w:val="000E0ABF"/>
    <w:rsid w:val="000E3B7C"/>
    <w:rsid w:val="000E4798"/>
    <w:rsid w:val="000E617D"/>
    <w:rsid w:val="000F3B23"/>
    <w:rsid w:val="000F5944"/>
    <w:rsid w:val="000F62ED"/>
    <w:rsid w:val="000F64BF"/>
    <w:rsid w:val="0010044A"/>
    <w:rsid w:val="00110A60"/>
    <w:rsid w:val="00123817"/>
    <w:rsid w:val="00133FDD"/>
    <w:rsid w:val="00135F92"/>
    <w:rsid w:val="001408EC"/>
    <w:rsid w:val="00142C7A"/>
    <w:rsid w:val="00151AB9"/>
    <w:rsid w:val="00160FEF"/>
    <w:rsid w:val="0016205B"/>
    <w:rsid w:val="00162925"/>
    <w:rsid w:val="00166307"/>
    <w:rsid w:val="00195ED4"/>
    <w:rsid w:val="001B1660"/>
    <w:rsid w:val="001B3C5F"/>
    <w:rsid w:val="001C086B"/>
    <w:rsid w:val="001C72D2"/>
    <w:rsid w:val="001D1BD2"/>
    <w:rsid w:val="001D7C00"/>
    <w:rsid w:val="001E2726"/>
    <w:rsid w:val="001E2E66"/>
    <w:rsid w:val="001E3ADF"/>
    <w:rsid w:val="001E56D3"/>
    <w:rsid w:val="00206514"/>
    <w:rsid w:val="002073F0"/>
    <w:rsid w:val="00217A1C"/>
    <w:rsid w:val="00230E60"/>
    <w:rsid w:val="002444CA"/>
    <w:rsid w:val="00247813"/>
    <w:rsid w:val="00250635"/>
    <w:rsid w:val="00250872"/>
    <w:rsid w:val="00253428"/>
    <w:rsid w:val="002771F2"/>
    <w:rsid w:val="002812F1"/>
    <w:rsid w:val="00282466"/>
    <w:rsid w:val="00283D2D"/>
    <w:rsid w:val="00285294"/>
    <w:rsid w:val="00295089"/>
    <w:rsid w:val="002B3076"/>
    <w:rsid w:val="002E14FC"/>
    <w:rsid w:val="002E1CFB"/>
    <w:rsid w:val="002E7880"/>
    <w:rsid w:val="002F7A7F"/>
    <w:rsid w:val="0033650A"/>
    <w:rsid w:val="003407A5"/>
    <w:rsid w:val="0034397D"/>
    <w:rsid w:val="0034537E"/>
    <w:rsid w:val="00352D66"/>
    <w:rsid w:val="003531EC"/>
    <w:rsid w:val="00361D7D"/>
    <w:rsid w:val="00367C04"/>
    <w:rsid w:val="003733C0"/>
    <w:rsid w:val="0038745E"/>
    <w:rsid w:val="00397208"/>
    <w:rsid w:val="003A33FC"/>
    <w:rsid w:val="003B26C8"/>
    <w:rsid w:val="003B54F9"/>
    <w:rsid w:val="003E0D01"/>
    <w:rsid w:val="003E6316"/>
    <w:rsid w:val="003F0547"/>
    <w:rsid w:val="003F38EC"/>
    <w:rsid w:val="004018DC"/>
    <w:rsid w:val="004021C3"/>
    <w:rsid w:val="00403D65"/>
    <w:rsid w:val="00405601"/>
    <w:rsid w:val="004065D6"/>
    <w:rsid w:val="0041202C"/>
    <w:rsid w:val="00412837"/>
    <w:rsid w:val="00413B4A"/>
    <w:rsid w:val="00414AD4"/>
    <w:rsid w:val="00427CCA"/>
    <w:rsid w:val="00430765"/>
    <w:rsid w:val="004329D3"/>
    <w:rsid w:val="00441F7F"/>
    <w:rsid w:val="00442105"/>
    <w:rsid w:val="00450FF8"/>
    <w:rsid w:val="00452B83"/>
    <w:rsid w:val="00461CDB"/>
    <w:rsid w:val="004653C8"/>
    <w:rsid w:val="00467798"/>
    <w:rsid w:val="004711F4"/>
    <w:rsid w:val="004818A5"/>
    <w:rsid w:val="00484096"/>
    <w:rsid w:val="00496B54"/>
    <w:rsid w:val="00497815"/>
    <w:rsid w:val="004A2F48"/>
    <w:rsid w:val="004B3683"/>
    <w:rsid w:val="004C0B68"/>
    <w:rsid w:val="004D2589"/>
    <w:rsid w:val="004D45EA"/>
    <w:rsid w:val="004D5ABC"/>
    <w:rsid w:val="004E1D74"/>
    <w:rsid w:val="004E3DC6"/>
    <w:rsid w:val="004E5693"/>
    <w:rsid w:val="004F4443"/>
    <w:rsid w:val="0050289A"/>
    <w:rsid w:val="00503123"/>
    <w:rsid w:val="00513C0B"/>
    <w:rsid w:val="0051567C"/>
    <w:rsid w:val="00516830"/>
    <w:rsid w:val="00516883"/>
    <w:rsid w:val="00532D02"/>
    <w:rsid w:val="00533D6F"/>
    <w:rsid w:val="00533E9C"/>
    <w:rsid w:val="0054144A"/>
    <w:rsid w:val="0055586A"/>
    <w:rsid w:val="00556AE0"/>
    <w:rsid w:val="00561D7B"/>
    <w:rsid w:val="00562428"/>
    <w:rsid w:val="00563F83"/>
    <w:rsid w:val="00570AB6"/>
    <w:rsid w:val="005876DD"/>
    <w:rsid w:val="00595B07"/>
    <w:rsid w:val="005B1253"/>
    <w:rsid w:val="005B48CB"/>
    <w:rsid w:val="005B7A1C"/>
    <w:rsid w:val="005D006C"/>
    <w:rsid w:val="005F0776"/>
    <w:rsid w:val="005F751E"/>
    <w:rsid w:val="00614F09"/>
    <w:rsid w:val="006237AA"/>
    <w:rsid w:val="00630659"/>
    <w:rsid w:val="00633A5D"/>
    <w:rsid w:val="006436CB"/>
    <w:rsid w:val="00647665"/>
    <w:rsid w:val="0065425C"/>
    <w:rsid w:val="00661B49"/>
    <w:rsid w:val="0067403B"/>
    <w:rsid w:val="00674F33"/>
    <w:rsid w:val="00691E06"/>
    <w:rsid w:val="00696571"/>
    <w:rsid w:val="006A35A0"/>
    <w:rsid w:val="006B2E27"/>
    <w:rsid w:val="006B5C2F"/>
    <w:rsid w:val="006C2232"/>
    <w:rsid w:val="006C5BAC"/>
    <w:rsid w:val="006D5BB0"/>
    <w:rsid w:val="006E09C4"/>
    <w:rsid w:val="006E5F75"/>
    <w:rsid w:val="006F34A2"/>
    <w:rsid w:val="00716FBC"/>
    <w:rsid w:val="00720F7B"/>
    <w:rsid w:val="00723BF5"/>
    <w:rsid w:val="00724D9B"/>
    <w:rsid w:val="007323C8"/>
    <w:rsid w:val="007640D9"/>
    <w:rsid w:val="00765CCA"/>
    <w:rsid w:val="00765E9B"/>
    <w:rsid w:val="00766059"/>
    <w:rsid w:val="00767845"/>
    <w:rsid w:val="00770EC0"/>
    <w:rsid w:val="00776A16"/>
    <w:rsid w:val="00787014"/>
    <w:rsid w:val="0079668A"/>
    <w:rsid w:val="00796C4D"/>
    <w:rsid w:val="007A47FC"/>
    <w:rsid w:val="007A4CF0"/>
    <w:rsid w:val="007A5E1D"/>
    <w:rsid w:val="007A7EDE"/>
    <w:rsid w:val="007B1039"/>
    <w:rsid w:val="007B1CB3"/>
    <w:rsid w:val="007B7ED1"/>
    <w:rsid w:val="007E16CB"/>
    <w:rsid w:val="007F2089"/>
    <w:rsid w:val="007F5E6A"/>
    <w:rsid w:val="00804388"/>
    <w:rsid w:val="00810D56"/>
    <w:rsid w:val="00827BB1"/>
    <w:rsid w:val="008441B2"/>
    <w:rsid w:val="008660E2"/>
    <w:rsid w:val="00866E5F"/>
    <w:rsid w:val="00880344"/>
    <w:rsid w:val="008862D1"/>
    <w:rsid w:val="008868AC"/>
    <w:rsid w:val="00890CD5"/>
    <w:rsid w:val="00891380"/>
    <w:rsid w:val="0089160F"/>
    <w:rsid w:val="008A2CED"/>
    <w:rsid w:val="008A5086"/>
    <w:rsid w:val="008B3D0E"/>
    <w:rsid w:val="008B472C"/>
    <w:rsid w:val="008C49C0"/>
    <w:rsid w:val="008D198C"/>
    <w:rsid w:val="008D3E7C"/>
    <w:rsid w:val="008D510E"/>
    <w:rsid w:val="008E0D3D"/>
    <w:rsid w:val="008E5433"/>
    <w:rsid w:val="008F232C"/>
    <w:rsid w:val="009004D2"/>
    <w:rsid w:val="009044CF"/>
    <w:rsid w:val="009204FB"/>
    <w:rsid w:val="009256B9"/>
    <w:rsid w:val="00934144"/>
    <w:rsid w:val="00962729"/>
    <w:rsid w:val="00967C27"/>
    <w:rsid w:val="00972400"/>
    <w:rsid w:val="00976CC4"/>
    <w:rsid w:val="0097786F"/>
    <w:rsid w:val="009810C9"/>
    <w:rsid w:val="009A70CB"/>
    <w:rsid w:val="009B2943"/>
    <w:rsid w:val="009C421A"/>
    <w:rsid w:val="009C5F07"/>
    <w:rsid w:val="009C66D1"/>
    <w:rsid w:val="009E39F7"/>
    <w:rsid w:val="00A01DAF"/>
    <w:rsid w:val="00A01DD1"/>
    <w:rsid w:val="00A036A7"/>
    <w:rsid w:val="00A218F5"/>
    <w:rsid w:val="00A21ACA"/>
    <w:rsid w:val="00A23110"/>
    <w:rsid w:val="00A25524"/>
    <w:rsid w:val="00A41548"/>
    <w:rsid w:val="00A44B32"/>
    <w:rsid w:val="00A54C11"/>
    <w:rsid w:val="00A66D24"/>
    <w:rsid w:val="00A77D48"/>
    <w:rsid w:val="00A8683E"/>
    <w:rsid w:val="00AA03EB"/>
    <w:rsid w:val="00AA1E3C"/>
    <w:rsid w:val="00AA4027"/>
    <w:rsid w:val="00AB4E54"/>
    <w:rsid w:val="00AC7846"/>
    <w:rsid w:val="00AE6656"/>
    <w:rsid w:val="00AF04DB"/>
    <w:rsid w:val="00B00FD7"/>
    <w:rsid w:val="00B16624"/>
    <w:rsid w:val="00B172A0"/>
    <w:rsid w:val="00B239DC"/>
    <w:rsid w:val="00B37945"/>
    <w:rsid w:val="00B37C46"/>
    <w:rsid w:val="00B47C1A"/>
    <w:rsid w:val="00B572B6"/>
    <w:rsid w:val="00B60D4B"/>
    <w:rsid w:val="00B64020"/>
    <w:rsid w:val="00B653B4"/>
    <w:rsid w:val="00B653DC"/>
    <w:rsid w:val="00B72AEA"/>
    <w:rsid w:val="00B756E7"/>
    <w:rsid w:val="00B77E6C"/>
    <w:rsid w:val="00B83F1E"/>
    <w:rsid w:val="00B83F4A"/>
    <w:rsid w:val="00B95A28"/>
    <w:rsid w:val="00BB5B06"/>
    <w:rsid w:val="00BB7194"/>
    <w:rsid w:val="00BC144C"/>
    <w:rsid w:val="00BD158D"/>
    <w:rsid w:val="00BE33D7"/>
    <w:rsid w:val="00BE7242"/>
    <w:rsid w:val="00BE781A"/>
    <w:rsid w:val="00BF220B"/>
    <w:rsid w:val="00C02AD5"/>
    <w:rsid w:val="00C16412"/>
    <w:rsid w:val="00C272A8"/>
    <w:rsid w:val="00C301CA"/>
    <w:rsid w:val="00C30BEE"/>
    <w:rsid w:val="00C43692"/>
    <w:rsid w:val="00C44E56"/>
    <w:rsid w:val="00C64663"/>
    <w:rsid w:val="00C71EC3"/>
    <w:rsid w:val="00C72D75"/>
    <w:rsid w:val="00C73A43"/>
    <w:rsid w:val="00C827B0"/>
    <w:rsid w:val="00C90816"/>
    <w:rsid w:val="00C91112"/>
    <w:rsid w:val="00C936D1"/>
    <w:rsid w:val="00CA2EFB"/>
    <w:rsid w:val="00CA7604"/>
    <w:rsid w:val="00CB364B"/>
    <w:rsid w:val="00CB7FF9"/>
    <w:rsid w:val="00CD2B25"/>
    <w:rsid w:val="00CD597D"/>
    <w:rsid w:val="00CE7D66"/>
    <w:rsid w:val="00D0521E"/>
    <w:rsid w:val="00D61419"/>
    <w:rsid w:val="00D6490C"/>
    <w:rsid w:val="00D67C2B"/>
    <w:rsid w:val="00D7795E"/>
    <w:rsid w:val="00D83385"/>
    <w:rsid w:val="00D975E1"/>
    <w:rsid w:val="00DA3A49"/>
    <w:rsid w:val="00DB5A57"/>
    <w:rsid w:val="00DC3311"/>
    <w:rsid w:val="00DC73A7"/>
    <w:rsid w:val="00DE24B9"/>
    <w:rsid w:val="00DF3197"/>
    <w:rsid w:val="00DF7879"/>
    <w:rsid w:val="00E0589F"/>
    <w:rsid w:val="00E0656E"/>
    <w:rsid w:val="00E116C8"/>
    <w:rsid w:val="00E168C6"/>
    <w:rsid w:val="00E214B9"/>
    <w:rsid w:val="00E23B82"/>
    <w:rsid w:val="00E2728C"/>
    <w:rsid w:val="00E338BD"/>
    <w:rsid w:val="00E42CBE"/>
    <w:rsid w:val="00E464B6"/>
    <w:rsid w:val="00E47C1E"/>
    <w:rsid w:val="00E804F4"/>
    <w:rsid w:val="00E84F9F"/>
    <w:rsid w:val="00E86822"/>
    <w:rsid w:val="00E87506"/>
    <w:rsid w:val="00E87C06"/>
    <w:rsid w:val="00E94C49"/>
    <w:rsid w:val="00E96690"/>
    <w:rsid w:val="00EA38F3"/>
    <w:rsid w:val="00EA72F9"/>
    <w:rsid w:val="00EB4A7A"/>
    <w:rsid w:val="00EC4562"/>
    <w:rsid w:val="00ED3A05"/>
    <w:rsid w:val="00EE3B8F"/>
    <w:rsid w:val="00EF3AF5"/>
    <w:rsid w:val="00EF5207"/>
    <w:rsid w:val="00EF7EAC"/>
    <w:rsid w:val="00F00FA5"/>
    <w:rsid w:val="00F03166"/>
    <w:rsid w:val="00F04914"/>
    <w:rsid w:val="00F21F98"/>
    <w:rsid w:val="00F23ECF"/>
    <w:rsid w:val="00F330BD"/>
    <w:rsid w:val="00F42DBD"/>
    <w:rsid w:val="00F433FD"/>
    <w:rsid w:val="00F537BE"/>
    <w:rsid w:val="00F6383F"/>
    <w:rsid w:val="00F72EC7"/>
    <w:rsid w:val="00F8078E"/>
    <w:rsid w:val="00F855CA"/>
    <w:rsid w:val="00F86DD7"/>
    <w:rsid w:val="00FA5369"/>
    <w:rsid w:val="00FA7173"/>
    <w:rsid w:val="00FE0B50"/>
    <w:rsid w:val="00FE0ECF"/>
    <w:rsid w:val="00FE3B21"/>
    <w:rsid w:val="00FF6FCC"/>
    <w:rsid w:val="00FF7E94"/>
    <w:rsid w:val="3C284F7A"/>
    <w:rsid w:val="67DA506E"/>
    <w:rsid w:val="69334C2B"/>
    <w:rsid w:val="7F5FB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641EE661"/>
  <w15:docId w15:val="{131958F9-2EF2-4CE6-BAC2-5709D186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iPriority w:val="35"/>
    <w:qFormat/>
    <w:pPr>
      <w:spacing w:beforeLines="50" w:before="156"/>
      <w:jc w:val="center"/>
    </w:pPr>
    <w:rPr>
      <w:rFonts w:ascii="仿宋_GB2312" w:eastAsia="仿宋_GB2312" w:hAnsi="Times New Roman" w:cs="Times New Roman"/>
      <w:kern w:val="15"/>
      <w:sz w:val="32"/>
      <w:szCs w:val="32"/>
      <w:lang w:val="zh-CN"/>
    </w:rPr>
  </w:style>
  <w:style w:type="paragraph" w:styleId="a5">
    <w:name w:val="annotation text"/>
    <w:basedOn w:val="a"/>
    <w:uiPriority w:val="99"/>
    <w:semiHidden/>
    <w:unhideWhenUsed/>
    <w:pPr>
      <w:jc w:val="left"/>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a">
    <w:name w:val="Table Grid"/>
    <w:basedOn w:val="a1"/>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qFormat/>
    <w:rPr>
      <w:color w:val="0563C1" w:themeColor="hyperlink"/>
      <w:u w:val="single"/>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styleId="ac">
    <w:name w:val="List Paragraph"/>
    <w:basedOn w:val="a"/>
    <w:uiPriority w:val="34"/>
    <w:qFormat/>
    <w:pPr>
      <w:ind w:firstLineChars="200" w:firstLine="420"/>
    </w:pPr>
    <w:rPr>
      <w:rFonts w:cs="Times New Roman"/>
    </w:rPr>
  </w:style>
  <w:style w:type="character" w:customStyle="1" w:styleId="10">
    <w:name w:val="标题 1 字符"/>
    <w:basedOn w:val="a0"/>
    <w:link w:val="1"/>
    <w:uiPriority w:val="9"/>
    <w:qFormat/>
    <w:rPr>
      <w:rFonts w:eastAsiaTheme="minorEastAsia"/>
      <w:b/>
      <w:bCs/>
      <w:kern w:val="44"/>
      <w:sz w:val="44"/>
      <w:szCs w:val="44"/>
    </w:rPr>
  </w:style>
  <w:style w:type="character" w:customStyle="1" w:styleId="20">
    <w:name w:val="标题 2 字符"/>
    <w:basedOn w:val="a0"/>
    <w:link w:val="2"/>
    <w:uiPriority w:val="9"/>
    <w:semiHidden/>
    <w:qFormat/>
    <w:rPr>
      <w:rFonts w:asciiTheme="majorHAnsi" w:eastAsiaTheme="majorEastAsia" w:hAnsiTheme="majorHAnsi" w:cstheme="majorBidi"/>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标准文件_段 Char"/>
    <w:link w:val="ad"/>
    <w:qFormat/>
    <w:rPr>
      <w:rFonts w:ascii="宋体"/>
      <w:sz w:val="21"/>
    </w:rPr>
  </w:style>
  <w:style w:type="paragraph" w:customStyle="1" w:styleId="ad">
    <w:name w:val="标准文件_段"/>
    <w:link w:val="Char"/>
    <w:qFormat/>
    <w:pPr>
      <w:autoSpaceDE w:val="0"/>
      <w:autoSpaceDN w:val="0"/>
      <w:ind w:firstLineChars="200" w:firstLine="200"/>
      <w:jc w:val="both"/>
    </w:pPr>
    <w:rPr>
      <w:rFonts w:ascii="宋体"/>
      <w:sz w:val="21"/>
    </w:rPr>
  </w:style>
  <w:style w:type="character" w:customStyle="1" w:styleId="30">
    <w:name w:val="标题 3 字符"/>
    <w:basedOn w:val="a0"/>
    <w:link w:val="3"/>
    <w:uiPriority w:val="9"/>
    <w:semiHidden/>
    <w:qFormat/>
    <w:rPr>
      <w:rFonts w:ascii="Calibri" w:hAnsi="Calibri" w:cs="黑体"/>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a4">
    <w:name w:val="题注 字符"/>
    <w:link w:val="a3"/>
    <w:uiPriority w:val="35"/>
    <w:qFormat/>
    <w:locked/>
    <w:rPr>
      <w:rFonts w:ascii="仿宋_GB2312" w:eastAsia="仿宋_GB2312" w:hAnsi="Times New Roman" w:cs="Times New Roman"/>
      <w:kern w:val="15"/>
      <w:sz w:val="32"/>
      <w:szCs w:val="32"/>
      <w:lang w:val="zh-CN"/>
    </w:rPr>
  </w:style>
  <w:style w:type="paragraph" w:customStyle="1" w:styleId="ae">
    <w:name w:val="表格式"/>
    <w:qFormat/>
    <w:pPr>
      <w:spacing w:line="360" w:lineRule="exact"/>
      <w:jc w:val="center"/>
    </w:pPr>
    <w:rPr>
      <w:rFonts w:ascii="Times New Roman" w:hAnsi="Times New Roman" w:cs="Times New Roman"/>
      <w:color w:val="000000"/>
      <w:sz w:val="18"/>
      <w:szCs w:val="22"/>
    </w:rPr>
  </w:style>
  <w:style w:type="paragraph" w:customStyle="1" w:styleId="af">
    <w:name w:val="段"/>
    <w:qFormat/>
    <w:pPr>
      <w:tabs>
        <w:tab w:val="center" w:pos="4201"/>
        <w:tab w:val="right" w:leader="dot" w:pos="9298"/>
      </w:tabs>
      <w:autoSpaceDE w:val="0"/>
      <w:autoSpaceDN w:val="0"/>
      <w:ind w:firstLineChars="200" w:firstLine="420"/>
      <w:jc w:val="both"/>
    </w:pPr>
    <w:rPr>
      <w:rFonts w:ascii="宋体" w:hAnsi="Times New Roman" w:cs="Times New Roman"/>
      <w:kern w:val="2"/>
      <w:sz w:val="21"/>
      <w:szCs w:val="24"/>
    </w:rPr>
  </w:style>
  <w:style w:type="paragraph" w:customStyle="1" w:styleId="11">
    <w:name w:val="修订1"/>
    <w:hidden/>
    <w:uiPriority w:val="99"/>
    <w:semiHidden/>
    <w:qFormat/>
    <w:rPr>
      <w:rFonts w:ascii="Calibri" w:hAnsi="Calibri" w:cs="黑体"/>
      <w:kern w:val="2"/>
      <w:sz w:val="21"/>
      <w:szCs w:val="22"/>
    </w:rPr>
  </w:style>
  <w:style w:type="character" w:styleId="af0">
    <w:name w:val="annotation reference"/>
    <w:basedOn w:val="a0"/>
    <w:uiPriority w:val="99"/>
    <w:semiHidden/>
    <w:unhideWhenUsed/>
    <w:rPr>
      <w:sz w:val="21"/>
      <w:szCs w:val="21"/>
    </w:rPr>
  </w:style>
  <w:style w:type="paragraph" w:styleId="af1">
    <w:name w:val="Revision"/>
    <w:hidden/>
    <w:uiPriority w:val="99"/>
    <w:semiHidden/>
    <w:rsid w:val="000E0ABF"/>
    <w:rPr>
      <w:rFonts w:ascii="Calibri" w:hAnsi="Calibri" w:cs="黑体"/>
      <w:kern w:val="2"/>
      <w:sz w:val="21"/>
      <w:szCs w:val="22"/>
    </w:rPr>
  </w:style>
  <w:style w:type="paragraph" w:styleId="af2">
    <w:name w:val="Date"/>
    <w:basedOn w:val="a"/>
    <w:next w:val="a"/>
    <w:link w:val="af3"/>
    <w:uiPriority w:val="99"/>
    <w:semiHidden/>
    <w:unhideWhenUsed/>
    <w:rsid w:val="009004D2"/>
    <w:pPr>
      <w:ind w:leftChars="2500" w:left="100"/>
    </w:pPr>
  </w:style>
  <w:style w:type="character" w:customStyle="1" w:styleId="af3">
    <w:name w:val="日期 字符"/>
    <w:basedOn w:val="a0"/>
    <w:link w:val="af2"/>
    <w:uiPriority w:val="99"/>
    <w:semiHidden/>
    <w:rsid w:val="009004D2"/>
    <w:rPr>
      <w:rFonts w:ascii="Calibri" w:hAnsi="Calibri" w:cs="黑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moa.gov.cn/ztzl/scdh/xxjl/201607/P020160721360719090296.pd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38</Pages>
  <Words>2566</Words>
  <Characters>14631</Characters>
  <Application>Microsoft Office Word</Application>
  <DocSecurity>0</DocSecurity>
  <Lines>121</Lines>
  <Paragraphs>34</Paragraphs>
  <ScaleCrop>false</ScaleCrop>
  <Company/>
  <LinksUpToDate>false</LinksUpToDate>
  <CharactersWithSpaces>17163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Qian</dc:creator>
  <cp:lastModifiedBy>dongchunyan</cp:lastModifiedBy>
  <cp:revision>87</cp:revision>
  <cp:lastPrinted>2024-03-08T17:46:00Z</cp:lastPrinted>
  <dcterms:created xsi:type="dcterms:W3CDTF">2024-10-14T08:06:00Z</dcterms:created>
  <dcterms:modified xsi:type="dcterms:W3CDTF">2025-08-25T00:44:00Z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063D8A4180CE4EDEA2B8AD0A8F88320E_13</vt:lpwstr>
  </property>
</Properties>
</file>