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23" w:rsidRPr="00EF3315" w:rsidRDefault="00AB7223" w:rsidP="00EF3315">
      <w:pPr>
        <w:rPr>
          <w:rFonts w:ascii="宋体" w:cs="Times New Roman"/>
          <w:sz w:val="44"/>
          <w:szCs w:val="44"/>
        </w:rPr>
      </w:pPr>
      <w:r>
        <w:rPr>
          <w:noProof/>
        </w:rPr>
        <w:pict>
          <v:shapetype id="_x0000_t202" coordsize="21600,21600" o:spt="202" path="m,l,21600r21600,l21600,xe">
            <v:stroke joinstyle="miter"/>
            <v:path gradientshapeok="t" o:connecttype="rect"/>
          </v:shapetype>
          <v:shape id="Text Box 29" o:spid="_x0000_s1026" type="#_x0000_t202" style="position:absolute;left:0;text-align:left;margin-left:4.05pt;margin-top:204.1pt;width:414pt;height:101.4pt;z-index:-251658240;mso-position-vertical-relative:page" filled="f" stroked="f">
            <v:textbox>
              <w:txbxContent>
                <w:p w:rsidR="00AB7223" w:rsidRDefault="00AB7223">
                  <w:pPr>
                    <w:pStyle w:val="-1"/>
                    <w:spacing w:line="240" w:lineRule="auto"/>
                  </w:pPr>
                  <w:r>
                    <w:rPr>
                      <w:rFonts w:cs="宋体" w:hint="eastAsia"/>
                    </w:rPr>
                    <w:t>《渔船标准船型评价方法（试行）》</w:t>
                  </w:r>
                </w:p>
                <w:p w:rsidR="00AB7223" w:rsidRDefault="00AB7223">
                  <w:pPr>
                    <w:pStyle w:val="-1"/>
                    <w:spacing w:line="240" w:lineRule="auto"/>
                  </w:pPr>
                </w:p>
                <w:p w:rsidR="00AB7223" w:rsidRDefault="00AB7223">
                  <w:pPr>
                    <w:pStyle w:val="-1"/>
                    <w:spacing w:line="240" w:lineRule="auto"/>
                  </w:pPr>
                  <w:r>
                    <w:rPr>
                      <w:rFonts w:cs="宋体" w:hint="eastAsia"/>
                    </w:rPr>
                    <w:t>使用说明</w:t>
                  </w:r>
                </w:p>
                <w:p w:rsidR="00AB7223" w:rsidRDefault="00AB7223">
                  <w:pPr>
                    <w:pStyle w:val="-1"/>
                    <w:spacing w:line="240" w:lineRule="auto"/>
                  </w:pPr>
                </w:p>
              </w:txbxContent>
            </v:textbox>
            <w10:wrap anchory="page"/>
          </v:shape>
        </w:pict>
      </w:r>
      <w:r w:rsidRPr="00EF3315">
        <w:rPr>
          <w:rFonts w:ascii="宋体" w:hAnsi="宋体" w:cs="宋体" w:hint="eastAsia"/>
          <w:sz w:val="44"/>
          <w:szCs w:val="44"/>
        </w:rPr>
        <w:t>附件</w:t>
      </w:r>
      <w:r w:rsidRPr="00EF3315">
        <w:rPr>
          <w:rFonts w:ascii="宋体" w:hAnsi="宋体" w:cs="宋体"/>
          <w:sz w:val="44"/>
          <w:szCs w:val="44"/>
        </w:rPr>
        <w:t>2</w:t>
      </w:r>
    </w:p>
    <w:p w:rsidR="00AB7223" w:rsidRDefault="00AB7223">
      <w:pPr>
        <w:rPr>
          <w:rFonts w:ascii="Times New Roman" w:eastAsia="黑体" w:hAnsi="Times New Roman" w:cs="Times New Roman"/>
          <w:b/>
          <w:bCs/>
          <w:sz w:val="72"/>
          <w:szCs w:val="72"/>
        </w:rPr>
      </w:pPr>
    </w:p>
    <w:p w:rsidR="00AB7223" w:rsidRDefault="00AB7223">
      <w:pPr>
        <w:rPr>
          <w:rFonts w:ascii="Times New Roman" w:hAnsi="Times New Roman" w:cs="Times New Roman"/>
        </w:rPr>
      </w:pPr>
    </w:p>
    <w:p w:rsidR="00AB7223" w:rsidRDefault="00AB7223">
      <w:pPr>
        <w:rPr>
          <w:rFonts w:ascii="Times New Roman" w:hAnsi="Times New Roman" w:cs="Times New Roman"/>
          <w:sz w:val="30"/>
          <w:szCs w:val="30"/>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rPr>
          <w:rFonts w:ascii="Times New Roman" w:hAnsi="Times New Roman" w:cs="Times New Roman"/>
        </w:rPr>
      </w:pPr>
    </w:p>
    <w:p w:rsidR="00AB7223" w:rsidRDefault="00AB7223">
      <w:pPr>
        <w:jc w:val="center"/>
        <w:rPr>
          <w:rFonts w:ascii="Times New Roman" w:eastAsia="黑体" w:hAnsi="Times New Roman" w:cs="Times New Roman"/>
          <w:sz w:val="30"/>
          <w:szCs w:val="30"/>
        </w:rPr>
      </w:pPr>
    </w:p>
    <w:p w:rsidR="00AB7223" w:rsidRDefault="00AB7223">
      <w:pPr>
        <w:jc w:val="center"/>
        <w:rPr>
          <w:rFonts w:ascii="Times New Roman" w:eastAsia="黑体" w:hAnsi="Times New Roman" w:cs="Times New Roman"/>
          <w:sz w:val="30"/>
          <w:szCs w:val="30"/>
        </w:rPr>
      </w:pPr>
    </w:p>
    <w:p w:rsidR="00AB7223" w:rsidRDefault="00AB7223">
      <w:pPr>
        <w:jc w:val="center"/>
        <w:rPr>
          <w:rFonts w:ascii="Times New Roman" w:eastAsia="黑体" w:hAnsi="Times New Roman" w:cs="Times New Roman"/>
          <w:sz w:val="30"/>
          <w:szCs w:val="30"/>
        </w:rPr>
      </w:pPr>
    </w:p>
    <w:p w:rsidR="00AB7223" w:rsidRDefault="00AB7223">
      <w:pPr>
        <w:rPr>
          <w:rFonts w:ascii="Times New Roman" w:eastAsia="黑体" w:hAnsi="Times New Roman" w:cs="Times New Roman"/>
          <w:sz w:val="30"/>
          <w:szCs w:val="30"/>
        </w:rPr>
      </w:pPr>
    </w:p>
    <w:p w:rsidR="00AB7223" w:rsidRDefault="00AB7223">
      <w:pPr>
        <w:rPr>
          <w:rFonts w:ascii="Times New Roman" w:eastAsia="黑体" w:hAnsi="Times New Roman" w:cs="Times New Roman"/>
          <w:sz w:val="30"/>
          <w:szCs w:val="30"/>
        </w:rPr>
        <w:sectPr w:rsidR="00AB7223" w:rsidSect="00EF3315">
          <w:footerReference w:type="default" r:id="rId7"/>
          <w:pgSz w:w="11906" w:h="16838"/>
          <w:pgMar w:top="1440" w:right="1800" w:bottom="1440" w:left="1800" w:header="851" w:footer="992" w:gutter="0"/>
          <w:pgNumType w:start="22"/>
          <w:cols w:space="425"/>
          <w:docGrid w:type="lines" w:linePitch="312"/>
        </w:sectPr>
      </w:pPr>
    </w:p>
    <w:p w:rsidR="00AB7223" w:rsidRDefault="00AB7223">
      <w:pPr>
        <w:pStyle w:val="Title"/>
        <w:spacing w:after="240"/>
        <w:rPr>
          <w:rFonts w:ascii="黑体" w:eastAsia="黑体" w:hAnsi="黑体" w:cs="Times New Roman"/>
          <w:lang w:val="zh-CN"/>
        </w:rPr>
      </w:pPr>
      <w:bookmarkStart w:id="0" w:name="_Toc470780584"/>
      <w:bookmarkStart w:id="1" w:name="_Toc3070"/>
      <w:bookmarkStart w:id="2" w:name="_Toc470700948"/>
      <w:r>
        <w:rPr>
          <w:rFonts w:ascii="黑体" w:eastAsia="黑体" w:hAnsi="黑体" w:cs="黑体" w:hint="eastAsia"/>
          <w:lang w:val="zh-CN"/>
        </w:rPr>
        <w:t>目</w:t>
      </w:r>
      <w:r>
        <w:rPr>
          <w:rFonts w:ascii="黑体" w:eastAsia="黑体" w:hAnsi="黑体" w:cs="黑体"/>
          <w:lang w:val="zh-CN"/>
        </w:rPr>
        <w:t xml:space="preserve">  </w:t>
      </w:r>
      <w:r>
        <w:rPr>
          <w:rFonts w:ascii="黑体" w:eastAsia="黑体" w:hAnsi="黑体" w:cs="黑体" w:hint="eastAsia"/>
          <w:lang w:val="zh-CN"/>
        </w:rPr>
        <w:t>录</w:t>
      </w:r>
      <w:bookmarkEnd w:id="0"/>
      <w:bookmarkEnd w:id="1"/>
      <w:bookmarkEnd w:id="2"/>
    </w:p>
    <w:bookmarkStart w:id="3" w:name="OLE_LINK27"/>
    <w:bookmarkStart w:id="4" w:name="OLE_LINK26"/>
    <w:p w:rsidR="00AB7223" w:rsidRDefault="00AB7223">
      <w:pPr>
        <w:pStyle w:val="TOC1"/>
        <w:tabs>
          <w:tab w:val="clear" w:pos="840"/>
          <w:tab w:val="clear" w:pos="8296"/>
          <w:tab w:val="right" w:leader="dot" w:pos="8306"/>
        </w:tabs>
        <w:rPr>
          <w:sz w:val="30"/>
          <w:szCs w:val="30"/>
        </w:rPr>
      </w:pPr>
      <w:r>
        <w:rPr>
          <w:sz w:val="30"/>
          <w:szCs w:val="30"/>
        </w:rPr>
        <w:fldChar w:fldCharType="begin"/>
      </w:r>
      <w:r>
        <w:rPr>
          <w:sz w:val="30"/>
          <w:szCs w:val="30"/>
        </w:rPr>
        <w:instrText xml:space="preserve"> TOC \o "1-3" \h \z \u </w:instrText>
      </w:r>
      <w:r>
        <w:rPr>
          <w:sz w:val="30"/>
          <w:szCs w:val="30"/>
        </w:rPr>
        <w:fldChar w:fldCharType="separate"/>
      </w:r>
      <w:hyperlink w:anchor="_Toc2492" w:history="1">
        <w:r w:rsidRPr="009F74C6">
          <w:t>1.</w:t>
        </w:r>
        <w:r w:rsidRPr="009F74C6">
          <w:rPr>
            <w:rFonts w:cs="宋体" w:hint="eastAsia"/>
          </w:rPr>
          <w:t>综述</w:t>
        </w:r>
        <w:r>
          <w:rPr>
            <w:sz w:val="30"/>
            <w:szCs w:val="30"/>
          </w:rPr>
          <w:tab/>
          <w:t>24</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25891" w:history="1">
        <w:r w:rsidRPr="009F74C6">
          <w:rPr>
            <w:rFonts w:ascii="Times New Roman" w:hAnsi="Times New Roman" w:cs="Times New Roman"/>
            <w:sz w:val="28"/>
            <w:szCs w:val="28"/>
          </w:rPr>
          <w:t>1.1</w:t>
        </w:r>
        <w:r w:rsidRPr="009F74C6">
          <w:rPr>
            <w:rFonts w:ascii="Times New Roman" w:hAnsi="Times New Roman" w:cs="宋体" w:hint="eastAsia"/>
            <w:sz w:val="28"/>
            <w:szCs w:val="28"/>
          </w:rPr>
          <w:t>目的及意义</w:t>
        </w:r>
        <w:r>
          <w:rPr>
            <w:rFonts w:ascii="Times New Roman" w:hAnsi="Times New Roman" w:cs="Times New Roman"/>
            <w:sz w:val="30"/>
            <w:szCs w:val="30"/>
          </w:rPr>
          <w:tab/>
          <w:t>24</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19828" w:history="1">
        <w:r w:rsidRPr="009F74C6">
          <w:rPr>
            <w:rFonts w:ascii="Times New Roman" w:hAnsi="Times New Roman" w:cs="Times New Roman"/>
            <w:sz w:val="28"/>
            <w:szCs w:val="28"/>
          </w:rPr>
          <w:t>1.2</w:t>
        </w:r>
        <w:r w:rsidRPr="009F74C6">
          <w:rPr>
            <w:rFonts w:ascii="Times New Roman" w:hAnsi="Times New Roman" w:cs="宋体" w:hint="eastAsia"/>
            <w:sz w:val="28"/>
            <w:szCs w:val="28"/>
          </w:rPr>
          <w:t>适用范围</w:t>
        </w:r>
        <w:r>
          <w:rPr>
            <w:rFonts w:ascii="Times New Roman" w:hAnsi="Times New Roman" w:cs="Times New Roman"/>
            <w:sz w:val="30"/>
            <w:szCs w:val="30"/>
          </w:rPr>
          <w:tab/>
          <w:t>24</w:t>
        </w:r>
      </w:hyperlink>
    </w:p>
    <w:p w:rsidR="00AB7223" w:rsidRDefault="00AB7223">
      <w:pPr>
        <w:pStyle w:val="TOC1"/>
        <w:tabs>
          <w:tab w:val="clear" w:pos="840"/>
          <w:tab w:val="clear" w:pos="8296"/>
          <w:tab w:val="right" w:leader="dot" w:pos="8306"/>
        </w:tabs>
        <w:rPr>
          <w:sz w:val="30"/>
          <w:szCs w:val="30"/>
        </w:rPr>
      </w:pPr>
      <w:hyperlink w:anchor="_Toc31649" w:history="1">
        <w:r w:rsidRPr="009F74C6">
          <w:t>2.</w:t>
        </w:r>
        <w:r w:rsidRPr="009F74C6">
          <w:rPr>
            <w:rFonts w:cs="宋体" w:hint="eastAsia"/>
          </w:rPr>
          <w:t>评价指标的选取</w:t>
        </w:r>
        <w:r>
          <w:rPr>
            <w:sz w:val="30"/>
            <w:szCs w:val="30"/>
          </w:rPr>
          <w:tab/>
          <w:t>24</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30639" w:history="1">
        <w:r w:rsidRPr="009F74C6">
          <w:rPr>
            <w:rFonts w:ascii="Times New Roman" w:hAnsi="Times New Roman" w:cs="Times New Roman"/>
            <w:sz w:val="28"/>
            <w:szCs w:val="28"/>
          </w:rPr>
          <w:t>2.1</w:t>
        </w:r>
        <w:r w:rsidRPr="009F74C6">
          <w:rPr>
            <w:rFonts w:ascii="Times New Roman" w:hAnsi="Times New Roman" w:cs="宋体" w:hint="eastAsia"/>
            <w:sz w:val="28"/>
            <w:szCs w:val="28"/>
          </w:rPr>
          <w:t>海军部系数</w:t>
        </w:r>
        <w:r w:rsidRPr="009F74C6">
          <w:rPr>
            <w:rFonts w:ascii="Times New Roman" w:hAnsi="Times New Roman" w:cs="Times New Roman"/>
            <w:sz w:val="28"/>
            <w:szCs w:val="28"/>
          </w:rPr>
          <w:t>C</w:t>
        </w:r>
        <w:r w:rsidRPr="009F74C6">
          <w:rPr>
            <w:rFonts w:ascii="Times New Roman" w:hAnsi="Times New Roman" w:cs="宋体" w:hint="eastAsia"/>
            <w:sz w:val="28"/>
            <w:szCs w:val="28"/>
            <w:vertAlign w:val="subscript"/>
          </w:rPr>
          <w:t>海军</w:t>
        </w:r>
        <w:r>
          <w:rPr>
            <w:rFonts w:ascii="Times New Roman" w:hAnsi="Times New Roman" w:cs="Times New Roman"/>
            <w:sz w:val="30"/>
            <w:szCs w:val="30"/>
          </w:rPr>
          <w:tab/>
          <w:t>25</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31734" w:history="1">
        <w:r w:rsidRPr="009F74C6">
          <w:rPr>
            <w:rFonts w:ascii="Times New Roman" w:hAnsi="Times New Roman" w:cs="Times New Roman"/>
            <w:sz w:val="28"/>
            <w:szCs w:val="28"/>
          </w:rPr>
          <w:t>2.2</w:t>
        </w:r>
        <w:r w:rsidRPr="009F74C6">
          <w:rPr>
            <w:rFonts w:ascii="Times New Roman" w:hAnsi="Times New Roman" w:cs="宋体" w:hint="eastAsia"/>
            <w:sz w:val="28"/>
            <w:szCs w:val="28"/>
          </w:rPr>
          <w:t>干舷系数</w:t>
        </w:r>
        <w:r w:rsidRPr="009F74C6">
          <w:rPr>
            <w:rFonts w:ascii="Times New Roman" w:hAnsi="Times New Roman" w:cs="Times New Roman"/>
            <w:sz w:val="28"/>
            <w:szCs w:val="28"/>
          </w:rPr>
          <w:t>α</w:t>
        </w:r>
        <w:r>
          <w:rPr>
            <w:rFonts w:ascii="Times New Roman" w:hAnsi="Times New Roman" w:cs="Times New Roman"/>
            <w:sz w:val="30"/>
            <w:szCs w:val="30"/>
          </w:rPr>
          <w:tab/>
          <w:t>26</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8513" w:history="1">
        <w:r w:rsidRPr="009F74C6">
          <w:rPr>
            <w:rFonts w:ascii="Times New Roman" w:hAnsi="Times New Roman" w:cs="Times New Roman"/>
            <w:sz w:val="28"/>
            <w:szCs w:val="28"/>
          </w:rPr>
          <w:t>2.3</w:t>
        </w:r>
        <w:r w:rsidRPr="009F74C6">
          <w:rPr>
            <w:rFonts w:ascii="Times New Roman" w:hAnsi="Times New Roman" w:cs="宋体" w:hint="eastAsia"/>
            <w:sz w:val="28"/>
            <w:szCs w:val="28"/>
          </w:rPr>
          <w:t>固定压载系数</w:t>
        </w:r>
        <w:r w:rsidRPr="009F74C6">
          <w:rPr>
            <w:rFonts w:ascii="Times New Roman" w:hAnsi="Times New Roman" w:cs="Times New Roman"/>
            <w:i/>
            <w:iCs/>
            <w:sz w:val="28"/>
            <w:szCs w:val="28"/>
          </w:rPr>
          <w:t>β</w:t>
        </w:r>
        <w:r>
          <w:rPr>
            <w:rFonts w:ascii="Times New Roman" w:hAnsi="Times New Roman" w:cs="Times New Roman"/>
            <w:sz w:val="30"/>
            <w:szCs w:val="30"/>
          </w:rPr>
          <w:tab/>
          <w:t>26</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2224" w:history="1">
        <w:r w:rsidRPr="009F74C6">
          <w:rPr>
            <w:rFonts w:ascii="Times New Roman" w:hAnsi="Times New Roman" w:cs="Times New Roman"/>
            <w:sz w:val="28"/>
            <w:szCs w:val="28"/>
          </w:rPr>
          <w:t>2.4</w:t>
        </w:r>
        <w:r w:rsidRPr="009F74C6">
          <w:rPr>
            <w:rFonts w:ascii="Times New Roman" w:hAnsi="Times New Roman" w:cs="宋体" w:hint="eastAsia"/>
            <w:sz w:val="28"/>
            <w:szCs w:val="28"/>
          </w:rPr>
          <w:t>空船重量系数</w:t>
        </w:r>
        <w:r w:rsidRPr="009F74C6">
          <w:rPr>
            <w:rFonts w:ascii="Times New Roman" w:hAnsi="Times New Roman" w:cs="Times New Roman"/>
            <w:i/>
            <w:iCs/>
            <w:sz w:val="28"/>
            <w:szCs w:val="28"/>
          </w:rPr>
          <w:t>C</w:t>
        </w:r>
        <w:r w:rsidRPr="009F74C6">
          <w:rPr>
            <w:rFonts w:ascii="Times New Roman" w:hAnsi="Times New Roman" w:cs="宋体" w:hint="eastAsia"/>
            <w:sz w:val="28"/>
            <w:szCs w:val="28"/>
            <w:vertAlign w:val="subscript"/>
          </w:rPr>
          <w:t>空船</w:t>
        </w:r>
        <w:r>
          <w:rPr>
            <w:rFonts w:ascii="Times New Roman" w:hAnsi="Times New Roman" w:cs="Times New Roman"/>
            <w:sz w:val="30"/>
            <w:szCs w:val="30"/>
          </w:rPr>
          <w:tab/>
          <w:t>26</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17248" w:history="1">
        <w:r w:rsidRPr="009F74C6">
          <w:rPr>
            <w:rFonts w:ascii="Times New Roman" w:hAnsi="Times New Roman" w:cs="Times New Roman"/>
            <w:sz w:val="28"/>
            <w:szCs w:val="28"/>
          </w:rPr>
          <w:t>2.5</w:t>
        </w:r>
        <w:r w:rsidRPr="009F74C6">
          <w:rPr>
            <w:rFonts w:ascii="Times New Roman" w:hAnsi="Times New Roman" w:cs="宋体" w:hint="eastAsia"/>
            <w:sz w:val="28"/>
            <w:szCs w:val="28"/>
          </w:rPr>
          <w:t>平均稳性衡准数</w:t>
        </w:r>
        <w:r w:rsidRPr="009F74C6">
          <w:rPr>
            <w:rFonts w:ascii="Times New Roman" w:hAnsi="Times New Roman" w:cs="Times New Roman"/>
            <w:i/>
            <w:iCs/>
            <w:sz w:val="28"/>
            <w:szCs w:val="28"/>
          </w:rPr>
          <w:t>C</w:t>
        </w:r>
        <w:r w:rsidRPr="009F74C6">
          <w:rPr>
            <w:rFonts w:ascii="Times New Roman" w:hAnsi="Times New Roman" w:cs="宋体" w:hint="eastAsia"/>
            <w:sz w:val="28"/>
            <w:szCs w:val="28"/>
            <w:vertAlign w:val="subscript"/>
          </w:rPr>
          <w:t>稳性</w:t>
        </w:r>
        <w:r>
          <w:rPr>
            <w:rFonts w:ascii="Times New Roman" w:hAnsi="Times New Roman" w:cs="Times New Roman"/>
            <w:sz w:val="30"/>
            <w:szCs w:val="30"/>
          </w:rPr>
          <w:tab/>
          <w:t>26</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7050" w:history="1">
        <w:r w:rsidRPr="009F74C6">
          <w:rPr>
            <w:rFonts w:ascii="Times New Roman" w:hAnsi="Times New Roman" w:cs="Times New Roman"/>
            <w:sz w:val="28"/>
            <w:szCs w:val="28"/>
          </w:rPr>
          <w:t>2.6</w:t>
        </w:r>
        <w:r w:rsidRPr="009F74C6">
          <w:rPr>
            <w:rFonts w:ascii="Times New Roman" w:hAnsi="Times New Roman" w:cs="宋体" w:hint="eastAsia"/>
            <w:sz w:val="28"/>
            <w:szCs w:val="28"/>
          </w:rPr>
          <w:t>鱼</w:t>
        </w:r>
        <w:r w:rsidRPr="009F74C6">
          <w:rPr>
            <w:rFonts w:ascii="Times New Roman" w:hAnsi="Times New Roman" w:cs="Times New Roman"/>
            <w:sz w:val="28"/>
            <w:szCs w:val="28"/>
          </w:rPr>
          <w:t>/</w:t>
        </w:r>
        <w:r w:rsidRPr="009F74C6">
          <w:rPr>
            <w:rFonts w:ascii="Times New Roman" w:hAnsi="Times New Roman" w:cs="宋体" w:hint="eastAsia"/>
            <w:sz w:val="28"/>
            <w:szCs w:val="28"/>
          </w:rPr>
          <w:t>油舱容积系数</w:t>
        </w:r>
        <w:r w:rsidRPr="009F74C6">
          <w:rPr>
            <w:rFonts w:ascii="Times New Roman" w:hAnsi="Times New Roman" w:cs="Times New Roman"/>
            <w:i/>
            <w:iCs/>
            <w:sz w:val="28"/>
            <w:szCs w:val="28"/>
          </w:rPr>
          <w:t>C</w:t>
        </w:r>
        <w:r w:rsidRPr="009F74C6">
          <w:rPr>
            <w:rFonts w:ascii="Times New Roman" w:hAnsi="Times New Roman" w:cs="宋体" w:hint="eastAsia"/>
            <w:sz w:val="28"/>
            <w:szCs w:val="28"/>
            <w:vertAlign w:val="subscript"/>
          </w:rPr>
          <w:t>鱼油</w:t>
        </w:r>
        <w:r>
          <w:rPr>
            <w:rFonts w:ascii="Times New Roman" w:hAnsi="Times New Roman" w:cs="Times New Roman"/>
            <w:sz w:val="30"/>
            <w:szCs w:val="30"/>
          </w:rPr>
          <w:tab/>
          <w:t>27</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10449" w:history="1">
        <w:r w:rsidRPr="009F74C6">
          <w:rPr>
            <w:rFonts w:ascii="Times New Roman" w:hAnsi="Times New Roman" w:cs="Times New Roman"/>
            <w:sz w:val="28"/>
            <w:szCs w:val="28"/>
          </w:rPr>
          <w:t>2.7</w:t>
        </w:r>
        <w:r w:rsidRPr="009F74C6">
          <w:rPr>
            <w:rFonts w:ascii="Times New Roman" w:hAnsi="Times New Roman" w:cs="宋体" w:hint="eastAsia"/>
            <w:sz w:val="28"/>
            <w:szCs w:val="28"/>
          </w:rPr>
          <w:t>人均舱容系数</w:t>
        </w:r>
        <w:r w:rsidRPr="009F74C6">
          <w:rPr>
            <w:rFonts w:ascii="Times New Roman" w:hAnsi="Times New Roman" w:cs="Times New Roman"/>
            <w:i/>
            <w:iCs/>
            <w:sz w:val="28"/>
            <w:szCs w:val="28"/>
          </w:rPr>
          <w:t>C</w:t>
        </w:r>
        <w:r w:rsidRPr="009F74C6">
          <w:rPr>
            <w:rFonts w:ascii="Times New Roman" w:hAnsi="Times New Roman" w:cs="宋体" w:hint="eastAsia"/>
            <w:sz w:val="28"/>
            <w:szCs w:val="28"/>
            <w:vertAlign w:val="subscript"/>
          </w:rPr>
          <w:t>船员</w:t>
        </w:r>
        <w:r>
          <w:rPr>
            <w:rFonts w:ascii="Times New Roman" w:hAnsi="Times New Roman" w:cs="Times New Roman"/>
            <w:sz w:val="30"/>
            <w:szCs w:val="30"/>
          </w:rPr>
          <w:tab/>
          <w:t>27</w:t>
        </w:r>
      </w:hyperlink>
    </w:p>
    <w:p w:rsidR="00AB7223" w:rsidRDefault="00AB7223" w:rsidP="009F74C6">
      <w:pPr>
        <w:pStyle w:val="TOC2"/>
        <w:tabs>
          <w:tab w:val="right" w:leader="dot" w:pos="8306"/>
        </w:tabs>
        <w:ind w:left="31680"/>
        <w:rPr>
          <w:rFonts w:ascii="Times New Roman" w:hAnsi="Times New Roman" w:cs="Times New Roman"/>
          <w:sz w:val="30"/>
          <w:szCs w:val="30"/>
        </w:rPr>
      </w:pPr>
      <w:hyperlink w:anchor="_Toc29786" w:history="1">
        <w:r w:rsidRPr="009F74C6">
          <w:rPr>
            <w:rFonts w:ascii="Times New Roman" w:hAnsi="Times New Roman" w:cs="Times New Roman"/>
            <w:sz w:val="28"/>
            <w:szCs w:val="28"/>
          </w:rPr>
          <w:t>2.8</w:t>
        </w:r>
        <w:r w:rsidRPr="009F74C6">
          <w:rPr>
            <w:rFonts w:ascii="Times New Roman" w:hAnsi="Times New Roman" w:cs="宋体" w:hint="eastAsia"/>
            <w:sz w:val="28"/>
            <w:szCs w:val="28"/>
          </w:rPr>
          <w:t>拖力系数</w:t>
        </w:r>
        <w:r w:rsidRPr="009F74C6">
          <w:rPr>
            <w:rFonts w:ascii="Times New Roman" w:hAnsi="Times New Roman" w:cs="Times New Roman"/>
            <w:sz w:val="28"/>
            <w:szCs w:val="28"/>
          </w:rPr>
          <w:t>C</w:t>
        </w:r>
        <w:r w:rsidRPr="009F74C6">
          <w:rPr>
            <w:rFonts w:ascii="Times New Roman" w:hAnsi="Times New Roman" w:cs="宋体" w:hint="eastAsia"/>
            <w:sz w:val="28"/>
            <w:szCs w:val="28"/>
            <w:vertAlign w:val="subscript"/>
          </w:rPr>
          <w:t>拖力</w:t>
        </w:r>
        <w:r w:rsidRPr="009F74C6">
          <w:rPr>
            <w:rFonts w:ascii="Times New Roman" w:hAnsi="Times New Roman" w:cs="宋体" w:hint="eastAsia"/>
            <w:sz w:val="28"/>
            <w:szCs w:val="28"/>
          </w:rPr>
          <w:t>和螺旋桨敞水效率</w:t>
        </w:r>
        <w:r w:rsidRPr="009F74C6">
          <w:rPr>
            <w:rFonts w:ascii="Times New Roman" w:hAnsi="Times New Roman" w:cs="Times New Roman"/>
            <w:sz w:val="28"/>
            <w:szCs w:val="28"/>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8" o:title=""/>
            </v:shape>
            <o:OLEObject Type="Embed" ProgID="Equation.3" ShapeID="_x0000_i1025" DrawAspect="Content" ObjectID="_1548249561" r:id="rId9"/>
          </w:object>
        </w:r>
        <w:r w:rsidRPr="009F74C6">
          <w:rPr>
            <w:rFonts w:ascii="Times New Roman" w:hAnsi="Times New Roman" w:cs="Times New Roman"/>
            <w:sz w:val="28"/>
            <w:szCs w:val="28"/>
            <w:vertAlign w:val="subscript"/>
          </w:rPr>
          <w:t>0</w:t>
        </w:r>
        <w:r>
          <w:rPr>
            <w:rFonts w:ascii="Times New Roman" w:hAnsi="Times New Roman" w:cs="Times New Roman"/>
            <w:sz w:val="30"/>
            <w:szCs w:val="30"/>
          </w:rPr>
          <w:tab/>
          <w:t>27</w:t>
        </w:r>
      </w:hyperlink>
    </w:p>
    <w:p w:rsidR="00AB7223" w:rsidRDefault="00AB7223">
      <w:pPr>
        <w:pStyle w:val="TOC1"/>
        <w:tabs>
          <w:tab w:val="clear" w:pos="840"/>
          <w:tab w:val="clear" w:pos="8296"/>
          <w:tab w:val="right" w:leader="dot" w:pos="8306"/>
        </w:tabs>
        <w:rPr>
          <w:sz w:val="30"/>
          <w:szCs w:val="30"/>
        </w:rPr>
      </w:pPr>
      <w:hyperlink w:anchor="_Toc22927" w:history="1">
        <w:r w:rsidRPr="009F74C6">
          <w:t>3.</w:t>
        </w:r>
        <w:r w:rsidRPr="009F74C6">
          <w:rPr>
            <w:rFonts w:cs="宋体" w:hint="eastAsia"/>
          </w:rPr>
          <w:t>渔船标准船型推荐分数线</w:t>
        </w:r>
        <w:r>
          <w:rPr>
            <w:sz w:val="30"/>
            <w:szCs w:val="30"/>
          </w:rPr>
          <w:tab/>
          <w:t>27</w:t>
        </w:r>
      </w:hyperlink>
    </w:p>
    <w:p w:rsidR="00AB7223" w:rsidRDefault="00AB7223">
      <w:pPr>
        <w:pStyle w:val="TOC1"/>
        <w:tabs>
          <w:tab w:val="clear" w:pos="840"/>
          <w:tab w:val="clear" w:pos="8296"/>
          <w:tab w:val="right" w:leader="dot" w:pos="8306"/>
        </w:tabs>
        <w:rPr>
          <w:sz w:val="30"/>
          <w:szCs w:val="30"/>
        </w:rPr>
      </w:pPr>
      <w:hyperlink w:anchor="_Toc11438" w:history="1">
        <w:r w:rsidRPr="009F74C6">
          <w:t>4.</w:t>
        </w:r>
        <w:r w:rsidRPr="009F74C6">
          <w:rPr>
            <w:rFonts w:cs="宋体" w:hint="eastAsia"/>
          </w:rPr>
          <w:t>实例示范</w:t>
        </w:r>
        <w:r>
          <w:rPr>
            <w:sz w:val="30"/>
            <w:szCs w:val="30"/>
          </w:rPr>
          <w:tab/>
          <w:t>28</w:t>
        </w:r>
      </w:hyperlink>
    </w:p>
    <w:p w:rsidR="00AB7223" w:rsidRDefault="00AB7223">
      <w:pPr>
        <w:pStyle w:val="TOC1"/>
        <w:spacing w:line="360" w:lineRule="auto"/>
        <w:rPr>
          <w:sz w:val="24"/>
          <w:szCs w:val="24"/>
        </w:rPr>
        <w:sectPr w:rsidR="00AB7223" w:rsidSect="00EF3315">
          <w:footerReference w:type="default" r:id="rId10"/>
          <w:footerReference w:type="first" r:id="rId11"/>
          <w:pgSz w:w="11906" w:h="16838"/>
          <w:pgMar w:top="1440" w:right="1800" w:bottom="1440" w:left="1800" w:header="851" w:footer="992" w:gutter="0"/>
          <w:pgNumType w:start="23"/>
          <w:cols w:space="425"/>
          <w:titlePg/>
          <w:docGrid w:type="lines" w:linePitch="312"/>
        </w:sectPr>
      </w:pPr>
      <w:r>
        <w:rPr>
          <w:sz w:val="30"/>
          <w:szCs w:val="30"/>
        </w:rPr>
        <w:fldChar w:fldCharType="end"/>
      </w:r>
    </w:p>
    <w:p w:rsidR="00AB7223" w:rsidRDefault="00AB7223" w:rsidP="00112784">
      <w:pPr>
        <w:pStyle w:val="Heading1"/>
        <w:spacing w:before="156"/>
      </w:pPr>
      <w:bookmarkStart w:id="5" w:name="_Toc2492"/>
      <w:bookmarkEnd w:id="3"/>
      <w:bookmarkEnd w:id="4"/>
      <w:r>
        <w:t>1.</w:t>
      </w:r>
      <w:r>
        <w:rPr>
          <w:rFonts w:cs="宋体" w:hint="eastAsia"/>
        </w:rPr>
        <w:t>综述</w:t>
      </w:r>
      <w:bookmarkEnd w:id="5"/>
    </w:p>
    <w:p w:rsidR="00AB7223" w:rsidRDefault="00AB7223">
      <w:pPr>
        <w:pStyle w:val="Heading2"/>
      </w:pPr>
      <w:bookmarkStart w:id="6" w:name="_Toc25891"/>
      <w:r>
        <w:t>1.1</w:t>
      </w:r>
      <w:r>
        <w:rPr>
          <w:rFonts w:cs="宋体" w:hint="eastAsia"/>
        </w:rPr>
        <w:t>目的及意义</w:t>
      </w:r>
      <w:bookmarkEnd w:id="6"/>
    </w:p>
    <w:p w:rsidR="00AB7223" w:rsidRDefault="00AB7223" w:rsidP="009F74C6">
      <w:pPr>
        <w:pStyle w:val="11"/>
        <w:ind w:firstLine="31680"/>
        <w:rPr>
          <w:rFonts w:ascii="Times New Roman" w:hAnsi="Times New Roman" w:cs="Times New Roman"/>
          <w:sz w:val="28"/>
          <w:szCs w:val="28"/>
        </w:rPr>
      </w:pPr>
      <w:r>
        <w:rPr>
          <w:rFonts w:ascii="Times New Roman" w:hAnsi="Times New Roman" w:cs="宋体" w:hint="eastAsia"/>
          <w:sz w:val="28"/>
          <w:szCs w:val="28"/>
        </w:rPr>
        <w:t>根据农业部办公厅《全国海洋渔船更新改造标准船型选定工作方案》（农办渔〔</w:t>
      </w:r>
      <w:r>
        <w:rPr>
          <w:rFonts w:ascii="Times New Roman" w:hAnsi="Times New Roman" w:cs="Times New Roman"/>
          <w:sz w:val="28"/>
          <w:szCs w:val="28"/>
        </w:rPr>
        <w:t>2016</w:t>
      </w:r>
      <w:r>
        <w:rPr>
          <w:rFonts w:ascii="Times New Roman" w:hAnsi="Times New Roman" w:cs="宋体" w:hint="eastAsia"/>
          <w:sz w:val="28"/>
          <w:szCs w:val="28"/>
        </w:rPr>
        <w:t>〕</w:t>
      </w:r>
      <w:r>
        <w:rPr>
          <w:rFonts w:ascii="Times New Roman" w:hAnsi="Times New Roman" w:cs="Times New Roman"/>
          <w:sz w:val="28"/>
          <w:szCs w:val="28"/>
        </w:rPr>
        <w:t>49</w:t>
      </w:r>
      <w:r>
        <w:rPr>
          <w:rFonts w:ascii="Times New Roman" w:hAnsi="Times New Roman" w:cs="宋体" w:hint="eastAsia"/>
          <w:sz w:val="28"/>
          <w:szCs w:val="28"/>
        </w:rPr>
        <w:t>号）文件，按照“安全、环保、经济、节能、适居”的方针，坚持“高安全、高效能和低排放”的发展方向，根据农业部工作部署，农业部渔业船舶检验局组织研究编制了</w:t>
      </w:r>
      <w:r>
        <w:rPr>
          <w:rFonts w:ascii="宋体" w:hAnsi="宋体" w:cs="宋体" w:hint="eastAsia"/>
          <w:sz w:val="28"/>
          <w:szCs w:val="28"/>
        </w:rPr>
        <w:t>《渔船标准船型评价方法》</w:t>
      </w:r>
      <w:r>
        <w:rPr>
          <w:rFonts w:ascii="Times New Roman" w:hAnsi="Times New Roman" w:cs="宋体" w:hint="eastAsia"/>
          <w:sz w:val="28"/>
          <w:szCs w:val="28"/>
        </w:rPr>
        <w:t>，旨在为全国海洋渔船更新改造标准船型选定工作提供技术支撑。为方便各地使用</w:t>
      </w:r>
      <w:r>
        <w:rPr>
          <w:rFonts w:ascii="宋体" w:hAnsi="宋体" w:cs="宋体" w:hint="eastAsia"/>
          <w:sz w:val="28"/>
          <w:szCs w:val="28"/>
        </w:rPr>
        <w:t>《渔船标准船型评价方法》，制定本使用说明。</w:t>
      </w:r>
    </w:p>
    <w:p w:rsidR="00AB7223" w:rsidRDefault="00AB7223">
      <w:pPr>
        <w:pStyle w:val="Heading2"/>
      </w:pPr>
      <w:bookmarkStart w:id="7" w:name="_Toc19828"/>
      <w:r>
        <w:t>1.2</w:t>
      </w:r>
      <w:r>
        <w:rPr>
          <w:rFonts w:cs="宋体" w:hint="eastAsia"/>
        </w:rPr>
        <w:t>适用范围</w:t>
      </w:r>
      <w:bookmarkEnd w:id="7"/>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1.2.1</w:t>
      </w:r>
      <w:r>
        <w:rPr>
          <w:rFonts w:ascii="Times New Roman" w:hAnsi="Times New Roman" w:cs="宋体" w:hint="eastAsia"/>
          <w:sz w:val="28"/>
          <w:szCs w:val="28"/>
        </w:rPr>
        <w:t>本评价方法适用于船长大于</w:t>
      </w:r>
      <w:r>
        <w:rPr>
          <w:rFonts w:ascii="Times New Roman" w:hAnsi="Times New Roman" w:cs="Times New Roman"/>
          <w:sz w:val="28"/>
          <w:szCs w:val="28"/>
        </w:rPr>
        <w:t>12m</w:t>
      </w:r>
      <w:r>
        <w:rPr>
          <w:rFonts w:ascii="Times New Roman" w:hAnsi="Times New Roman" w:cs="宋体" w:hint="eastAsia"/>
          <w:sz w:val="28"/>
          <w:szCs w:val="28"/>
        </w:rPr>
        <w:t>的海洋捕捞渔船船型的评价。</w:t>
      </w:r>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1.2.2</w:t>
      </w:r>
      <w:r>
        <w:rPr>
          <w:rFonts w:ascii="Times New Roman" w:hAnsi="Times New Roman" w:cs="宋体" w:hint="eastAsia"/>
          <w:sz w:val="28"/>
          <w:szCs w:val="28"/>
        </w:rPr>
        <w:t>本评价方法由</w:t>
      </w:r>
      <w:bookmarkStart w:id="8" w:name="OLE_LINK41"/>
      <w:bookmarkStart w:id="9" w:name="OLE_LINK40"/>
      <w:r>
        <w:rPr>
          <w:rFonts w:ascii="Times New Roman" w:hAnsi="Times New Roman" w:cs="宋体" w:hint="eastAsia"/>
          <w:sz w:val="28"/>
          <w:szCs w:val="28"/>
        </w:rPr>
        <w:t>三级评价</w:t>
      </w:r>
      <w:bookmarkEnd w:id="8"/>
      <w:bookmarkEnd w:id="9"/>
      <w:r>
        <w:rPr>
          <w:rFonts w:ascii="Times New Roman" w:hAnsi="Times New Roman" w:cs="宋体" w:hint="eastAsia"/>
          <w:sz w:val="28"/>
          <w:szCs w:val="28"/>
        </w:rPr>
        <w:t>体系构成，第一级为申报条件的形式审查，第二级为评价指标的量化评分，第三级为综合性能的专家评分。三级评价中，第一、二级评价强制</w:t>
      </w:r>
      <w:bookmarkStart w:id="10" w:name="OLE_LINK49"/>
      <w:bookmarkStart w:id="11" w:name="OLE_LINK48"/>
      <w:r>
        <w:rPr>
          <w:rFonts w:ascii="Times New Roman" w:hAnsi="Times New Roman" w:cs="宋体" w:hint="eastAsia"/>
          <w:sz w:val="28"/>
          <w:szCs w:val="28"/>
        </w:rPr>
        <w:t>执行</w:t>
      </w:r>
      <w:bookmarkEnd w:id="10"/>
      <w:bookmarkEnd w:id="11"/>
      <w:r>
        <w:rPr>
          <w:rFonts w:ascii="Times New Roman" w:hAnsi="Times New Roman" w:cs="宋体" w:hint="eastAsia"/>
          <w:sz w:val="28"/>
          <w:szCs w:val="28"/>
        </w:rPr>
        <w:t>，且第一级评价通过后，方可进行第二级评价；第三级评价可由各地根据实际情况选择</w:t>
      </w:r>
      <w:r>
        <w:rPr>
          <w:rFonts w:ascii="Times New Roman" w:hAnsi="Times New Roman" w:cs="宋体" w:hint="eastAsia"/>
          <w:kern w:val="0"/>
          <w:sz w:val="28"/>
          <w:szCs w:val="28"/>
        </w:rPr>
        <w:t>执行</w:t>
      </w:r>
      <w:r>
        <w:rPr>
          <w:rFonts w:ascii="Times New Roman" w:hAnsi="Times New Roman" w:cs="宋体" w:hint="eastAsia"/>
          <w:sz w:val="28"/>
          <w:szCs w:val="28"/>
        </w:rPr>
        <w:t>。</w:t>
      </w:r>
    </w:p>
    <w:p w:rsidR="00AB7223" w:rsidRDefault="00AB7223" w:rsidP="00112784">
      <w:pPr>
        <w:pStyle w:val="Heading1"/>
        <w:spacing w:before="156"/>
      </w:pPr>
      <w:bookmarkStart w:id="12" w:name="_Toc31649"/>
      <w:r>
        <w:t>2.</w:t>
      </w:r>
      <w:r>
        <w:rPr>
          <w:rFonts w:cs="宋体" w:hint="eastAsia"/>
        </w:rPr>
        <w:t>评价指标的选取</w:t>
      </w:r>
      <w:bookmarkEnd w:id="12"/>
    </w:p>
    <w:p w:rsidR="00AB7223" w:rsidRDefault="00AB7223" w:rsidP="009F74C6">
      <w:pPr>
        <w:pStyle w:val="11"/>
        <w:ind w:firstLine="31680"/>
        <w:rPr>
          <w:rFonts w:ascii="Times New Roman" w:hAnsi="Times New Roman" w:cs="Times New Roman"/>
          <w:sz w:val="28"/>
          <w:szCs w:val="28"/>
        </w:rPr>
      </w:pPr>
      <w:r>
        <w:rPr>
          <w:rFonts w:ascii="Times New Roman" w:hAnsi="Times New Roman" w:cs="宋体" w:hint="eastAsia"/>
          <w:sz w:val="28"/>
          <w:szCs w:val="28"/>
        </w:rPr>
        <w:t>考虑到全国各地渔船船型的复杂性，按照既抓主要矛盾又突出合格中选优的思路，选取体现渔船共性和主要特征的海军部系数、人均舱容系数和拖力系数等</w:t>
      </w:r>
      <w:r>
        <w:rPr>
          <w:rFonts w:ascii="Times New Roman" w:hAnsi="Times New Roman" w:cs="Times New Roman"/>
          <w:sz w:val="28"/>
          <w:szCs w:val="28"/>
        </w:rPr>
        <w:t>8</w:t>
      </w:r>
      <w:r>
        <w:rPr>
          <w:rFonts w:ascii="Times New Roman" w:hAnsi="Times New Roman" w:cs="宋体" w:hint="eastAsia"/>
          <w:sz w:val="28"/>
          <w:szCs w:val="28"/>
        </w:rPr>
        <w:t>类系数作为标准船型评价指标。指标的选取既兼顾了各地不同的船型特点和渔民用船习惯，又兼顾了渔船设计、制造和使用中船型的表达方式，还兼顾渔船监督管理需求和监管机构条件，同时规范了标准船型的命名方法，体现了渔船“安全、环保、经济、节能、适居”方针，符合“简单、适用、可量化”的原则。</w:t>
      </w:r>
    </w:p>
    <w:p w:rsidR="00AB7223" w:rsidRDefault="00AB7223" w:rsidP="009F74C6">
      <w:pPr>
        <w:pStyle w:val="11"/>
        <w:ind w:firstLine="31680"/>
        <w:rPr>
          <w:rFonts w:ascii="Times New Roman" w:hAnsi="Times New Roman" w:cs="Times New Roman"/>
          <w:sz w:val="28"/>
          <w:szCs w:val="28"/>
        </w:rPr>
      </w:pPr>
      <w:r>
        <w:rPr>
          <w:rFonts w:ascii="Times New Roman" w:hAnsi="Times New Roman" w:cs="宋体" w:hint="eastAsia"/>
          <w:sz w:val="28"/>
          <w:szCs w:val="28"/>
        </w:rPr>
        <w:t>评价指标与“安全、环保、经济、节能、适居”方针的相关性见下表。</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1"/>
        <w:gridCol w:w="2353"/>
        <w:gridCol w:w="979"/>
        <w:gridCol w:w="979"/>
        <w:gridCol w:w="979"/>
        <w:gridCol w:w="979"/>
        <w:gridCol w:w="980"/>
      </w:tblGrid>
      <w:tr w:rsidR="00AB7223" w:rsidRPr="00112784">
        <w:trPr>
          <w:trHeight w:val="700"/>
          <w:jc w:val="center"/>
        </w:trPr>
        <w:tc>
          <w:tcPr>
            <w:tcW w:w="3284" w:type="dxa"/>
            <w:gridSpan w:val="2"/>
            <w:vAlign w:val="center"/>
          </w:tcPr>
          <w:p w:rsidR="00AB7223" w:rsidRPr="00112784" w:rsidRDefault="00AB7223" w:rsidP="00112784">
            <w:pPr>
              <w:pStyle w:val="11"/>
              <w:ind w:firstLineChars="0" w:firstLine="0"/>
              <w:rPr>
                <w:rFonts w:ascii="Times New Roman" w:hAnsi="Times New Roman" w:cs="Times New Roman"/>
                <w:b/>
                <w:bCs/>
                <w:sz w:val="28"/>
                <w:szCs w:val="28"/>
              </w:rPr>
            </w:pPr>
          </w:p>
        </w:tc>
        <w:tc>
          <w:tcPr>
            <w:tcW w:w="979" w:type="dxa"/>
            <w:vAlign w:val="center"/>
          </w:tcPr>
          <w:p w:rsidR="00AB7223" w:rsidRPr="00112784" w:rsidRDefault="00AB7223" w:rsidP="00112784">
            <w:pPr>
              <w:pStyle w:val="11"/>
              <w:ind w:firstLineChars="0" w:firstLine="0"/>
              <w:rPr>
                <w:rFonts w:ascii="Times New Roman" w:hAnsi="Times New Roman" w:cs="Times New Roman"/>
                <w:b/>
                <w:bCs/>
                <w:sz w:val="28"/>
                <w:szCs w:val="28"/>
              </w:rPr>
            </w:pPr>
            <w:r w:rsidRPr="00112784">
              <w:rPr>
                <w:rFonts w:ascii="Times New Roman" w:hAnsi="Times New Roman" w:cs="宋体" w:hint="eastAsia"/>
                <w:b/>
                <w:bCs/>
                <w:sz w:val="28"/>
                <w:szCs w:val="28"/>
              </w:rPr>
              <w:t>安全</w:t>
            </w:r>
          </w:p>
        </w:tc>
        <w:tc>
          <w:tcPr>
            <w:tcW w:w="979" w:type="dxa"/>
            <w:vAlign w:val="center"/>
          </w:tcPr>
          <w:p w:rsidR="00AB7223" w:rsidRPr="00112784" w:rsidRDefault="00AB7223" w:rsidP="00112784">
            <w:pPr>
              <w:pStyle w:val="11"/>
              <w:ind w:firstLineChars="0" w:firstLine="0"/>
              <w:rPr>
                <w:rFonts w:ascii="Times New Roman" w:hAnsi="Times New Roman" w:cs="Times New Roman"/>
                <w:b/>
                <w:bCs/>
                <w:sz w:val="28"/>
                <w:szCs w:val="28"/>
              </w:rPr>
            </w:pPr>
            <w:r w:rsidRPr="00112784">
              <w:rPr>
                <w:rFonts w:ascii="Times New Roman" w:hAnsi="Times New Roman" w:cs="宋体" w:hint="eastAsia"/>
                <w:b/>
                <w:bCs/>
                <w:sz w:val="28"/>
                <w:szCs w:val="28"/>
              </w:rPr>
              <w:t>环保</w:t>
            </w:r>
          </w:p>
        </w:tc>
        <w:tc>
          <w:tcPr>
            <w:tcW w:w="979" w:type="dxa"/>
            <w:vAlign w:val="center"/>
          </w:tcPr>
          <w:p w:rsidR="00AB7223" w:rsidRPr="00112784" w:rsidRDefault="00AB7223" w:rsidP="00112784">
            <w:pPr>
              <w:pStyle w:val="11"/>
              <w:ind w:firstLineChars="0" w:firstLine="0"/>
              <w:rPr>
                <w:rFonts w:ascii="Times New Roman" w:hAnsi="Times New Roman" w:cs="Times New Roman"/>
                <w:b/>
                <w:bCs/>
                <w:sz w:val="28"/>
                <w:szCs w:val="28"/>
              </w:rPr>
            </w:pPr>
            <w:r w:rsidRPr="00112784">
              <w:rPr>
                <w:rFonts w:ascii="Times New Roman" w:hAnsi="Times New Roman" w:cs="宋体" w:hint="eastAsia"/>
                <w:b/>
                <w:bCs/>
                <w:sz w:val="28"/>
                <w:szCs w:val="28"/>
              </w:rPr>
              <w:t>经济</w:t>
            </w:r>
          </w:p>
        </w:tc>
        <w:tc>
          <w:tcPr>
            <w:tcW w:w="979" w:type="dxa"/>
            <w:vAlign w:val="center"/>
          </w:tcPr>
          <w:p w:rsidR="00AB7223" w:rsidRPr="00112784" w:rsidRDefault="00AB7223" w:rsidP="00112784">
            <w:pPr>
              <w:pStyle w:val="11"/>
              <w:ind w:firstLineChars="0" w:firstLine="0"/>
              <w:rPr>
                <w:rFonts w:ascii="Times New Roman" w:hAnsi="Times New Roman" w:cs="Times New Roman"/>
                <w:b/>
                <w:bCs/>
                <w:sz w:val="28"/>
                <w:szCs w:val="28"/>
              </w:rPr>
            </w:pPr>
            <w:r w:rsidRPr="00112784">
              <w:rPr>
                <w:rFonts w:ascii="Times New Roman" w:hAnsi="Times New Roman" w:cs="宋体" w:hint="eastAsia"/>
                <w:b/>
                <w:bCs/>
                <w:sz w:val="28"/>
                <w:szCs w:val="28"/>
              </w:rPr>
              <w:t>节能</w:t>
            </w:r>
          </w:p>
        </w:tc>
        <w:tc>
          <w:tcPr>
            <w:tcW w:w="980" w:type="dxa"/>
            <w:vAlign w:val="center"/>
          </w:tcPr>
          <w:p w:rsidR="00AB7223" w:rsidRPr="00112784" w:rsidRDefault="00AB7223" w:rsidP="00112784">
            <w:pPr>
              <w:pStyle w:val="11"/>
              <w:ind w:firstLineChars="0" w:firstLine="0"/>
              <w:rPr>
                <w:rFonts w:ascii="Times New Roman" w:hAnsi="Times New Roman" w:cs="Times New Roman"/>
                <w:b/>
                <w:bCs/>
                <w:sz w:val="28"/>
                <w:szCs w:val="28"/>
              </w:rPr>
            </w:pPr>
            <w:r w:rsidRPr="00112784">
              <w:rPr>
                <w:rFonts w:ascii="Times New Roman" w:hAnsi="Times New Roman" w:cs="宋体" w:hint="eastAsia"/>
                <w:b/>
                <w:bCs/>
                <w:sz w:val="28"/>
                <w:szCs w:val="28"/>
              </w:rPr>
              <w:t>适居</w:t>
            </w:r>
          </w:p>
        </w:tc>
      </w:tr>
      <w:tr w:rsidR="00AB7223" w:rsidRPr="00112784">
        <w:trPr>
          <w:jc w:val="center"/>
        </w:trPr>
        <w:tc>
          <w:tcPr>
            <w:tcW w:w="931" w:type="dxa"/>
            <w:vMerge w:val="restart"/>
            <w:vAlign w:val="center"/>
          </w:tcPr>
          <w:p w:rsidR="00AB7223" w:rsidRPr="00112784" w:rsidRDefault="00AB7223" w:rsidP="00112784">
            <w:pPr>
              <w:snapToGrid w:val="0"/>
              <w:spacing w:line="480" w:lineRule="exact"/>
              <w:jc w:val="center"/>
              <w:rPr>
                <w:rFonts w:ascii="Times New Roman" w:hAnsi="Times New Roman" w:cs="Times New Roman"/>
                <w:sz w:val="24"/>
                <w:szCs w:val="24"/>
              </w:rPr>
            </w:pPr>
            <w:r w:rsidRPr="00112784">
              <w:rPr>
                <w:rFonts w:ascii="Times New Roman" w:hAnsi="Times New Roman" w:cs="宋体" w:hint="eastAsia"/>
                <w:sz w:val="24"/>
                <w:szCs w:val="24"/>
              </w:rPr>
              <w:t>一级</w:t>
            </w:r>
          </w:p>
          <w:p w:rsidR="00AB7223" w:rsidRPr="00112784" w:rsidRDefault="00AB7223" w:rsidP="00112784">
            <w:pPr>
              <w:snapToGrid w:val="0"/>
              <w:spacing w:line="480" w:lineRule="exact"/>
              <w:jc w:val="center"/>
              <w:rPr>
                <w:rFonts w:ascii="Times New Roman" w:hAnsi="Times New Roman" w:cs="Times New Roman"/>
                <w:sz w:val="24"/>
                <w:szCs w:val="24"/>
              </w:rPr>
            </w:pPr>
            <w:r w:rsidRPr="00112784">
              <w:rPr>
                <w:rFonts w:ascii="Times New Roman" w:hAnsi="Times New Roman" w:cs="宋体" w:hint="eastAsia"/>
                <w:sz w:val="24"/>
                <w:szCs w:val="24"/>
              </w:rPr>
              <w:t>评价</w:t>
            </w:r>
          </w:p>
          <w:p w:rsidR="00AB7223" w:rsidRPr="00112784" w:rsidRDefault="00AB7223" w:rsidP="00112784">
            <w:pPr>
              <w:snapToGrid w:val="0"/>
              <w:spacing w:line="480" w:lineRule="exact"/>
              <w:jc w:val="center"/>
              <w:rPr>
                <w:rFonts w:ascii="Times New Roman" w:hAnsi="Times New Roman" w:cs="Times New Roman"/>
                <w:sz w:val="28"/>
                <w:szCs w:val="28"/>
              </w:rPr>
            </w:pPr>
            <w:r w:rsidRPr="00112784">
              <w:rPr>
                <w:rFonts w:ascii="Times New Roman" w:hAnsi="Times New Roman" w:cs="宋体" w:hint="eastAsia"/>
                <w:sz w:val="24"/>
                <w:szCs w:val="24"/>
              </w:rPr>
              <w:t>指标</w:t>
            </w: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海军部系数</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p>
        </w:tc>
      </w:tr>
      <w:tr w:rsidR="00AB7223" w:rsidRPr="00112784">
        <w:trPr>
          <w:jc w:val="center"/>
        </w:trPr>
        <w:tc>
          <w:tcPr>
            <w:tcW w:w="931" w:type="dxa"/>
            <w:vMerge/>
            <w:vAlign w:val="center"/>
          </w:tcPr>
          <w:p w:rsidR="00AB7223" w:rsidRPr="00112784" w:rsidRDefault="00AB7223" w:rsidP="00112784">
            <w:pPr>
              <w:snapToGrid w:val="0"/>
              <w:spacing w:line="480" w:lineRule="exact"/>
              <w:jc w:val="center"/>
              <w:rPr>
                <w:rFonts w:ascii="Times New Roman" w:hAnsi="Times New Roman" w:cs="Times New Roman"/>
                <w:sz w:val="24"/>
                <w:szCs w:val="24"/>
              </w:rPr>
            </w:pP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干舷系数</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p>
        </w:tc>
      </w:tr>
      <w:tr w:rsidR="00AB7223" w:rsidRPr="00112784">
        <w:trPr>
          <w:jc w:val="center"/>
        </w:trPr>
        <w:tc>
          <w:tcPr>
            <w:tcW w:w="931" w:type="dxa"/>
            <w:vMerge/>
            <w:vAlign w:val="center"/>
          </w:tcPr>
          <w:p w:rsidR="00AB7223" w:rsidRPr="00112784" w:rsidRDefault="00AB7223" w:rsidP="00112784">
            <w:pPr>
              <w:snapToGrid w:val="0"/>
              <w:spacing w:line="480" w:lineRule="exact"/>
              <w:jc w:val="center"/>
              <w:rPr>
                <w:rFonts w:ascii="Times New Roman" w:hAnsi="Times New Roman" w:cs="Times New Roman"/>
                <w:sz w:val="24"/>
                <w:szCs w:val="24"/>
              </w:rPr>
            </w:pP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固定压载系数</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p>
        </w:tc>
      </w:tr>
      <w:tr w:rsidR="00AB7223" w:rsidRPr="00112784">
        <w:trPr>
          <w:jc w:val="center"/>
        </w:trPr>
        <w:tc>
          <w:tcPr>
            <w:tcW w:w="931" w:type="dxa"/>
            <w:vMerge w:val="restart"/>
            <w:vAlign w:val="center"/>
          </w:tcPr>
          <w:p w:rsidR="00AB7223" w:rsidRPr="00112784" w:rsidRDefault="00AB7223" w:rsidP="00112784">
            <w:pPr>
              <w:snapToGrid w:val="0"/>
              <w:spacing w:line="480" w:lineRule="exact"/>
              <w:jc w:val="center"/>
              <w:rPr>
                <w:rFonts w:ascii="Times New Roman" w:hAnsi="Times New Roman" w:cs="Times New Roman"/>
                <w:sz w:val="24"/>
                <w:szCs w:val="24"/>
              </w:rPr>
            </w:pPr>
            <w:r w:rsidRPr="00112784">
              <w:rPr>
                <w:rFonts w:ascii="Times New Roman" w:hAnsi="Times New Roman" w:cs="宋体" w:hint="eastAsia"/>
                <w:sz w:val="24"/>
                <w:szCs w:val="24"/>
              </w:rPr>
              <w:t>二级</w:t>
            </w:r>
          </w:p>
          <w:p w:rsidR="00AB7223" w:rsidRPr="00112784" w:rsidRDefault="00AB7223" w:rsidP="00112784">
            <w:pPr>
              <w:snapToGrid w:val="0"/>
              <w:spacing w:line="480" w:lineRule="exact"/>
              <w:jc w:val="center"/>
              <w:rPr>
                <w:rFonts w:ascii="Times New Roman" w:hAnsi="Times New Roman" w:cs="Times New Roman"/>
                <w:sz w:val="24"/>
                <w:szCs w:val="24"/>
              </w:rPr>
            </w:pPr>
            <w:r w:rsidRPr="00112784">
              <w:rPr>
                <w:rFonts w:ascii="Times New Roman" w:hAnsi="Times New Roman" w:cs="宋体" w:hint="eastAsia"/>
                <w:sz w:val="24"/>
                <w:szCs w:val="24"/>
              </w:rPr>
              <w:t>量化</w:t>
            </w:r>
          </w:p>
          <w:p w:rsidR="00AB7223" w:rsidRPr="00112784" w:rsidRDefault="00AB7223" w:rsidP="00112784">
            <w:pPr>
              <w:snapToGrid w:val="0"/>
              <w:spacing w:line="480" w:lineRule="exact"/>
              <w:jc w:val="center"/>
              <w:rPr>
                <w:rFonts w:ascii="Times New Roman" w:hAnsi="Times New Roman" w:cs="Times New Roman"/>
                <w:sz w:val="24"/>
                <w:szCs w:val="24"/>
              </w:rPr>
            </w:pPr>
            <w:r w:rsidRPr="00112784">
              <w:rPr>
                <w:rFonts w:ascii="Times New Roman" w:hAnsi="Times New Roman" w:cs="宋体" w:hint="eastAsia"/>
                <w:sz w:val="24"/>
                <w:szCs w:val="24"/>
              </w:rPr>
              <w:t>指标</w:t>
            </w: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海军部系数</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p>
        </w:tc>
      </w:tr>
      <w:tr w:rsidR="00AB7223" w:rsidRPr="00112784">
        <w:trPr>
          <w:jc w:val="center"/>
        </w:trPr>
        <w:tc>
          <w:tcPr>
            <w:tcW w:w="931" w:type="dxa"/>
            <w:vMerge/>
            <w:vAlign w:val="center"/>
          </w:tcPr>
          <w:p w:rsidR="00AB7223" w:rsidRPr="00112784" w:rsidRDefault="00AB7223" w:rsidP="00112784">
            <w:pPr>
              <w:snapToGrid w:val="0"/>
              <w:spacing w:line="480" w:lineRule="exact"/>
              <w:rPr>
                <w:rFonts w:ascii="Times New Roman" w:hAnsi="Times New Roman" w:cs="Times New Roman"/>
                <w:sz w:val="28"/>
                <w:szCs w:val="28"/>
              </w:rPr>
            </w:pP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空船重量系数</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p>
        </w:tc>
      </w:tr>
      <w:tr w:rsidR="00AB7223" w:rsidRPr="00112784">
        <w:trPr>
          <w:jc w:val="center"/>
        </w:trPr>
        <w:tc>
          <w:tcPr>
            <w:tcW w:w="931" w:type="dxa"/>
            <w:vMerge/>
            <w:vAlign w:val="center"/>
          </w:tcPr>
          <w:p w:rsidR="00AB7223" w:rsidRPr="00112784" w:rsidRDefault="00AB7223" w:rsidP="00112784">
            <w:pPr>
              <w:snapToGrid w:val="0"/>
              <w:spacing w:line="360" w:lineRule="auto"/>
              <w:jc w:val="left"/>
              <w:rPr>
                <w:rFonts w:ascii="Times New Roman" w:hAnsi="Times New Roman" w:cs="Times New Roman"/>
                <w:sz w:val="28"/>
                <w:szCs w:val="28"/>
              </w:rPr>
            </w:pP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平均稳性衡准数</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p>
        </w:tc>
      </w:tr>
      <w:tr w:rsidR="00AB7223" w:rsidRPr="00112784">
        <w:trPr>
          <w:jc w:val="center"/>
        </w:trPr>
        <w:tc>
          <w:tcPr>
            <w:tcW w:w="931" w:type="dxa"/>
            <w:vMerge/>
            <w:vAlign w:val="center"/>
          </w:tcPr>
          <w:p w:rsidR="00AB7223" w:rsidRPr="00112784" w:rsidRDefault="00AB7223" w:rsidP="00112784">
            <w:pPr>
              <w:snapToGrid w:val="0"/>
              <w:spacing w:line="360" w:lineRule="auto"/>
              <w:jc w:val="left"/>
              <w:rPr>
                <w:rFonts w:ascii="Times New Roman" w:hAnsi="Times New Roman" w:cs="Times New Roman"/>
                <w:sz w:val="28"/>
                <w:szCs w:val="28"/>
              </w:rPr>
            </w:pP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鱼</w:t>
            </w:r>
            <w:r w:rsidRPr="00112784">
              <w:rPr>
                <w:rFonts w:ascii="Times New Roman" w:hAnsi="Times New Roman" w:cs="Times New Roman"/>
                <w:sz w:val="24"/>
                <w:szCs w:val="24"/>
              </w:rPr>
              <w:t>/</w:t>
            </w:r>
            <w:r w:rsidRPr="00112784">
              <w:rPr>
                <w:rFonts w:ascii="Times New Roman" w:hAnsi="Times New Roman" w:cs="宋体" w:hint="eastAsia"/>
                <w:sz w:val="24"/>
                <w:szCs w:val="24"/>
              </w:rPr>
              <w:t>油舱容积系数</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p>
        </w:tc>
      </w:tr>
      <w:tr w:rsidR="00AB7223" w:rsidRPr="00112784">
        <w:trPr>
          <w:jc w:val="center"/>
        </w:trPr>
        <w:tc>
          <w:tcPr>
            <w:tcW w:w="931" w:type="dxa"/>
            <w:vMerge/>
            <w:vAlign w:val="center"/>
          </w:tcPr>
          <w:p w:rsidR="00AB7223" w:rsidRPr="00112784" w:rsidRDefault="00AB7223" w:rsidP="00112784">
            <w:pPr>
              <w:snapToGrid w:val="0"/>
              <w:spacing w:line="360" w:lineRule="auto"/>
              <w:jc w:val="left"/>
              <w:rPr>
                <w:rFonts w:ascii="Times New Roman" w:hAnsi="Times New Roman" w:cs="Times New Roman"/>
                <w:sz w:val="28"/>
                <w:szCs w:val="28"/>
              </w:rPr>
            </w:pP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人均舱容系数</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r>
      <w:tr w:rsidR="00AB7223" w:rsidRPr="00112784">
        <w:trPr>
          <w:jc w:val="center"/>
        </w:trPr>
        <w:tc>
          <w:tcPr>
            <w:tcW w:w="931" w:type="dxa"/>
            <w:vMerge/>
            <w:vAlign w:val="center"/>
          </w:tcPr>
          <w:p w:rsidR="00AB7223" w:rsidRPr="00112784" w:rsidRDefault="00AB7223" w:rsidP="00112784">
            <w:pPr>
              <w:snapToGrid w:val="0"/>
              <w:spacing w:line="360" w:lineRule="auto"/>
              <w:jc w:val="left"/>
              <w:rPr>
                <w:rFonts w:ascii="Times New Roman" w:hAnsi="Times New Roman" w:cs="Times New Roman"/>
                <w:sz w:val="28"/>
                <w:szCs w:val="28"/>
              </w:rPr>
            </w:pPr>
          </w:p>
        </w:tc>
        <w:tc>
          <w:tcPr>
            <w:tcW w:w="2353" w:type="dxa"/>
            <w:vAlign w:val="center"/>
          </w:tcPr>
          <w:p w:rsidR="00AB7223" w:rsidRPr="00112784" w:rsidRDefault="00AB7223" w:rsidP="00112784">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拖力系数</w:t>
            </w:r>
            <w:r w:rsidRPr="00112784">
              <w:rPr>
                <w:rFonts w:ascii="Times New Roman" w:hAnsi="Times New Roman" w:cs="Times New Roman"/>
                <w:sz w:val="24"/>
                <w:szCs w:val="24"/>
              </w:rPr>
              <w:t>/</w:t>
            </w:r>
            <w:r w:rsidRPr="00112784">
              <w:rPr>
                <w:rFonts w:ascii="Times New Roman" w:hAnsi="Times New Roman" w:cs="宋体" w:hint="eastAsia"/>
                <w:sz w:val="24"/>
                <w:szCs w:val="24"/>
              </w:rPr>
              <w:t>螺旋桨敞水效率</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79" w:type="dxa"/>
          </w:tcPr>
          <w:p w:rsidR="00AB7223" w:rsidRPr="00112784" w:rsidRDefault="00AB7223" w:rsidP="00112784">
            <w:pPr>
              <w:pStyle w:val="11"/>
              <w:ind w:firstLineChars="0" w:firstLine="0"/>
              <w:jc w:val="center"/>
              <w:rPr>
                <w:rFonts w:ascii="Times New Roman" w:hAnsi="Times New Roman" w:cs="Times New Roman"/>
                <w:sz w:val="28"/>
                <w:szCs w:val="28"/>
              </w:rPr>
            </w:pPr>
            <w:r w:rsidRPr="00112784">
              <w:rPr>
                <w:rFonts w:ascii="Times New Roman" w:hAnsi="Times New Roman" w:cs="宋体" w:hint="eastAsia"/>
                <w:sz w:val="28"/>
                <w:szCs w:val="28"/>
              </w:rPr>
              <w:t>√</w:t>
            </w:r>
          </w:p>
        </w:tc>
        <w:tc>
          <w:tcPr>
            <w:tcW w:w="980" w:type="dxa"/>
          </w:tcPr>
          <w:p w:rsidR="00AB7223" w:rsidRPr="00112784" w:rsidRDefault="00AB7223" w:rsidP="00112784">
            <w:pPr>
              <w:pStyle w:val="11"/>
              <w:ind w:firstLineChars="0" w:firstLine="0"/>
              <w:jc w:val="center"/>
              <w:rPr>
                <w:rFonts w:ascii="Times New Roman" w:hAnsi="Times New Roman" w:cs="Times New Roman"/>
                <w:sz w:val="28"/>
                <w:szCs w:val="28"/>
              </w:rPr>
            </w:pPr>
          </w:p>
        </w:tc>
      </w:tr>
    </w:tbl>
    <w:p w:rsidR="00AB7223" w:rsidRDefault="00AB7223">
      <w:pPr>
        <w:pStyle w:val="Heading2"/>
      </w:pPr>
      <w:bookmarkStart w:id="13" w:name="_Toc30639"/>
      <w:r>
        <w:t>2.1</w:t>
      </w:r>
      <w:r>
        <w:rPr>
          <w:rFonts w:cs="宋体" w:hint="eastAsia"/>
        </w:rPr>
        <w:t>海军部系数</w:t>
      </w:r>
      <w:r>
        <w:rPr>
          <w:sz w:val="28"/>
          <w:szCs w:val="28"/>
        </w:rPr>
        <w:t>C</w:t>
      </w:r>
      <w:r>
        <w:rPr>
          <w:rFonts w:cs="宋体" w:hint="eastAsia"/>
          <w:sz w:val="28"/>
          <w:szCs w:val="28"/>
          <w:vertAlign w:val="subscript"/>
        </w:rPr>
        <w:t>海军</w:t>
      </w:r>
      <w:bookmarkEnd w:id="13"/>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海军部系数表征船舶设计航速、设计排水量与推进功率之间的关系，该系数理论上越大越好。在设计排水量和设计航速相同的情况下，推进功率越小，则海军部系数越大。在形式审查中，海军部系数</w:t>
      </w:r>
      <w:r>
        <w:rPr>
          <w:rFonts w:ascii="Times New Roman" w:hAnsi="Times New Roman" w:cs="Times New Roman"/>
          <w:sz w:val="28"/>
          <w:szCs w:val="28"/>
        </w:rPr>
        <w:t>C</w:t>
      </w:r>
      <w:r>
        <w:rPr>
          <w:rFonts w:ascii="Times New Roman" w:hAnsi="Times New Roman" w:cs="宋体" w:hint="eastAsia"/>
          <w:sz w:val="28"/>
          <w:szCs w:val="28"/>
          <w:vertAlign w:val="subscript"/>
        </w:rPr>
        <w:t>海军</w:t>
      </w:r>
      <w:r>
        <w:rPr>
          <w:rFonts w:ascii="Times New Roman" w:hAnsi="Times New Roman" w:cs="宋体" w:hint="eastAsia"/>
          <w:sz w:val="28"/>
          <w:szCs w:val="28"/>
        </w:rPr>
        <w:t>范围设定为</w:t>
      </w:r>
      <w:r>
        <w:rPr>
          <w:rFonts w:ascii="Times New Roman" w:hAnsi="Times New Roman" w:cs="Times New Roman"/>
          <w:sz w:val="28"/>
          <w:szCs w:val="28"/>
        </w:rPr>
        <w:t>100</w:t>
      </w:r>
      <w:r>
        <w:rPr>
          <w:rFonts w:ascii="Times New Roman" w:hAnsi="Times New Roman" w:cs="宋体" w:hint="eastAsia"/>
          <w:sz w:val="28"/>
          <w:szCs w:val="28"/>
        </w:rPr>
        <w:t>≤</w:t>
      </w:r>
      <w:r>
        <w:rPr>
          <w:rFonts w:ascii="Times New Roman" w:hAnsi="Times New Roman" w:cs="Times New Roman"/>
          <w:sz w:val="28"/>
          <w:szCs w:val="28"/>
        </w:rPr>
        <w:t>C</w:t>
      </w:r>
      <w:r>
        <w:rPr>
          <w:rFonts w:ascii="Times New Roman" w:hAnsi="Times New Roman" w:cs="宋体" w:hint="eastAsia"/>
          <w:sz w:val="28"/>
          <w:szCs w:val="28"/>
          <w:vertAlign w:val="subscript"/>
        </w:rPr>
        <w:t>海军</w:t>
      </w:r>
      <w:r>
        <w:rPr>
          <w:rFonts w:ascii="Times New Roman" w:hAnsi="Times New Roman" w:cs="宋体" w:hint="eastAsia"/>
          <w:sz w:val="28"/>
          <w:szCs w:val="28"/>
        </w:rPr>
        <w:t>≤</w:t>
      </w:r>
      <w:r>
        <w:rPr>
          <w:rFonts w:ascii="Times New Roman" w:hAnsi="Times New Roman" w:cs="Times New Roman"/>
          <w:sz w:val="28"/>
          <w:szCs w:val="28"/>
        </w:rPr>
        <w:t>300</w:t>
      </w:r>
      <w:r>
        <w:rPr>
          <w:rFonts w:ascii="Times New Roman" w:hAnsi="Times New Roman" w:cs="宋体" w:hint="eastAsia"/>
          <w:sz w:val="28"/>
          <w:szCs w:val="28"/>
        </w:rPr>
        <w:t>，可基本排除渔船主机实际功率与铭牌功率严重不符的船型。而通过对国内优秀船型的海军部系数计算可知，优秀船型的海军部系数值可达</w:t>
      </w:r>
      <w:r>
        <w:rPr>
          <w:rFonts w:ascii="Times New Roman" w:hAnsi="Times New Roman" w:cs="Times New Roman"/>
          <w:sz w:val="28"/>
          <w:szCs w:val="28"/>
        </w:rPr>
        <w:t>200</w:t>
      </w:r>
      <w:r>
        <w:rPr>
          <w:rFonts w:ascii="Times New Roman" w:hAnsi="Times New Roman" w:cs="宋体" w:hint="eastAsia"/>
          <w:sz w:val="28"/>
          <w:szCs w:val="28"/>
        </w:rPr>
        <w:t>以上。最终经过研究确定，在量化评分中，海军部系数的推荐值定为</w:t>
      </w:r>
      <w:r>
        <w:rPr>
          <w:rFonts w:ascii="Times New Roman" w:hAnsi="Times New Roman" w:cs="Times New Roman"/>
          <w:sz w:val="28"/>
          <w:szCs w:val="28"/>
        </w:rPr>
        <w:t>200</w:t>
      </w:r>
      <w:r>
        <w:rPr>
          <w:rFonts w:ascii="Times New Roman" w:hAnsi="Times New Roman" w:cs="宋体" w:hint="eastAsia"/>
          <w:sz w:val="28"/>
          <w:szCs w:val="28"/>
        </w:rPr>
        <w:t>，下限值保持</w:t>
      </w:r>
      <w:r>
        <w:rPr>
          <w:rFonts w:ascii="Times New Roman" w:hAnsi="Times New Roman" w:cs="Times New Roman"/>
          <w:sz w:val="28"/>
          <w:szCs w:val="28"/>
        </w:rPr>
        <w:t>100</w:t>
      </w:r>
      <w:r>
        <w:rPr>
          <w:rFonts w:ascii="Times New Roman" w:hAnsi="Times New Roman" w:cs="宋体" w:hint="eastAsia"/>
          <w:sz w:val="28"/>
          <w:szCs w:val="28"/>
        </w:rPr>
        <w:t>不变。如此，既可以保证渔船设计水平，又可以促进设计单位主动研发优秀船型。</w:t>
      </w:r>
    </w:p>
    <w:p w:rsidR="00AB7223" w:rsidRDefault="00AB7223">
      <w:pPr>
        <w:pStyle w:val="Heading2"/>
      </w:pPr>
      <w:bookmarkStart w:id="14" w:name="_Toc31734"/>
      <w:r>
        <w:t>2.2</w:t>
      </w:r>
      <w:r>
        <w:rPr>
          <w:rFonts w:cs="宋体" w:hint="eastAsia"/>
        </w:rPr>
        <w:t>干舷系数</w:t>
      </w:r>
      <w:r>
        <w:rPr>
          <w:sz w:val="28"/>
          <w:szCs w:val="28"/>
        </w:rPr>
        <w:t>α</w:t>
      </w:r>
      <w:bookmarkEnd w:id="14"/>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干舷表征了船舶储备浮力，一定的干舷是船舶大倾角稳性的保障。一般来说，干舷越大，船舶储备浮力越大，抗沉性、稳性也越好。大量统计数据表明，当干舷系数</w:t>
      </w:r>
      <w:r>
        <w:rPr>
          <w:rFonts w:ascii="Times New Roman" w:hAnsi="Times New Roman" w:cs="Times New Roman"/>
          <w:sz w:val="28"/>
          <w:szCs w:val="28"/>
        </w:rPr>
        <w:t>α</w:t>
      </w:r>
      <w:r>
        <w:rPr>
          <w:rFonts w:ascii="Times New Roman" w:hAnsi="Times New Roman" w:cs="宋体" w:hint="eastAsia"/>
          <w:sz w:val="28"/>
          <w:szCs w:val="28"/>
        </w:rPr>
        <w:t>≥</w:t>
      </w:r>
      <w:r>
        <w:rPr>
          <w:rFonts w:ascii="Times New Roman" w:hAnsi="Times New Roman" w:cs="Times New Roman"/>
          <w:sz w:val="28"/>
          <w:szCs w:val="28"/>
        </w:rPr>
        <w:t>0.1</w:t>
      </w:r>
      <w:r>
        <w:rPr>
          <w:rFonts w:ascii="Times New Roman" w:hAnsi="Times New Roman" w:cs="宋体" w:hint="eastAsia"/>
          <w:sz w:val="28"/>
          <w:szCs w:val="28"/>
        </w:rPr>
        <w:t>时，船舶稳性处于较良好的状态。</w:t>
      </w:r>
    </w:p>
    <w:p w:rsidR="00AB7223" w:rsidRDefault="00AB7223">
      <w:pPr>
        <w:pStyle w:val="Heading2"/>
      </w:pPr>
      <w:bookmarkStart w:id="15" w:name="_Toc8513"/>
      <w:r>
        <w:t>2.3</w:t>
      </w:r>
      <w:r>
        <w:rPr>
          <w:rFonts w:cs="宋体" w:hint="eastAsia"/>
        </w:rPr>
        <w:t>固定压载系数</w:t>
      </w:r>
      <w:r>
        <w:rPr>
          <w:i/>
          <w:iCs/>
        </w:rPr>
        <w:t>β</w:t>
      </w:r>
      <w:bookmarkEnd w:id="15"/>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固定压载系数表征船舶经济性，是固定压载与空船重量的比值。大量统计数据表明，当固定压载系数</w:t>
      </w:r>
      <w:r>
        <w:rPr>
          <w:rFonts w:ascii="Times New Roman" w:hAnsi="Times New Roman" w:cs="Times New Roman"/>
          <w:i/>
          <w:iCs/>
          <w:sz w:val="28"/>
          <w:szCs w:val="28"/>
        </w:rPr>
        <w:t>β</w:t>
      </w:r>
      <w:r>
        <w:rPr>
          <w:rFonts w:ascii="宋体" w:hAnsi="宋体" w:cs="宋体" w:hint="eastAsia"/>
          <w:sz w:val="28"/>
          <w:szCs w:val="28"/>
        </w:rPr>
        <w:t>≤</w:t>
      </w:r>
      <w:r>
        <w:rPr>
          <w:rFonts w:ascii="Times New Roman" w:hAnsi="Times New Roman" w:cs="Times New Roman"/>
          <w:sz w:val="28"/>
          <w:szCs w:val="28"/>
        </w:rPr>
        <w:t>0.30</w:t>
      </w:r>
      <w:r>
        <w:rPr>
          <w:rFonts w:ascii="Times New Roman" w:hAnsi="Times New Roman" w:cs="宋体" w:hint="eastAsia"/>
          <w:sz w:val="28"/>
          <w:szCs w:val="28"/>
        </w:rPr>
        <w:t>时，船舶设计较为合理，可有效控制空船重量，有利于降低造价及营运成本。</w:t>
      </w:r>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渔船一般均配置固定压载，固定压载的主要作用是降低空船重心高度，提高船舶初稳性高。但部分渔船由于本身设计的不合理而造成船舶固定压载过多，不符合标准船型经济和节能的要求。</w:t>
      </w:r>
    </w:p>
    <w:p w:rsidR="00AB7223" w:rsidRDefault="00AB7223">
      <w:pPr>
        <w:pStyle w:val="Heading2"/>
      </w:pPr>
      <w:bookmarkStart w:id="16" w:name="_Toc2224"/>
      <w:r>
        <w:t>2.4</w:t>
      </w:r>
      <w:r>
        <w:rPr>
          <w:rFonts w:cs="宋体" w:hint="eastAsia"/>
        </w:rPr>
        <w:t>空船重量系数</w:t>
      </w:r>
      <w:r>
        <w:rPr>
          <w:i/>
          <w:iCs/>
        </w:rPr>
        <w:t>C</w:t>
      </w:r>
      <w:r>
        <w:rPr>
          <w:rFonts w:cs="宋体" w:hint="eastAsia"/>
          <w:vertAlign w:val="subscript"/>
        </w:rPr>
        <w:t>空船</w:t>
      </w:r>
      <w:bookmarkEnd w:id="16"/>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空船重量系数表征船舶的经济性和节能性。对于同型船舶，在相同主尺度下，空船重量系数越小，则空船重量越小，材料越省，船舶载重量越大，经济性越好；在同样载重量情况下，空船重量越小，排水量越小，节能性越好。</w:t>
      </w:r>
    </w:p>
    <w:p w:rsidR="00AB7223" w:rsidRDefault="00AB7223">
      <w:pPr>
        <w:pStyle w:val="Heading2"/>
      </w:pPr>
      <w:bookmarkStart w:id="17" w:name="_Toc17248"/>
      <w:r>
        <w:t>2.5</w:t>
      </w:r>
      <w:r>
        <w:rPr>
          <w:rFonts w:cs="宋体" w:hint="eastAsia"/>
        </w:rPr>
        <w:t>平均稳性衡准数</w:t>
      </w:r>
      <w:r>
        <w:rPr>
          <w:i/>
          <w:iCs/>
        </w:rPr>
        <w:t>C</w:t>
      </w:r>
      <w:r>
        <w:rPr>
          <w:rFonts w:cs="宋体" w:hint="eastAsia"/>
          <w:vertAlign w:val="subscript"/>
        </w:rPr>
        <w:t>稳性</w:t>
      </w:r>
      <w:bookmarkEnd w:id="17"/>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平均稳性衡准数是船舶所核算的各种装载情况下稳性状况的反映，由各种装载状态下稳性衡准数</w:t>
      </w:r>
      <w:r>
        <w:rPr>
          <w:rFonts w:ascii="Times New Roman" w:hAnsi="Times New Roman" w:cs="Times New Roman"/>
          <w:i/>
          <w:iCs/>
          <w:sz w:val="28"/>
          <w:szCs w:val="28"/>
        </w:rPr>
        <w:t>K</w:t>
      </w:r>
      <w:r>
        <w:rPr>
          <w:rFonts w:ascii="Times New Roman" w:hAnsi="Times New Roman" w:cs="宋体" w:hint="eastAsia"/>
          <w:sz w:val="28"/>
          <w:szCs w:val="28"/>
        </w:rPr>
        <w:t>均值决定。稳性衡准数</w:t>
      </w:r>
      <w:r>
        <w:rPr>
          <w:rFonts w:ascii="Times New Roman" w:hAnsi="Times New Roman" w:cs="Times New Roman"/>
          <w:i/>
          <w:iCs/>
          <w:sz w:val="28"/>
          <w:szCs w:val="28"/>
        </w:rPr>
        <w:t>K</w:t>
      </w:r>
      <w:r>
        <w:rPr>
          <w:rFonts w:ascii="Times New Roman" w:hAnsi="Times New Roman" w:cs="宋体" w:hint="eastAsia"/>
          <w:sz w:val="28"/>
          <w:szCs w:val="28"/>
        </w:rPr>
        <w:t>是表征船舶安全性的重要参数。稳性衡准数越大，则船舶稳性越好，安全性越高。</w:t>
      </w:r>
    </w:p>
    <w:p w:rsidR="00AB7223" w:rsidRDefault="00AB7223">
      <w:pPr>
        <w:pStyle w:val="Heading2"/>
      </w:pPr>
      <w:bookmarkStart w:id="18" w:name="_Toc7050"/>
      <w:r>
        <w:t>2.6</w:t>
      </w:r>
      <w:r>
        <w:rPr>
          <w:rFonts w:cs="宋体" w:hint="eastAsia"/>
        </w:rPr>
        <w:t>鱼</w:t>
      </w:r>
      <w:r>
        <w:t>/</w:t>
      </w:r>
      <w:r>
        <w:rPr>
          <w:rFonts w:cs="宋体" w:hint="eastAsia"/>
        </w:rPr>
        <w:t>油舱容积系数</w:t>
      </w:r>
      <w:r>
        <w:rPr>
          <w:i/>
          <w:iCs/>
        </w:rPr>
        <w:t>C</w:t>
      </w:r>
      <w:r>
        <w:rPr>
          <w:rFonts w:cs="宋体" w:hint="eastAsia"/>
          <w:vertAlign w:val="subscript"/>
        </w:rPr>
        <w:t>鱼油</w:t>
      </w:r>
      <w:bookmarkEnd w:id="18"/>
    </w:p>
    <w:p w:rsidR="00AB7223" w:rsidRDefault="00AB7223">
      <w:pPr>
        <w:pStyle w:val="11"/>
        <w:ind w:firstLineChars="0" w:firstLine="0"/>
        <w:rPr>
          <w:rFonts w:ascii="Times New Roman" w:hAnsi="Times New Roman" w:cs="Times New Roman"/>
          <w:sz w:val="28"/>
          <w:szCs w:val="28"/>
        </w:rPr>
      </w:pPr>
      <w:bookmarkStart w:id="19" w:name="OLE_LINK6"/>
      <w:bookmarkStart w:id="20" w:name="OLE_LINK7"/>
      <w:bookmarkStart w:id="21" w:name="OLE_LINK5"/>
      <w:r>
        <w:rPr>
          <w:rFonts w:ascii="Times New Roman" w:hAnsi="Times New Roman" w:cs="Times New Roman"/>
          <w:sz w:val="28"/>
          <w:szCs w:val="28"/>
        </w:rPr>
        <w:t xml:space="preserve">    </w:t>
      </w:r>
      <w:r>
        <w:rPr>
          <w:rFonts w:ascii="Times New Roman" w:hAnsi="Times New Roman" w:cs="宋体" w:hint="eastAsia"/>
          <w:sz w:val="28"/>
          <w:szCs w:val="28"/>
        </w:rPr>
        <w:t>鱼</w:t>
      </w:r>
      <w:r>
        <w:rPr>
          <w:rFonts w:ascii="Times New Roman" w:hAnsi="Times New Roman" w:cs="Times New Roman"/>
          <w:sz w:val="28"/>
          <w:szCs w:val="28"/>
        </w:rPr>
        <w:t>/</w:t>
      </w:r>
      <w:r>
        <w:rPr>
          <w:rFonts w:ascii="Times New Roman" w:hAnsi="Times New Roman" w:cs="宋体" w:hint="eastAsia"/>
          <w:sz w:val="28"/>
          <w:szCs w:val="28"/>
        </w:rPr>
        <w:t>油舱容积系数</w:t>
      </w:r>
      <w:r>
        <w:rPr>
          <w:rFonts w:ascii="Times New Roman" w:hAnsi="Times New Roman" w:cs="Times New Roman"/>
          <w:sz w:val="28"/>
          <w:szCs w:val="28"/>
        </w:rPr>
        <w:t>C</w:t>
      </w:r>
      <w:r>
        <w:rPr>
          <w:rFonts w:ascii="Times New Roman" w:hAnsi="Times New Roman" w:cs="宋体" w:hint="eastAsia"/>
          <w:sz w:val="28"/>
          <w:szCs w:val="28"/>
          <w:vertAlign w:val="subscript"/>
        </w:rPr>
        <w:t>鱼油</w:t>
      </w:r>
      <w:r>
        <w:rPr>
          <w:rFonts w:ascii="Times New Roman" w:hAnsi="Times New Roman" w:cs="宋体" w:hint="eastAsia"/>
          <w:sz w:val="28"/>
          <w:szCs w:val="28"/>
        </w:rPr>
        <w:t>表征船舶的装载能力，反映了船舶的经济性。对同型渔船，在船舶主尺度一定时，鱼</w:t>
      </w:r>
      <w:r>
        <w:rPr>
          <w:rFonts w:ascii="Times New Roman" w:hAnsi="Times New Roman" w:cs="Times New Roman"/>
          <w:sz w:val="28"/>
          <w:szCs w:val="28"/>
        </w:rPr>
        <w:t>/</w:t>
      </w:r>
      <w:r>
        <w:rPr>
          <w:rFonts w:ascii="Times New Roman" w:hAnsi="Times New Roman" w:cs="宋体" w:hint="eastAsia"/>
          <w:sz w:val="28"/>
          <w:szCs w:val="28"/>
        </w:rPr>
        <w:t>油舱容积系数越大，则鱼舱容积越大，载货量越大，船型设计的越合理。</w:t>
      </w:r>
    </w:p>
    <w:p w:rsidR="00AB7223" w:rsidRDefault="00AB7223">
      <w:pPr>
        <w:pStyle w:val="Heading2"/>
      </w:pPr>
      <w:bookmarkStart w:id="22" w:name="_Toc10449"/>
      <w:r>
        <w:t>2.7</w:t>
      </w:r>
      <w:r>
        <w:rPr>
          <w:rFonts w:cs="宋体" w:hint="eastAsia"/>
        </w:rPr>
        <w:t>人均舱容系数</w:t>
      </w:r>
      <w:bookmarkEnd w:id="19"/>
      <w:bookmarkEnd w:id="20"/>
      <w:bookmarkEnd w:id="21"/>
      <w:r>
        <w:rPr>
          <w:i/>
          <w:iCs/>
        </w:rPr>
        <w:t>C</w:t>
      </w:r>
      <w:r>
        <w:rPr>
          <w:rFonts w:cs="宋体" w:hint="eastAsia"/>
          <w:vertAlign w:val="subscript"/>
        </w:rPr>
        <w:t>船员</w:t>
      </w:r>
      <w:bookmarkEnd w:id="22"/>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人均舱容系数</w:t>
      </w:r>
      <w:r>
        <w:rPr>
          <w:rFonts w:ascii="Times New Roman" w:hAnsi="Times New Roman" w:cs="Times New Roman"/>
          <w:sz w:val="28"/>
          <w:szCs w:val="28"/>
        </w:rPr>
        <w:t>C</w:t>
      </w:r>
      <w:r>
        <w:rPr>
          <w:rFonts w:ascii="Times New Roman" w:hAnsi="Times New Roman" w:cs="宋体" w:hint="eastAsia"/>
          <w:sz w:val="28"/>
          <w:szCs w:val="28"/>
          <w:vertAlign w:val="subscript"/>
        </w:rPr>
        <w:t>船员</w:t>
      </w:r>
      <w:r>
        <w:rPr>
          <w:rFonts w:ascii="Times New Roman" w:hAnsi="Times New Roman" w:cs="宋体" w:hint="eastAsia"/>
          <w:sz w:val="28"/>
          <w:szCs w:val="28"/>
        </w:rPr>
        <w:t>表征了船舶的适居性。对同型渔船，在船舶主尺度一定时，人均舱容系数越大，则船员舒适性相对更好，也间接体现了船舶自动化程度。</w:t>
      </w:r>
    </w:p>
    <w:p w:rsidR="00AB7223" w:rsidRDefault="00AB7223">
      <w:pPr>
        <w:pStyle w:val="Heading2"/>
      </w:pPr>
      <w:bookmarkStart w:id="23" w:name="_Toc8611"/>
      <w:bookmarkStart w:id="24" w:name="_Toc29786"/>
      <w:r>
        <w:t>2.8</w:t>
      </w:r>
      <w:r>
        <w:rPr>
          <w:rFonts w:cs="宋体" w:hint="eastAsia"/>
        </w:rPr>
        <w:t>拖力系数</w:t>
      </w:r>
      <w:r>
        <w:t>C</w:t>
      </w:r>
      <w:r>
        <w:rPr>
          <w:rFonts w:cs="宋体" w:hint="eastAsia"/>
          <w:vertAlign w:val="subscript"/>
        </w:rPr>
        <w:t>拖力</w:t>
      </w:r>
      <w:r>
        <w:rPr>
          <w:rFonts w:cs="宋体" w:hint="eastAsia"/>
        </w:rPr>
        <w:t>和螺旋桨敞水效率</w:t>
      </w:r>
      <w:r>
        <w:object w:dxaOrig="200" w:dyaOrig="260">
          <v:shape id="_x0000_i1026" type="#_x0000_t75" style="width:9.75pt;height:12pt" o:ole="">
            <v:imagedata r:id="rId8" o:title=""/>
          </v:shape>
          <o:OLEObject Type="Embed" ProgID="Equation.3" ShapeID="_x0000_i1026" DrawAspect="Content" ObjectID="_1548249562" r:id="rId12"/>
        </w:object>
      </w:r>
      <w:r>
        <w:rPr>
          <w:vertAlign w:val="subscript"/>
        </w:rPr>
        <w:t>0</w:t>
      </w:r>
      <w:bookmarkEnd w:id="23"/>
      <w:bookmarkEnd w:id="24"/>
    </w:p>
    <w:p w:rsidR="00AB7223" w:rsidRDefault="00AB7223">
      <w:pPr>
        <w:pStyle w:val="11"/>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拖网渔船使用拖力系数</w:t>
      </w:r>
      <w:r>
        <w:rPr>
          <w:rFonts w:ascii="Times New Roman" w:hAnsi="Times New Roman" w:cs="Times New Roman"/>
          <w:sz w:val="28"/>
          <w:szCs w:val="28"/>
        </w:rPr>
        <w:t>C</w:t>
      </w:r>
      <w:r>
        <w:rPr>
          <w:rFonts w:ascii="Times New Roman" w:hAnsi="Times New Roman" w:cs="宋体" w:hint="eastAsia"/>
          <w:sz w:val="28"/>
          <w:szCs w:val="28"/>
          <w:vertAlign w:val="subscript"/>
        </w:rPr>
        <w:t>拖力</w:t>
      </w:r>
      <w:r>
        <w:rPr>
          <w:rFonts w:ascii="Times New Roman" w:hAnsi="Times New Roman" w:cs="宋体" w:hint="eastAsia"/>
          <w:sz w:val="28"/>
          <w:szCs w:val="28"/>
        </w:rPr>
        <w:t>表征拖力，主要体现经济和节能性。因为系柱拖力是拖网渔船拖力的代表参数。拖力系数</w:t>
      </w:r>
      <w:r>
        <w:rPr>
          <w:rFonts w:ascii="Times New Roman" w:hAnsi="Times New Roman" w:cs="Times New Roman"/>
          <w:sz w:val="28"/>
          <w:szCs w:val="28"/>
        </w:rPr>
        <w:t>C</w:t>
      </w:r>
      <w:r>
        <w:rPr>
          <w:rFonts w:ascii="Times New Roman" w:hAnsi="Times New Roman" w:cs="宋体" w:hint="eastAsia"/>
          <w:sz w:val="28"/>
          <w:szCs w:val="28"/>
          <w:vertAlign w:val="subscript"/>
        </w:rPr>
        <w:t>拖力</w:t>
      </w:r>
      <w:r>
        <w:rPr>
          <w:rFonts w:ascii="Times New Roman" w:hAnsi="Times New Roman" w:cs="宋体" w:hint="eastAsia"/>
          <w:sz w:val="28"/>
          <w:szCs w:val="28"/>
        </w:rPr>
        <w:t>表征了船舶设计的合理性，拖力系数越大，船舶越经济、节能。</w:t>
      </w:r>
    </w:p>
    <w:p w:rsidR="00AB7223" w:rsidRDefault="00AB7223">
      <w:pPr>
        <w:rPr>
          <w:rFonts w:cs="Times New Roman"/>
          <w:sz w:val="28"/>
          <w:szCs w:val="28"/>
        </w:rPr>
      </w:pPr>
      <w:r>
        <w:rPr>
          <w:rFonts w:ascii="Times New Roman" w:hAnsi="Times New Roman" w:cs="Times New Roman"/>
          <w:b/>
          <w:bCs/>
          <w:sz w:val="28"/>
          <w:szCs w:val="28"/>
          <w:vertAlign w:val="subscript"/>
        </w:rPr>
        <w:t xml:space="preserve">     </w:t>
      </w:r>
      <w:r>
        <w:rPr>
          <w:sz w:val="28"/>
          <w:szCs w:val="28"/>
        </w:rPr>
        <w:t xml:space="preserve"> </w:t>
      </w:r>
      <w:r>
        <w:rPr>
          <w:rFonts w:cs="宋体" w:hint="eastAsia"/>
          <w:sz w:val="28"/>
          <w:szCs w:val="28"/>
        </w:rPr>
        <w:t>非拖网渔船使用敞水效率</w:t>
      </w:r>
      <w:r>
        <w:rPr>
          <w:rFonts w:ascii="Times New Roman" w:hAnsi="Times New Roman" w:cs="Times New Roman"/>
          <w:i/>
          <w:iCs/>
          <w:sz w:val="28"/>
          <w:szCs w:val="28"/>
        </w:rPr>
        <w:t>η</w:t>
      </w:r>
      <w:r>
        <w:rPr>
          <w:rFonts w:ascii="Times New Roman" w:hAnsi="Times New Roman" w:cs="Times New Roman"/>
          <w:sz w:val="28"/>
          <w:szCs w:val="28"/>
          <w:vertAlign w:val="subscript"/>
        </w:rPr>
        <w:t>0</w:t>
      </w:r>
      <w:r>
        <w:rPr>
          <w:rFonts w:ascii="Times New Roman" w:hAnsi="Times New Roman" w:cs="宋体" w:hint="eastAsia"/>
          <w:sz w:val="28"/>
          <w:szCs w:val="28"/>
        </w:rPr>
        <w:t>体现经济和节能性。敞水效率</w:t>
      </w:r>
      <w:r>
        <w:rPr>
          <w:rFonts w:ascii="Times New Roman" w:hAnsi="Times New Roman" w:cs="Times New Roman"/>
          <w:i/>
          <w:iCs/>
          <w:sz w:val="28"/>
          <w:szCs w:val="28"/>
        </w:rPr>
        <w:t>η</w:t>
      </w:r>
      <w:r>
        <w:rPr>
          <w:rFonts w:ascii="Times New Roman" w:hAnsi="Times New Roman" w:cs="Times New Roman"/>
          <w:sz w:val="28"/>
          <w:szCs w:val="28"/>
          <w:vertAlign w:val="subscript"/>
        </w:rPr>
        <w:t>0</w:t>
      </w:r>
      <w:r>
        <w:rPr>
          <w:rFonts w:ascii="Times New Roman" w:hAnsi="Times New Roman" w:cs="宋体" w:hint="eastAsia"/>
          <w:sz w:val="28"/>
          <w:szCs w:val="28"/>
        </w:rPr>
        <w:t>指</w:t>
      </w:r>
      <w:r>
        <w:rPr>
          <w:rFonts w:cs="宋体" w:hint="eastAsia"/>
          <w:sz w:val="28"/>
          <w:szCs w:val="28"/>
        </w:rPr>
        <w:t>螺旋桨在均匀来流的敞水中运转时发出的推力功率与收到功率之比值，表示主机与螺旋桨之间配合的优良性，敞水效率</w:t>
      </w:r>
      <w:r>
        <w:rPr>
          <w:i/>
          <w:iCs/>
          <w:sz w:val="28"/>
          <w:szCs w:val="28"/>
        </w:rPr>
        <w:t>η</w:t>
      </w:r>
      <w:r>
        <w:rPr>
          <w:sz w:val="28"/>
          <w:szCs w:val="28"/>
          <w:vertAlign w:val="subscript"/>
        </w:rPr>
        <w:t>0</w:t>
      </w:r>
      <w:r>
        <w:rPr>
          <w:rFonts w:cs="宋体" w:hint="eastAsia"/>
          <w:sz w:val="28"/>
          <w:szCs w:val="28"/>
        </w:rPr>
        <w:t>由敞水试验报告得出。敞水效率越大，则螺旋桨设计的越合理。</w:t>
      </w:r>
    </w:p>
    <w:p w:rsidR="00AB7223" w:rsidRDefault="00AB7223" w:rsidP="00112784">
      <w:pPr>
        <w:pStyle w:val="Heading1"/>
        <w:spacing w:before="156"/>
      </w:pPr>
      <w:bookmarkStart w:id="25" w:name="_Toc22927"/>
      <w:r>
        <w:t>3.</w:t>
      </w:r>
      <w:r>
        <w:rPr>
          <w:rFonts w:cs="宋体" w:hint="eastAsia"/>
        </w:rPr>
        <w:t>渔船标准船型推荐分数线</w:t>
      </w:r>
      <w:bookmarkEnd w:id="25"/>
    </w:p>
    <w:p w:rsidR="00AB7223" w:rsidRDefault="00AB7223" w:rsidP="009F74C6">
      <w:pPr>
        <w:pStyle w:val="11"/>
        <w:ind w:firstLine="31680"/>
        <w:rPr>
          <w:rFonts w:ascii="Times New Roman" w:hAnsi="Times New Roman" w:cs="Times New Roman"/>
          <w:sz w:val="28"/>
          <w:szCs w:val="28"/>
        </w:rPr>
      </w:pPr>
      <w:r>
        <w:rPr>
          <w:rFonts w:ascii="Times New Roman" w:hAnsi="Times New Roman" w:cs="宋体" w:hint="eastAsia"/>
          <w:sz w:val="28"/>
          <w:szCs w:val="28"/>
        </w:rPr>
        <w:t>根据《渔船标准船型评价方法》计算出申报船型的分数，各地方根据实际情况划分分数线来确定申报船型的入选数量。船型评价初期，建议采用较低的分数线，便于各地“惠渔”政策的普惠落实，随着船型标准化工作的深入，可逐渐提高分数线，以便逐步推进渔船船型向“高安全、高效能和低排放”方向发展。</w:t>
      </w:r>
    </w:p>
    <w:p w:rsidR="00AB7223" w:rsidRDefault="00AB7223" w:rsidP="009F74C6">
      <w:pPr>
        <w:pStyle w:val="11"/>
        <w:ind w:firstLine="31680"/>
        <w:rPr>
          <w:rFonts w:ascii="Times New Roman" w:hAnsi="Times New Roman" w:cs="Times New Roman"/>
          <w:sz w:val="28"/>
          <w:szCs w:val="28"/>
        </w:rPr>
      </w:pPr>
      <w:r>
        <w:rPr>
          <w:rFonts w:ascii="Times New Roman" w:hAnsi="Times New Roman" w:cs="宋体" w:hint="eastAsia"/>
          <w:sz w:val="28"/>
          <w:szCs w:val="28"/>
        </w:rPr>
        <w:t>以下推荐分数线，供各地制定方案时参考。</w:t>
      </w:r>
    </w:p>
    <w:p w:rsidR="00AB7223" w:rsidRDefault="00AB7223" w:rsidP="009F74C6">
      <w:pPr>
        <w:pStyle w:val="11"/>
        <w:ind w:firstLine="31680"/>
        <w:rPr>
          <w:rFonts w:ascii="Times New Roman" w:hAnsi="Times New Roman" w:cs="Times New Roman"/>
          <w:sz w:val="28"/>
          <w:szCs w:val="28"/>
        </w:rPr>
      </w:pPr>
      <w:r>
        <w:rPr>
          <w:rFonts w:ascii="Times New Roman" w:hAnsi="Times New Roman" w:cs="Times New Roman"/>
          <w:sz w:val="28"/>
          <w:szCs w:val="28"/>
        </w:rPr>
        <w:t>70</w:t>
      </w:r>
      <w:r>
        <w:rPr>
          <w:rFonts w:ascii="Times New Roman" w:hAnsi="Times New Roman" w:cs="宋体" w:hint="eastAsia"/>
          <w:sz w:val="28"/>
          <w:szCs w:val="28"/>
        </w:rPr>
        <w:t>分以下为不推荐船型；</w:t>
      </w:r>
    </w:p>
    <w:p w:rsidR="00AB7223" w:rsidRDefault="00AB7223" w:rsidP="009F74C6">
      <w:pPr>
        <w:pStyle w:val="11"/>
        <w:ind w:firstLine="31680"/>
        <w:rPr>
          <w:rFonts w:ascii="Times New Roman" w:hAnsi="Times New Roman" w:cs="Times New Roman"/>
          <w:sz w:val="28"/>
          <w:szCs w:val="28"/>
        </w:rPr>
      </w:pPr>
      <w:r>
        <w:rPr>
          <w:rFonts w:ascii="Times New Roman" w:hAnsi="Times New Roman" w:cs="Times New Roman"/>
          <w:sz w:val="28"/>
          <w:szCs w:val="28"/>
        </w:rPr>
        <w:t>70~80</w:t>
      </w:r>
      <w:r>
        <w:rPr>
          <w:rFonts w:ascii="Times New Roman" w:hAnsi="Times New Roman" w:cs="宋体" w:hint="eastAsia"/>
          <w:sz w:val="28"/>
          <w:szCs w:val="28"/>
        </w:rPr>
        <w:t>分为普通船型；</w:t>
      </w:r>
    </w:p>
    <w:p w:rsidR="00AB7223" w:rsidRDefault="00AB7223" w:rsidP="009F74C6">
      <w:pPr>
        <w:pStyle w:val="11"/>
        <w:ind w:firstLine="31680"/>
        <w:rPr>
          <w:rFonts w:ascii="Times New Roman" w:hAnsi="Times New Roman" w:cs="Times New Roman"/>
          <w:sz w:val="28"/>
          <w:szCs w:val="28"/>
        </w:rPr>
      </w:pPr>
      <w:r>
        <w:rPr>
          <w:rFonts w:ascii="Times New Roman" w:hAnsi="Times New Roman" w:cs="Times New Roman"/>
          <w:sz w:val="28"/>
          <w:szCs w:val="28"/>
        </w:rPr>
        <w:t>80~90</w:t>
      </w:r>
      <w:r>
        <w:rPr>
          <w:rFonts w:ascii="Times New Roman" w:hAnsi="Times New Roman" w:cs="宋体" w:hint="eastAsia"/>
          <w:sz w:val="28"/>
          <w:szCs w:val="28"/>
        </w:rPr>
        <w:t>分为推荐船型，建议推广此船型；</w:t>
      </w:r>
    </w:p>
    <w:p w:rsidR="00AB7223" w:rsidRDefault="00AB7223" w:rsidP="009F74C6">
      <w:pPr>
        <w:pStyle w:val="11"/>
        <w:ind w:firstLine="31680"/>
        <w:rPr>
          <w:rFonts w:ascii="Times New Roman" w:hAnsi="Times New Roman" w:cs="Times New Roman"/>
          <w:sz w:val="28"/>
          <w:szCs w:val="28"/>
        </w:rPr>
      </w:pPr>
      <w:r>
        <w:rPr>
          <w:rFonts w:ascii="Times New Roman" w:hAnsi="Times New Roman" w:cs="Times New Roman"/>
          <w:sz w:val="28"/>
          <w:szCs w:val="28"/>
        </w:rPr>
        <w:t>90</w:t>
      </w:r>
      <w:r>
        <w:rPr>
          <w:rFonts w:ascii="Times New Roman" w:hAnsi="Times New Roman" w:cs="宋体" w:hint="eastAsia"/>
          <w:sz w:val="28"/>
          <w:szCs w:val="28"/>
        </w:rPr>
        <w:t>分以上为优秀船型，强烈建议推广此船型。</w:t>
      </w:r>
    </w:p>
    <w:p w:rsidR="00AB7223" w:rsidRDefault="00AB7223" w:rsidP="00112784">
      <w:pPr>
        <w:pStyle w:val="Heading1"/>
        <w:spacing w:before="156"/>
      </w:pPr>
      <w:bookmarkStart w:id="26" w:name="OLE_LINK35"/>
      <w:bookmarkStart w:id="27" w:name="_Toc11438"/>
      <w:bookmarkStart w:id="28" w:name="OLE_LINK13"/>
      <w:bookmarkStart w:id="29" w:name="OLE_LINK12"/>
      <w:r>
        <w:t>4.</w:t>
      </w:r>
      <w:r>
        <w:rPr>
          <w:rFonts w:cs="宋体" w:hint="eastAsia"/>
        </w:rPr>
        <w:t>实例示范</w:t>
      </w:r>
      <w:bookmarkEnd w:id="26"/>
      <w:bookmarkEnd w:id="27"/>
    </w:p>
    <w:p w:rsidR="00AB7223" w:rsidRDefault="00AB7223">
      <w:pPr>
        <w:widowControl/>
        <w:ind w:firstLine="640"/>
        <w:rPr>
          <w:rFonts w:ascii="Times New Roman" w:hAnsi="Times New Roman" w:cs="Times New Roman"/>
          <w:sz w:val="28"/>
          <w:szCs w:val="28"/>
        </w:rPr>
      </w:pPr>
      <w:r>
        <w:rPr>
          <w:rFonts w:ascii="Times New Roman" w:hAnsi="Times New Roman" w:cs="宋体" w:hint="eastAsia"/>
          <w:sz w:val="28"/>
          <w:szCs w:val="28"/>
        </w:rPr>
        <w:t>某单位提交了一艘运营</w:t>
      </w:r>
      <w:r>
        <w:rPr>
          <w:rFonts w:ascii="Times New Roman" w:hAnsi="Times New Roman" w:cs="Times New Roman"/>
          <w:sz w:val="28"/>
          <w:szCs w:val="28"/>
        </w:rPr>
        <w:t>1</w:t>
      </w:r>
      <w:r>
        <w:rPr>
          <w:rFonts w:ascii="Times New Roman" w:hAnsi="Times New Roman" w:cs="宋体" w:hint="eastAsia"/>
          <w:sz w:val="28"/>
          <w:szCs w:val="28"/>
        </w:rPr>
        <w:t>年，同船型已建造</w:t>
      </w:r>
      <w:r>
        <w:rPr>
          <w:rFonts w:ascii="Times New Roman" w:hAnsi="Times New Roman" w:cs="Times New Roman"/>
          <w:sz w:val="28"/>
          <w:szCs w:val="28"/>
        </w:rPr>
        <w:t>6</w:t>
      </w:r>
      <w:r>
        <w:rPr>
          <w:rFonts w:ascii="Times New Roman" w:hAnsi="Times New Roman" w:cs="宋体" w:hint="eastAsia"/>
          <w:sz w:val="28"/>
          <w:szCs w:val="28"/>
        </w:rPr>
        <w:t>艘的拖网渔船船型资料，申请标准船型。申请表见表</w:t>
      </w:r>
      <w:r>
        <w:rPr>
          <w:rFonts w:ascii="Times New Roman" w:hAnsi="Times New Roman" w:cs="Times New Roman"/>
          <w:sz w:val="28"/>
          <w:szCs w:val="28"/>
        </w:rPr>
        <w:t>1</w:t>
      </w:r>
      <w:r>
        <w:rPr>
          <w:rFonts w:ascii="Times New Roman" w:hAnsi="Times New Roman" w:cs="宋体" w:hint="eastAsia"/>
          <w:sz w:val="28"/>
          <w:szCs w:val="28"/>
        </w:rPr>
        <w:t>。</w:t>
      </w:r>
    </w:p>
    <w:p w:rsidR="00AB7223" w:rsidRDefault="00AB7223">
      <w:pPr>
        <w:widowControl/>
        <w:ind w:firstLine="640"/>
        <w:rPr>
          <w:rFonts w:ascii="Times New Roman" w:hAnsi="Times New Roman" w:cs="Times New Roman"/>
          <w:sz w:val="28"/>
          <w:szCs w:val="28"/>
        </w:rPr>
      </w:pPr>
      <w:r>
        <w:rPr>
          <w:rFonts w:ascii="Times New Roman" w:hAnsi="Times New Roman" w:cs="宋体" w:hint="eastAsia"/>
          <w:sz w:val="28"/>
          <w:szCs w:val="28"/>
        </w:rPr>
        <w:t>评价人员首先对申请表和图纸文件资料进行了形式审查，填写了表</w:t>
      </w:r>
      <w:r>
        <w:rPr>
          <w:rFonts w:ascii="Times New Roman" w:hAnsi="Times New Roman" w:cs="Times New Roman"/>
          <w:sz w:val="28"/>
          <w:szCs w:val="28"/>
        </w:rPr>
        <w:t>2</w:t>
      </w:r>
      <w:r>
        <w:rPr>
          <w:rFonts w:ascii="Times New Roman" w:hAnsi="Times New Roman" w:cs="宋体" w:hint="eastAsia"/>
          <w:sz w:val="28"/>
          <w:szCs w:val="28"/>
        </w:rPr>
        <w:t>和表</w:t>
      </w:r>
      <w:r>
        <w:rPr>
          <w:rFonts w:ascii="Times New Roman" w:hAnsi="Times New Roman" w:cs="Times New Roman"/>
          <w:sz w:val="28"/>
          <w:szCs w:val="28"/>
        </w:rPr>
        <w:t>3</w:t>
      </w:r>
      <w:r>
        <w:rPr>
          <w:rFonts w:ascii="Times New Roman" w:hAnsi="Times New Roman" w:cs="宋体" w:hint="eastAsia"/>
          <w:sz w:val="28"/>
          <w:szCs w:val="28"/>
        </w:rPr>
        <w:t>，结果显示该船型通过了形式审查，可以进行第二级量化评分。</w:t>
      </w:r>
    </w:p>
    <w:p w:rsidR="00AB7223" w:rsidRDefault="00AB7223" w:rsidP="009F74C6">
      <w:pPr>
        <w:pStyle w:val="11"/>
        <w:ind w:firstLine="31680"/>
        <w:rPr>
          <w:rFonts w:ascii="Times New Roman" w:hAnsi="Times New Roman" w:cs="Times New Roman"/>
          <w:sz w:val="28"/>
          <w:szCs w:val="28"/>
        </w:rPr>
      </w:pPr>
      <w:r>
        <w:rPr>
          <w:rFonts w:ascii="Times New Roman" w:hAnsi="Times New Roman" w:cs="宋体" w:hint="eastAsia"/>
          <w:sz w:val="28"/>
          <w:szCs w:val="28"/>
        </w:rPr>
        <w:t>按照该船型的数据进行量化评分，填入表</w:t>
      </w:r>
      <w:r>
        <w:rPr>
          <w:rFonts w:ascii="Times New Roman" w:hAnsi="Times New Roman" w:cs="Times New Roman"/>
          <w:sz w:val="28"/>
          <w:szCs w:val="28"/>
        </w:rPr>
        <w:t>4</w:t>
      </w:r>
      <w:r>
        <w:rPr>
          <w:rFonts w:ascii="Times New Roman" w:hAnsi="Times New Roman" w:cs="宋体" w:hint="eastAsia"/>
          <w:sz w:val="28"/>
          <w:szCs w:val="28"/>
        </w:rPr>
        <w:t>中，得分为</w:t>
      </w:r>
      <w:r>
        <w:rPr>
          <w:rFonts w:ascii="Times New Roman" w:hAnsi="Times New Roman" w:cs="Times New Roman"/>
          <w:sz w:val="28"/>
          <w:szCs w:val="28"/>
        </w:rPr>
        <w:t>92.33</w:t>
      </w:r>
      <w:r>
        <w:rPr>
          <w:rFonts w:ascii="Times New Roman" w:hAnsi="Times New Roman" w:cs="宋体" w:hint="eastAsia"/>
          <w:sz w:val="28"/>
          <w:szCs w:val="28"/>
        </w:rPr>
        <w:t>分，按照推荐标准分数线，该船型属优秀船型，强烈建议推广此船型。</w:t>
      </w:r>
    </w:p>
    <w:p w:rsidR="00AB7223" w:rsidRDefault="00AB722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宋体" w:hint="eastAsia"/>
          <w:sz w:val="28"/>
          <w:szCs w:val="28"/>
        </w:rPr>
        <w:t>之后评价人员认为该船在总布置、防止生活污水污染、卫生等方面还有特点，宜进行第三级评价，遂组织专家进行评分，评分结果见表</w:t>
      </w:r>
      <w:r>
        <w:rPr>
          <w:rFonts w:ascii="Times New Roman" w:hAnsi="Times New Roman" w:cs="Times New Roman"/>
          <w:sz w:val="28"/>
          <w:szCs w:val="28"/>
        </w:rPr>
        <w:t>5</w:t>
      </w:r>
      <w:r>
        <w:rPr>
          <w:rFonts w:ascii="Times New Roman" w:hAnsi="Times New Roman" w:cs="宋体" w:hint="eastAsia"/>
          <w:sz w:val="28"/>
          <w:szCs w:val="28"/>
        </w:rPr>
        <w:t>。由于进行了第三级评价，该船型总得分应为：第二级评价的得分乘以</w:t>
      </w:r>
      <w:r>
        <w:rPr>
          <w:rFonts w:ascii="Times New Roman" w:hAnsi="Times New Roman" w:cs="Times New Roman"/>
          <w:sz w:val="28"/>
          <w:szCs w:val="28"/>
        </w:rPr>
        <w:t>0.9</w:t>
      </w:r>
      <w:r>
        <w:rPr>
          <w:rFonts w:ascii="Times New Roman" w:hAnsi="Times New Roman" w:cs="宋体" w:hint="eastAsia"/>
          <w:sz w:val="28"/>
          <w:szCs w:val="28"/>
        </w:rPr>
        <w:t>后再与第三级评价得分相加，即该船型的总得分为：</w:t>
      </w:r>
    </w:p>
    <w:p w:rsidR="00AB7223" w:rsidRDefault="00AB7223">
      <w:pPr>
        <w:jc w:val="center"/>
        <w:rPr>
          <w:rFonts w:ascii="Times New Roman" w:hAnsi="Times New Roman" w:cs="Times New Roman"/>
          <w:sz w:val="28"/>
          <w:szCs w:val="28"/>
        </w:rPr>
      </w:pPr>
      <w:r>
        <w:rPr>
          <w:rFonts w:ascii="Times New Roman" w:hAnsi="Times New Roman" w:cs="Times New Roman"/>
          <w:sz w:val="28"/>
          <w:szCs w:val="28"/>
        </w:rPr>
        <w:t>92.33</w:t>
      </w:r>
      <w:r>
        <w:rPr>
          <w:rFonts w:ascii="Times New Roman" w:hAnsi="Times New Roman" w:cs="宋体" w:hint="eastAsia"/>
          <w:sz w:val="28"/>
          <w:szCs w:val="28"/>
        </w:rPr>
        <w:t>×</w:t>
      </w:r>
      <w:r>
        <w:rPr>
          <w:rFonts w:ascii="Times New Roman" w:hAnsi="Times New Roman" w:cs="Times New Roman"/>
          <w:sz w:val="28"/>
          <w:szCs w:val="28"/>
        </w:rPr>
        <w:t>0.9+8.50=91.60</w:t>
      </w:r>
      <w:r>
        <w:rPr>
          <w:rFonts w:ascii="Times New Roman" w:hAnsi="Times New Roman" w:cs="宋体" w:hint="eastAsia"/>
          <w:sz w:val="28"/>
          <w:szCs w:val="28"/>
        </w:rPr>
        <w:t>，</w:t>
      </w:r>
    </w:p>
    <w:p w:rsidR="00AB7223" w:rsidRDefault="00AB7223">
      <w:pPr>
        <w:rPr>
          <w:rFonts w:ascii="Times New Roman" w:hAnsi="Times New Roman" w:cs="Times New Roman"/>
          <w:sz w:val="28"/>
          <w:szCs w:val="28"/>
        </w:rPr>
      </w:pPr>
      <w:r>
        <w:rPr>
          <w:rFonts w:ascii="Times New Roman" w:hAnsi="Times New Roman" w:cs="宋体" w:hint="eastAsia"/>
          <w:sz w:val="28"/>
          <w:szCs w:val="28"/>
        </w:rPr>
        <w:t>依然是优秀船型。</w:t>
      </w:r>
    </w:p>
    <w:p w:rsidR="00AB7223" w:rsidRDefault="00AB7223">
      <w:pPr>
        <w:rPr>
          <w:rFonts w:ascii="Times New Roman" w:hAnsi="Times New Roman" w:cs="Times New Roman"/>
          <w:sz w:val="28"/>
          <w:szCs w:val="28"/>
        </w:rPr>
        <w:sectPr w:rsidR="00AB7223" w:rsidSect="00EF3315">
          <w:footerReference w:type="default" r:id="rId13"/>
          <w:pgSz w:w="11906" w:h="16838"/>
          <w:pgMar w:top="1440" w:right="1558" w:bottom="1440" w:left="1843" w:header="851" w:footer="992" w:gutter="0"/>
          <w:pgNumType w:start="24"/>
          <w:cols w:space="425"/>
          <w:docGrid w:type="lines" w:linePitch="312"/>
        </w:sectPr>
      </w:pPr>
      <w:r>
        <w:rPr>
          <w:rFonts w:ascii="Times New Roman" w:hAnsi="Times New Roman" w:cs="Times New Roman"/>
          <w:sz w:val="28"/>
          <w:szCs w:val="28"/>
        </w:rPr>
        <w:t xml:space="preserve">    </w:t>
      </w:r>
      <w:r>
        <w:rPr>
          <w:rFonts w:ascii="Times New Roman" w:hAnsi="Times New Roman" w:cs="宋体" w:hint="eastAsia"/>
          <w:sz w:val="28"/>
          <w:szCs w:val="28"/>
        </w:rPr>
        <w:t>第三级评价是否执行，各地可根据实际情况选择。</w:t>
      </w:r>
      <w:bookmarkEnd w:id="28"/>
      <w:bookmarkEnd w:id="29"/>
    </w:p>
    <w:p w:rsidR="00AB7223" w:rsidRDefault="00AB7223" w:rsidP="00EA7C7E">
      <w:pPr>
        <w:widowControl/>
        <w:spacing w:beforeLines="50" w:afterLines="50"/>
        <w:jc w:val="center"/>
        <w:rPr>
          <w:rFonts w:ascii="Times New Roman" w:hAnsi="Times New Roman" w:cs="Times New Roman"/>
          <w:b/>
          <w:bCs/>
          <w:sz w:val="32"/>
          <w:szCs w:val="32"/>
        </w:rPr>
      </w:pPr>
      <w:r>
        <w:rPr>
          <w:rFonts w:ascii="Times New Roman" w:hAnsi="Times New Roman" w:cs="宋体" w:hint="eastAsia"/>
          <w:b/>
          <w:bCs/>
          <w:sz w:val="32"/>
          <w:szCs w:val="32"/>
        </w:rPr>
        <w:t>表</w:t>
      </w:r>
      <w:r>
        <w:rPr>
          <w:rFonts w:ascii="Times New Roman" w:hAnsi="Times New Roman" w:cs="Times New Roman"/>
          <w:b/>
          <w:bCs/>
          <w:sz w:val="32"/>
          <w:szCs w:val="32"/>
        </w:rPr>
        <w:t>1</w:t>
      </w:r>
      <w:r>
        <w:rPr>
          <w:rFonts w:ascii="Times New Roman" w:hAnsi="Times New Roman" w:cs="宋体" w:hint="eastAsia"/>
          <w:b/>
          <w:bCs/>
          <w:sz w:val="32"/>
          <w:szCs w:val="32"/>
        </w:rPr>
        <w:t>：渔船标准船型申请表</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6"/>
        <w:gridCol w:w="2771"/>
        <w:gridCol w:w="2332"/>
        <w:gridCol w:w="2409"/>
      </w:tblGrid>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船型代号</w:t>
            </w:r>
          </w:p>
        </w:tc>
        <w:tc>
          <w:tcPr>
            <w:tcW w:w="2771" w:type="dxa"/>
            <w:vAlign w:val="center"/>
          </w:tcPr>
          <w:p w:rsidR="00AB7223" w:rsidRPr="00112784" w:rsidRDefault="00AB7223">
            <w:pPr>
              <w:pStyle w:val="1"/>
              <w:ind w:firstLineChars="0" w:firstLine="0"/>
              <w:rPr>
                <w:rFonts w:ascii="Times New Roman" w:hAnsi="Times New Roman" w:cs="Times New Roman"/>
                <w:sz w:val="24"/>
                <w:szCs w:val="24"/>
              </w:rPr>
            </w:pPr>
            <w:r>
              <w:rPr>
                <w:rFonts w:ascii="Times New Roman" w:hAnsi="Times New Roman" w:cs="Times New Roman"/>
                <w:sz w:val="24"/>
                <w:szCs w:val="24"/>
              </w:rPr>
              <w:t>ZJ8XXX</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图纸批准文号</w:t>
            </w:r>
          </w:p>
        </w:tc>
        <w:tc>
          <w:tcPr>
            <w:tcW w:w="2409" w:type="dxa"/>
            <w:vAlign w:val="center"/>
          </w:tcPr>
          <w:p w:rsidR="00AB7223" w:rsidRDefault="00AB7223">
            <w:pPr>
              <w:pStyle w:val="20"/>
              <w:ind w:firstLineChars="0" w:firstLine="0"/>
              <w:rPr>
                <w:rFonts w:ascii="Times New Roman" w:hAnsi="Times New Roman" w:cs="Times New Roman"/>
                <w:sz w:val="24"/>
                <w:szCs w:val="24"/>
              </w:rPr>
            </w:pPr>
            <w:r>
              <w:rPr>
                <w:rFonts w:ascii="Times New Roman" w:hAnsi="Times New Roman" w:cs="Times New Roman"/>
                <w:sz w:val="24"/>
                <w:szCs w:val="24"/>
              </w:rPr>
              <w:t>XXXXXXXXX</w:t>
            </w:r>
          </w:p>
        </w:tc>
      </w:tr>
      <w:tr w:rsidR="00AB7223" w:rsidRPr="00112784">
        <w:trPr>
          <w:trHeight w:val="567"/>
        </w:trPr>
        <w:tc>
          <w:tcPr>
            <w:tcW w:w="1986" w:type="dxa"/>
            <w:vAlign w:val="center"/>
          </w:tcPr>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船名（样船）</w:t>
            </w:r>
          </w:p>
        </w:tc>
        <w:tc>
          <w:tcPr>
            <w:tcW w:w="2771" w:type="dxa"/>
            <w:vAlign w:val="center"/>
          </w:tcPr>
          <w:p w:rsidR="00AB7223" w:rsidRPr="00112784" w:rsidRDefault="00AB7223">
            <w:pPr>
              <w:pStyle w:val="11"/>
              <w:ind w:firstLineChars="0" w:firstLine="0"/>
              <w:rPr>
                <w:rFonts w:ascii="Times New Roman" w:hAnsi="Times New Roman" w:cs="Times New Roman"/>
                <w:sz w:val="24"/>
                <w:szCs w:val="24"/>
              </w:rPr>
            </w:pPr>
            <w:r>
              <w:rPr>
                <w:rFonts w:ascii="Times New Roman" w:hAnsi="Times New Roman" w:cs="宋体" w:hint="eastAsia"/>
                <w:sz w:val="24"/>
                <w:szCs w:val="24"/>
              </w:rPr>
              <w:t>浙岭渔</w:t>
            </w:r>
            <w:r>
              <w:rPr>
                <w:rFonts w:ascii="Times New Roman" w:hAnsi="Times New Roman" w:cs="Times New Roman"/>
                <w:sz w:val="24"/>
                <w:szCs w:val="24"/>
              </w:rPr>
              <w:t>9XXXX</w:t>
            </w:r>
          </w:p>
        </w:tc>
        <w:tc>
          <w:tcPr>
            <w:tcW w:w="2332" w:type="dxa"/>
            <w:vAlign w:val="center"/>
          </w:tcPr>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建造完工日期</w:t>
            </w:r>
            <w:r w:rsidRPr="00112784">
              <w:rPr>
                <w:rFonts w:ascii="Times New Roman" w:hAnsi="Times New Roman" w:cs="Times New Roman"/>
                <w:sz w:val="24"/>
                <w:szCs w:val="24"/>
              </w:rPr>
              <w:t>(</w:t>
            </w:r>
            <w:r w:rsidRPr="00112784">
              <w:rPr>
                <w:rFonts w:ascii="Times New Roman" w:hAnsi="Times New Roman" w:cs="宋体" w:hint="eastAsia"/>
                <w:sz w:val="24"/>
                <w:szCs w:val="24"/>
              </w:rPr>
              <w:t>样船</w:t>
            </w:r>
            <w:r w:rsidRPr="00112784">
              <w:rPr>
                <w:rFonts w:ascii="Times New Roman" w:hAnsi="Times New Roman" w:cs="Times New Roman"/>
                <w:sz w:val="24"/>
                <w:szCs w:val="24"/>
              </w:rPr>
              <w:t>)</w:t>
            </w:r>
          </w:p>
        </w:tc>
        <w:tc>
          <w:tcPr>
            <w:tcW w:w="2409" w:type="dxa"/>
            <w:vAlign w:val="center"/>
          </w:tcPr>
          <w:p w:rsidR="00AB7223" w:rsidRPr="00112784" w:rsidRDefault="00AB7223">
            <w:pPr>
              <w:pStyle w:val="1"/>
              <w:ind w:firstLineChars="0" w:firstLine="0"/>
              <w:rPr>
                <w:rFonts w:ascii="Times New Roman" w:hAnsi="Times New Roman" w:cs="Times New Roman"/>
                <w:sz w:val="24"/>
                <w:szCs w:val="24"/>
              </w:rPr>
            </w:pPr>
            <w:r>
              <w:rPr>
                <w:rFonts w:ascii="Times New Roman" w:hAnsi="Times New Roman" w:cs="Times New Roman"/>
                <w:sz w:val="24"/>
                <w:szCs w:val="24"/>
              </w:rPr>
              <w:t>2015.4.19</w:t>
            </w:r>
          </w:p>
        </w:tc>
      </w:tr>
      <w:tr w:rsidR="00AB7223" w:rsidRPr="00112784">
        <w:trPr>
          <w:trHeight w:val="567"/>
        </w:trPr>
        <w:tc>
          <w:tcPr>
            <w:tcW w:w="1986" w:type="dxa"/>
            <w:vAlign w:val="center"/>
          </w:tcPr>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渔船编码（样船）</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XXXXXXXXXXXXX</w:t>
            </w:r>
          </w:p>
        </w:tc>
        <w:tc>
          <w:tcPr>
            <w:tcW w:w="2332" w:type="dxa"/>
            <w:vAlign w:val="center"/>
          </w:tcPr>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检验登记号（样船）</w:t>
            </w:r>
          </w:p>
        </w:tc>
        <w:tc>
          <w:tcPr>
            <w:tcW w:w="2409" w:type="dxa"/>
            <w:vAlign w:val="center"/>
          </w:tcPr>
          <w:p w:rsidR="00AB7223" w:rsidRDefault="00AB7223">
            <w:pPr>
              <w:pStyle w:val="20"/>
              <w:ind w:firstLineChars="0" w:firstLine="0"/>
              <w:rPr>
                <w:rFonts w:ascii="Times New Roman" w:hAnsi="Times New Roman" w:cs="Times New Roman"/>
                <w:sz w:val="24"/>
                <w:szCs w:val="24"/>
              </w:rPr>
            </w:pPr>
            <w:r>
              <w:rPr>
                <w:rFonts w:ascii="Times New Roman" w:hAnsi="Times New Roman" w:cs="Times New Roman"/>
                <w:sz w:val="24"/>
                <w:szCs w:val="24"/>
              </w:rPr>
              <w:t>XXXXXXXXXXXX</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船舶类型</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宋体" w:hint="eastAsia"/>
                <w:sz w:val="24"/>
                <w:szCs w:val="24"/>
              </w:rPr>
              <w:t>拖网</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同型船建造数量</w:t>
            </w:r>
          </w:p>
        </w:tc>
        <w:tc>
          <w:tcPr>
            <w:tcW w:w="2409"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Times New Roman"/>
                <w:sz w:val="24"/>
                <w:szCs w:val="24"/>
              </w:rPr>
              <w:t>6</w:t>
            </w:r>
          </w:p>
        </w:tc>
      </w:tr>
      <w:tr w:rsidR="00AB7223" w:rsidRPr="00112784">
        <w:trPr>
          <w:trHeight w:val="567"/>
        </w:trPr>
        <w:tc>
          <w:tcPr>
            <w:tcW w:w="1986" w:type="dxa"/>
            <w:vAlign w:val="center"/>
          </w:tcPr>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材质</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宋体" w:hint="eastAsia"/>
                <w:sz w:val="24"/>
                <w:szCs w:val="24"/>
              </w:rPr>
              <w:t>钢质</w:t>
            </w:r>
          </w:p>
        </w:tc>
        <w:tc>
          <w:tcPr>
            <w:tcW w:w="2332" w:type="dxa"/>
            <w:vAlign w:val="center"/>
          </w:tcPr>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保鲜方式</w:t>
            </w:r>
          </w:p>
        </w:tc>
        <w:tc>
          <w:tcPr>
            <w:tcW w:w="2409" w:type="dxa"/>
            <w:vAlign w:val="center"/>
          </w:tcPr>
          <w:p w:rsidR="00AB7223" w:rsidRPr="00112784" w:rsidRDefault="00AB7223">
            <w:pPr>
              <w:pStyle w:val="1"/>
              <w:ind w:firstLineChars="0" w:firstLine="0"/>
              <w:rPr>
                <w:rFonts w:ascii="Times New Roman" w:hAnsi="Times New Roman" w:cs="Times New Roman"/>
                <w:sz w:val="24"/>
                <w:szCs w:val="24"/>
              </w:rPr>
            </w:pPr>
            <w:r>
              <w:rPr>
                <w:rFonts w:ascii="Times New Roman" w:hAnsi="Times New Roman" w:cs="宋体" w:hint="eastAsia"/>
                <w:sz w:val="24"/>
                <w:szCs w:val="24"/>
              </w:rPr>
              <w:t>冷冻</w:t>
            </w:r>
          </w:p>
        </w:tc>
      </w:tr>
      <w:tr w:rsidR="00AB7223" w:rsidRPr="00112784">
        <w:trPr>
          <w:trHeight w:val="567"/>
        </w:trPr>
        <w:tc>
          <w:tcPr>
            <w:tcW w:w="1986" w:type="dxa"/>
            <w:vAlign w:val="center"/>
          </w:tcPr>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航区</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宋体" w:hint="eastAsia"/>
                <w:sz w:val="24"/>
                <w:szCs w:val="24"/>
              </w:rPr>
              <w:t>远海</w:t>
            </w:r>
          </w:p>
        </w:tc>
        <w:tc>
          <w:tcPr>
            <w:tcW w:w="2332" w:type="dxa"/>
            <w:vAlign w:val="center"/>
          </w:tcPr>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甲板层数</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1</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总长（</w:t>
            </w:r>
            <w:r w:rsidRPr="00112784">
              <w:rPr>
                <w:rFonts w:ascii="Times New Roman" w:hAnsi="Times New Roman" w:cs="Times New Roman"/>
                <w:sz w:val="24"/>
                <w:szCs w:val="24"/>
              </w:rPr>
              <w:t>m</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49.80</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公约船长（</w:t>
            </w:r>
            <w:r w:rsidRPr="00112784">
              <w:rPr>
                <w:rFonts w:ascii="Times New Roman" w:hAnsi="Times New Roman" w:cs="Times New Roman"/>
                <w:sz w:val="24"/>
                <w:szCs w:val="24"/>
              </w:rPr>
              <w:t>m</w:t>
            </w:r>
            <w:r w:rsidRPr="00112784">
              <w:rPr>
                <w:rFonts w:ascii="Times New Roman" w:hAnsi="Times New Roman" w:cs="宋体" w:hint="eastAsia"/>
                <w:sz w:val="24"/>
                <w:szCs w:val="24"/>
              </w:rPr>
              <w:t>）</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44.83</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型宽（</w:t>
            </w:r>
            <w:r w:rsidRPr="00112784">
              <w:rPr>
                <w:rFonts w:ascii="Times New Roman" w:hAnsi="Times New Roman" w:cs="Times New Roman"/>
                <w:sz w:val="24"/>
                <w:szCs w:val="24"/>
              </w:rPr>
              <w:t>m</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8.20</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型深（</w:t>
            </w:r>
            <w:r w:rsidRPr="00112784">
              <w:rPr>
                <w:rFonts w:ascii="Times New Roman" w:hAnsi="Times New Roman" w:cs="Times New Roman"/>
                <w:sz w:val="24"/>
                <w:szCs w:val="24"/>
              </w:rPr>
              <w:t>m</w:t>
            </w:r>
            <w:r w:rsidRPr="00112784">
              <w:rPr>
                <w:rFonts w:ascii="Times New Roman" w:hAnsi="Times New Roman" w:cs="宋体" w:hint="eastAsia"/>
                <w:sz w:val="24"/>
                <w:szCs w:val="24"/>
              </w:rPr>
              <w:t>）</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4.50</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设计吃水（</w:t>
            </w:r>
            <w:r w:rsidRPr="00112784">
              <w:rPr>
                <w:rFonts w:ascii="Times New Roman" w:hAnsi="Times New Roman" w:cs="Times New Roman"/>
                <w:sz w:val="24"/>
                <w:szCs w:val="24"/>
              </w:rPr>
              <w:t>m</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3.60</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设计排水量（</w:t>
            </w:r>
            <w:r w:rsidRPr="00112784">
              <w:rPr>
                <w:rFonts w:ascii="Times New Roman" w:hAnsi="Times New Roman" w:cs="Times New Roman"/>
                <w:sz w:val="24"/>
                <w:szCs w:val="24"/>
              </w:rPr>
              <w:t>t</w:t>
            </w:r>
            <w:r w:rsidRPr="00112784">
              <w:rPr>
                <w:rFonts w:ascii="Times New Roman" w:hAnsi="Times New Roman" w:cs="宋体" w:hint="eastAsia"/>
                <w:sz w:val="24"/>
                <w:szCs w:val="24"/>
              </w:rPr>
              <w:t>）</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938.00</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设计航速（</w:t>
            </w:r>
            <w:r w:rsidRPr="00112784">
              <w:rPr>
                <w:rFonts w:ascii="Times New Roman" w:hAnsi="Times New Roman" w:cs="Times New Roman"/>
                <w:sz w:val="24"/>
                <w:szCs w:val="24"/>
              </w:rPr>
              <w:t>kn</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11.50</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船员定额</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13</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干舷（</w:t>
            </w:r>
            <w:r w:rsidRPr="00112784">
              <w:rPr>
                <w:rFonts w:ascii="Times New Roman" w:hAnsi="Times New Roman" w:cs="Times New Roman"/>
                <w:sz w:val="24"/>
                <w:szCs w:val="24"/>
              </w:rPr>
              <w:t>m</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0.90</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油舱容积（</w:t>
            </w:r>
            <w:r w:rsidRPr="00112784">
              <w:rPr>
                <w:rFonts w:ascii="Times New Roman" w:hAnsi="Times New Roman" w:cs="Times New Roman"/>
                <w:sz w:val="24"/>
                <w:szCs w:val="24"/>
              </w:rPr>
              <w:t>m</w:t>
            </w:r>
            <w:r w:rsidRPr="00112784">
              <w:rPr>
                <w:rFonts w:ascii="Times New Roman" w:hAnsi="Times New Roman" w:cs="Times New Roman"/>
                <w:sz w:val="24"/>
                <w:szCs w:val="24"/>
                <w:vertAlign w:val="superscript"/>
              </w:rPr>
              <w:t>3</w:t>
            </w:r>
            <w:r w:rsidRPr="00112784">
              <w:rPr>
                <w:rFonts w:ascii="Times New Roman" w:hAnsi="Times New Roman" w:cs="宋体" w:hint="eastAsia"/>
                <w:sz w:val="24"/>
                <w:szCs w:val="24"/>
              </w:rPr>
              <w:t>）</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176.00</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淡水舱容积（</w:t>
            </w:r>
            <w:r w:rsidRPr="00112784">
              <w:rPr>
                <w:rFonts w:ascii="Times New Roman" w:hAnsi="Times New Roman" w:cs="Times New Roman"/>
                <w:sz w:val="24"/>
                <w:szCs w:val="24"/>
              </w:rPr>
              <w:t>m</w:t>
            </w:r>
            <w:r w:rsidRPr="00112784">
              <w:rPr>
                <w:rFonts w:ascii="Times New Roman" w:hAnsi="Times New Roman" w:cs="Times New Roman"/>
                <w:sz w:val="24"/>
                <w:szCs w:val="24"/>
                <w:vertAlign w:val="superscript"/>
              </w:rPr>
              <w:t>3</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87.00</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鱼舱容积（</w:t>
            </w:r>
            <w:r w:rsidRPr="00112784">
              <w:rPr>
                <w:rFonts w:ascii="Times New Roman" w:hAnsi="Times New Roman" w:cs="Times New Roman"/>
                <w:sz w:val="24"/>
                <w:szCs w:val="24"/>
              </w:rPr>
              <w:t>m</w:t>
            </w:r>
            <w:r w:rsidRPr="00112784">
              <w:rPr>
                <w:rFonts w:ascii="Times New Roman" w:hAnsi="Times New Roman" w:cs="Times New Roman"/>
                <w:sz w:val="24"/>
                <w:szCs w:val="24"/>
                <w:vertAlign w:val="superscript"/>
              </w:rPr>
              <w:t>3</w:t>
            </w:r>
            <w:r w:rsidRPr="00112784">
              <w:rPr>
                <w:rFonts w:ascii="Times New Roman" w:hAnsi="Times New Roman" w:cs="宋体" w:hint="eastAsia"/>
                <w:sz w:val="24"/>
                <w:szCs w:val="24"/>
              </w:rPr>
              <w:t>）</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450.00</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空船重量（</w:t>
            </w:r>
            <w:r w:rsidRPr="00112784">
              <w:rPr>
                <w:rFonts w:ascii="Times New Roman" w:hAnsi="Times New Roman" w:cs="Times New Roman"/>
                <w:sz w:val="24"/>
                <w:szCs w:val="24"/>
              </w:rPr>
              <w:t>t</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537.00</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固定压载（</w:t>
            </w:r>
            <w:r w:rsidRPr="00112784">
              <w:rPr>
                <w:rFonts w:ascii="Times New Roman" w:hAnsi="Times New Roman" w:cs="Times New Roman"/>
                <w:sz w:val="24"/>
                <w:szCs w:val="24"/>
              </w:rPr>
              <w:t>t</w:t>
            </w:r>
            <w:r w:rsidRPr="00112784">
              <w:rPr>
                <w:rFonts w:ascii="Times New Roman" w:hAnsi="Times New Roman" w:cs="宋体" w:hint="eastAsia"/>
                <w:sz w:val="24"/>
                <w:szCs w:val="24"/>
              </w:rPr>
              <w:t>）</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60.00</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系柱拖力（</w:t>
            </w:r>
            <w:r w:rsidRPr="00112784">
              <w:rPr>
                <w:rFonts w:ascii="Times New Roman" w:hAnsi="Times New Roman" w:cs="Times New Roman"/>
                <w:sz w:val="24"/>
                <w:szCs w:val="24"/>
              </w:rPr>
              <w:t>kN</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225</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螺旋桨敞水效率</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0.58</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总吨</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449</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净吨</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157</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主机功率（</w:t>
            </w:r>
            <w:r w:rsidRPr="00112784">
              <w:rPr>
                <w:rFonts w:ascii="Times New Roman" w:hAnsi="Times New Roman" w:cs="Times New Roman"/>
                <w:sz w:val="24"/>
                <w:szCs w:val="24"/>
              </w:rPr>
              <w:t>kW</w:t>
            </w:r>
            <w:r w:rsidRPr="00112784">
              <w:rPr>
                <w:rFonts w:ascii="Times New Roman" w:hAnsi="Times New Roman" w:cs="宋体" w:hint="eastAsia"/>
                <w:sz w:val="24"/>
                <w:szCs w:val="24"/>
              </w:rPr>
              <w:t>）</w:t>
            </w:r>
          </w:p>
        </w:tc>
        <w:tc>
          <w:tcPr>
            <w:tcW w:w="2771"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Times New Roman"/>
                <w:sz w:val="24"/>
                <w:szCs w:val="24"/>
              </w:rPr>
              <w:t>1202</w:t>
            </w:r>
          </w:p>
        </w:tc>
        <w:tc>
          <w:tcPr>
            <w:tcW w:w="2332"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是否为可调桨</w:t>
            </w:r>
          </w:p>
        </w:tc>
        <w:tc>
          <w:tcPr>
            <w:tcW w:w="2409" w:type="dxa"/>
            <w:vAlign w:val="center"/>
          </w:tcPr>
          <w:p w:rsidR="00AB7223" w:rsidRDefault="00AB7223">
            <w:pPr>
              <w:pStyle w:val="11"/>
              <w:ind w:firstLineChars="0" w:firstLine="0"/>
              <w:rPr>
                <w:rFonts w:ascii="Times New Roman" w:hAnsi="Times New Roman" w:cs="Times New Roman"/>
                <w:sz w:val="24"/>
                <w:szCs w:val="24"/>
              </w:rPr>
            </w:pPr>
            <w:r>
              <w:rPr>
                <w:rFonts w:ascii="Times New Roman" w:hAnsi="Times New Roman" w:cs="宋体" w:hint="eastAsia"/>
                <w:sz w:val="24"/>
                <w:szCs w:val="24"/>
              </w:rPr>
              <w:t>否</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设计单位</w:t>
            </w:r>
          </w:p>
        </w:tc>
        <w:tc>
          <w:tcPr>
            <w:tcW w:w="7512" w:type="dxa"/>
            <w:gridSpan w:val="3"/>
            <w:vAlign w:val="center"/>
          </w:tcPr>
          <w:p w:rsidR="00AB7223" w:rsidRDefault="00AB7223">
            <w:pPr>
              <w:pStyle w:val="20"/>
              <w:ind w:firstLineChars="0" w:firstLine="0"/>
              <w:rPr>
                <w:rFonts w:ascii="Times New Roman" w:hAnsi="Times New Roman" w:cs="Times New Roman"/>
                <w:sz w:val="24"/>
                <w:szCs w:val="24"/>
              </w:rPr>
            </w:pPr>
            <w:r>
              <w:rPr>
                <w:rFonts w:ascii="Times New Roman" w:hAnsi="Times New Roman" w:cs="宋体" w:hint="eastAsia"/>
                <w:sz w:val="24"/>
                <w:szCs w:val="24"/>
              </w:rPr>
              <w:t>浙江</w:t>
            </w:r>
            <w:r>
              <w:rPr>
                <w:rFonts w:ascii="Times New Roman" w:hAnsi="Times New Roman" w:cs="Times New Roman"/>
                <w:sz w:val="24"/>
                <w:szCs w:val="24"/>
              </w:rPr>
              <w:t>XX</w:t>
            </w:r>
            <w:r>
              <w:rPr>
                <w:rFonts w:ascii="Times New Roman" w:hAnsi="Times New Roman" w:cs="宋体" w:hint="eastAsia"/>
                <w:sz w:val="24"/>
                <w:szCs w:val="24"/>
              </w:rPr>
              <w:t>船舶设计院</w:t>
            </w:r>
          </w:p>
        </w:tc>
      </w:tr>
      <w:tr w:rsidR="00AB7223" w:rsidRPr="00112784">
        <w:trPr>
          <w:trHeight w:val="567"/>
        </w:trPr>
        <w:tc>
          <w:tcPr>
            <w:tcW w:w="1986" w:type="dxa"/>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建造厂</w:t>
            </w:r>
          </w:p>
        </w:tc>
        <w:tc>
          <w:tcPr>
            <w:tcW w:w="7512" w:type="dxa"/>
            <w:gridSpan w:val="3"/>
            <w:vAlign w:val="center"/>
          </w:tcPr>
          <w:p w:rsidR="00AB7223" w:rsidRDefault="00AB7223">
            <w:pPr>
              <w:pStyle w:val="20"/>
              <w:ind w:firstLineChars="0" w:firstLine="0"/>
              <w:rPr>
                <w:rFonts w:ascii="Times New Roman" w:hAnsi="Times New Roman" w:cs="Times New Roman"/>
                <w:sz w:val="24"/>
                <w:szCs w:val="24"/>
              </w:rPr>
            </w:pPr>
            <w:r>
              <w:rPr>
                <w:rFonts w:ascii="Times New Roman" w:hAnsi="Times New Roman" w:cs="宋体" w:hint="eastAsia"/>
                <w:sz w:val="24"/>
                <w:szCs w:val="24"/>
              </w:rPr>
              <w:t>浙江温州</w:t>
            </w:r>
            <w:r>
              <w:rPr>
                <w:rFonts w:ascii="Times New Roman" w:hAnsi="Times New Roman" w:cs="Times New Roman"/>
                <w:sz w:val="24"/>
                <w:szCs w:val="24"/>
              </w:rPr>
              <w:t>XXX</w:t>
            </w:r>
            <w:r>
              <w:rPr>
                <w:rFonts w:ascii="Times New Roman" w:hAnsi="Times New Roman" w:cs="宋体" w:hint="eastAsia"/>
                <w:sz w:val="24"/>
                <w:szCs w:val="24"/>
              </w:rPr>
              <w:t>船舶公司</w:t>
            </w:r>
          </w:p>
        </w:tc>
      </w:tr>
      <w:tr w:rsidR="00AB7223" w:rsidRPr="00112784">
        <w:trPr>
          <w:trHeight w:val="567"/>
        </w:trPr>
        <w:tc>
          <w:tcPr>
            <w:tcW w:w="9498" w:type="dxa"/>
            <w:gridSpan w:val="4"/>
            <w:vAlign w:val="center"/>
          </w:tcPr>
          <w:p w:rsidR="00AB7223" w:rsidRPr="00112784" w:rsidRDefault="00AB7223">
            <w:pPr>
              <w:pStyle w:val="11"/>
              <w:ind w:firstLineChars="0" w:firstLine="0"/>
              <w:rPr>
                <w:rFonts w:ascii="Times New Roman" w:hAnsi="Times New Roman" w:cs="Times New Roman"/>
                <w:sz w:val="24"/>
                <w:szCs w:val="24"/>
              </w:rPr>
            </w:pPr>
          </w:p>
          <w:p w:rsidR="00AB7223" w:rsidRPr="00112784" w:rsidRDefault="00AB7223">
            <w:pPr>
              <w:pStyle w:val="11"/>
              <w:ind w:firstLineChars="0" w:firstLine="0"/>
              <w:rPr>
                <w:rFonts w:ascii="Times New Roman" w:hAnsi="Times New Roman" w:cs="Times New Roman"/>
                <w:sz w:val="24"/>
                <w:szCs w:val="24"/>
              </w:rPr>
            </w:pPr>
          </w:p>
          <w:p w:rsidR="00AB7223" w:rsidRPr="00112784" w:rsidRDefault="00AB7223">
            <w:pPr>
              <w:pStyle w:val="11"/>
              <w:ind w:firstLineChars="0" w:firstLine="0"/>
              <w:rPr>
                <w:rFonts w:ascii="Times New Roman" w:hAnsi="Times New Roman" w:cs="Times New Roman"/>
                <w:sz w:val="24"/>
                <w:szCs w:val="24"/>
              </w:rPr>
            </w:pPr>
            <w:r w:rsidRPr="00112784">
              <w:rPr>
                <w:rFonts w:ascii="Times New Roman" w:hAnsi="Times New Roman" w:cs="宋体" w:hint="eastAsia"/>
                <w:sz w:val="24"/>
                <w:szCs w:val="24"/>
              </w:rPr>
              <w:t>申请人（签章）：</w:t>
            </w:r>
            <w:r>
              <w:rPr>
                <w:rFonts w:ascii="Times New Roman" w:hAnsi="Times New Roman" w:cs="宋体" w:hint="eastAsia"/>
                <w:sz w:val="24"/>
                <w:szCs w:val="24"/>
              </w:rPr>
              <w:t>浙江省台州市</w:t>
            </w:r>
            <w:r>
              <w:rPr>
                <w:rFonts w:ascii="Times New Roman" w:hAnsi="Times New Roman" w:cs="Times New Roman"/>
                <w:sz w:val="24"/>
                <w:szCs w:val="24"/>
              </w:rPr>
              <w:t>XXX</w:t>
            </w:r>
            <w:r>
              <w:rPr>
                <w:rFonts w:ascii="Times New Roman" w:hAnsi="Times New Roman" w:cs="宋体" w:hint="eastAsia"/>
                <w:sz w:val="24"/>
                <w:szCs w:val="24"/>
              </w:rPr>
              <w:t>渔业公司</w:t>
            </w:r>
            <w:r w:rsidRPr="00112784">
              <w:rPr>
                <w:rFonts w:ascii="Times New Roman" w:hAnsi="Times New Roman" w:cs="Times New Roman"/>
                <w:sz w:val="24"/>
                <w:szCs w:val="24"/>
              </w:rPr>
              <w:t xml:space="preserve">                </w:t>
            </w:r>
            <w:r w:rsidRPr="00112784">
              <w:rPr>
                <w:rFonts w:ascii="Times New Roman" w:hAnsi="Times New Roman" w:cs="宋体" w:hint="eastAsia"/>
                <w:sz w:val="24"/>
                <w:szCs w:val="24"/>
              </w:rPr>
              <w:t>年</w:t>
            </w:r>
            <w:r w:rsidRPr="00112784">
              <w:rPr>
                <w:rFonts w:ascii="Times New Roman" w:hAnsi="Times New Roman" w:cs="Times New Roman"/>
                <w:sz w:val="24"/>
                <w:szCs w:val="24"/>
              </w:rPr>
              <w:t xml:space="preserve">    </w:t>
            </w:r>
            <w:r w:rsidRPr="00112784">
              <w:rPr>
                <w:rFonts w:ascii="Times New Roman" w:hAnsi="Times New Roman" w:cs="宋体" w:hint="eastAsia"/>
                <w:sz w:val="24"/>
                <w:szCs w:val="24"/>
              </w:rPr>
              <w:t>月</w:t>
            </w:r>
            <w:r w:rsidRPr="00112784">
              <w:rPr>
                <w:rFonts w:ascii="Times New Roman" w:hAnsi="Times New Roman" w:cs="Times New Roman"/>
                <w:sz w:val="24"/>
                <w:szCs w:val="24"/>
              </w:rPr>
              <w:t xml:space="preserve">    </w:t>
            </w:r>
            <w:r w:rsidRPr="00112784">
              <w:rPr>
                <w:rFonts w:ascii="Times New Roman" w:hAnsi="Times New Roman" w:cs="宋体" w:hint="eastAsia"/>
                <w:sz w:val="24"/>
                <w:szCs w:val="24"/>
              </w:rPr>
              <w:t>日</w:t>
            </w:r>
          </w:p>
          <w:p w:rsidR="00AB7223" w:rsidRPr="00112784" w:rsidRDefault="00AB7223">
            <w:pPr>
              <w:pStyle w:val="11"/>
              <w:ind w:firstLineChars="0" w:firstLine="0"/>
              <w:rPr>
                <w:rFonts w:ascii="Times New Roman" w:hAnsi="Times New Roman" w:cs="Times New Roman"/>
                <w:sz w:val="24"/>
                <w:szCs w:val="24"/>
              </w:rPr>
            </w:pPr>
          </w:p>
          <w:p w:rsidR="00AB7223" w:rsidRPr="00112784" w:rsidRDefault="00AB7223">
            <w:pPr>
              <w:pStyle w:val="11"/>
              <w:ind w:firstLineChars="0" w:firstLine="0"/>
              <w:rPr>
                <w:rFonts w:ascii="Times New Roman" w:hAnsi="Times New Roman" w:cs="Times New Roman"/>
                <w:sz w:val="24"/>
                <w:szCs w:val="24"/>
              </w:rPr>
            </w:pPr>
          </w:p>
        </w:tc>
      </w:tr>
    </w:tbl>
    <w:p w:rsidR="00AB7223" w:rsidRDefault="00AB7223">
      <w:pPr>
        <w:rPr>
          <w:rFonts w:cs="Times New Roman"/>
        </w:rPr>
      </w:pPr>
    </w:p>
    <w:p w:rsidR="00AB7223" w:rsidRDefault="00AB7223" w:rsidP="00EA7C7E">
      <w:pPr>
        <w:widowControl/>
        <w:spacing w:beforeLines="50" w:afterLines="50"/>
        <w:jc w:val="center"/>
        <w:rPr>
          <w:rFonts w:ascii="Times New Roman" w:hAnsi="Times New Roman" w:cs="Times New Roman"/>
          <w:b/>
          <w:bCs/>
          <w:sz w:val="32"/>
          <w:szCs w:val="32"/>
        </w:rPr>
      </w:pPr>
    </w:p>
    <w:p w:rsidR="00AB7223" w:rsidRDefault="00AB7223" w:rsidP="00EA7C7E">
      <w:pPr>
        <w:widowControl/>
        <w:spacing w:beforeLines="50" w:afterLines="50"/>
        <w:jc w:val="center"/>
        <w:rPr>
          <w:rFonts w:ascii="Times New Roman" w:hAnsi="Times New Roman" w:cs="Times New Roman"/>
          <w:b/>
          <w:bCs/>
          <w:sz w:val="32"/>
          <w:szCs w:val="32"/>
        </w:rPr>
      </w:pPr>
      <w:bookmarkStart w:id="30" w:name="_GoBack"/>
      <w:bookmarkEnd w:id="30"/>
      <w:r>
        <w:rPr>
          <w:rFonts w:ascii="Times New Roman" w:hAnsi="Times New Roman" w:cs="宋体" w:hint="eastAsia"/>
          <w:b/>
          <w:bCs/>
          <w:sz w:val="32"/>
          <w:szCs w:val="32"/>
        </w:rPr>
        <w:t>表</w:t>
      </w:r>
      <w:r>
        <w:rPr>
          <w:rFonts w:ascii="Times New Roman" w:hAnsi="Times New Roman" w:cs="Times New Roman"/>
          <w:b/>
          <w:bCs/>
          <w:sz w:val="32"/>
          <w:szCs w:val="32"/>
        </w:rPr>
        <w:t>2</w:t>
      </w:r>
      <w:r>
        <w:rPr>
          <w:rFonts w:ascii="Times New Roman" w:hAnsi="Times New Roman" w:cs="宋体" w:hint="eastAsia"/>
          <w:b/>
          <w:bCs/>
          <w:sz w:val="32"/>
          <w:szCs w:val="32"/>
        </w:rPr>
        <w:t>：形式审查（第一级）表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843"/>
        <w:gridCol w:w="3402"/>
        <w:gridCol w:w="2409"/>
        <w:gridCol w:w="1276"/>
      </w:tblGrid>
      <w:tr w:rsidR="00AB7223" w:rsidRPr="00112784">
        <w:trPr>
          <w:trHeight w:val="47"/>
          <w:jc w:val="center"/>
        </w:trPr>
        <w:tc>
          <w:tcPr>
            <w:tcW w:w="710"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序号</w:t>
            </w:r>
          </w:p>
        </w:tc>
        <w:tc>
          <w:tcPr>
            <w:tcW w:w="1843"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形式审查项目</w:t>
            </w:r>
          </w:p>
        </w:tc>
        <w:tc>
          <w:tcPr>
            <w:tcW w:w="3402"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审查要求</w:t>
            </w:r>
          </w:p>
        </w:tc>
        <w:tc>
          <w:tcPr>
            <w:tcW w:w="2409"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审查结果</w:t>
            </w:r>
          </w:p>
        </w:tc>
        <w:tc>
          <w:tcPr>
            <w:tcW w:w="1276"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审查结论</w:t>
            </w:r>
          </w:p>
        </w:tc>
      </w:tr>
      <w:tr w:rsidR="00AB7223" w:rsidRPr="00112784">
        <w:trPr>
          <w:trHeight w:hRule="exact" w:val="2155"/>
          <w:jc w:val="center"/>
        </w:trPr>
        <w:tc>
          <w:tcPr>
            <w:tcW w:w="710"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1</w:t>
            </w:r>
          </w:p>
        </w:tc>
        <w:tc>
          <w:tcPr>
            <w:tcW w:w="1843"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船舶的设计图纸资料</w:t>
            </w:r>
          </w:p>
        </w:tc>
        <w:tc>
          <w:tcPr>
            <w:tcW w:w="3402" w:type="dxa"/>
            <w:vAlign w:val="center"/>
          </w:tcPr>
          <w:p w:rsidR="00AB7223" w:rsidRPr="00112784" w:rsidRDefault="00AB7223">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符合本评价方法附表</w:t>
            </w:r>
            <w:r w:rsidRPr="00112784">
              <w:rPr>
                <w:rFonts w:ascii="Times New Roman" w:hAnsi="Times New Roman" w:cs="Times New Roman"/>
                <w:sz w:val="24"/>
                <w:szCs w:val="24"/>
              </w:rPr>
              <w:t>2</w:t>
            </w:r>
            <w:r w:rsidRPr="00112784">
              <w:rPr>
                <w:rFonts w:ascii="Times New Roman" w:hAnsi="Times New Roman" w:cs="宋体" w:hint="eastAsia"/>
                <w:sz w:val="24"/>
                <w:szCs w:val="24"/>
              </w:rPr>
              <w:t>要求</w:t>
            </w:r>
          </w:p>
        </w:tc>
        <w:tc>
          <w:tcPr>
            <w:tcW w:w="2409"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宋体" w:hint="eastAsia"/>
                <w:sz w:val="24"/>
                <w:szCs w:val="24"/>
              </w:rPr>
              <w:t>见表</w:t>
            </w:r>
            <w:r>
              <w:rPr>
                <w:rFonts w:ascii="Times New Roman" w:hAnsi="Times New Roman" w:cs="Times New Roman"/>
                <w:sz w:val="24"/>
                <w:szCs w:val="24"/>
              </w:rPr>
              <w:t>3</w:t>
            </w:r>
          </w:p>
        </w:tc>
        <w:tc>
          <w:tcPr>
            <w:tcW w:w="1276"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宋体" w:hint="eastAsia"/>
                <w:sz w:val="24"/>
                <w:szCs w:val="24"/>
              </w:rPr>
              <w:t>合格</w:t>
            </w:r>
          </w:p>
        </w:tc>
      </w:tr>
      <w:tr w:rsidR="00AB7223" w:rsidRPr="00112784">
        <w:trPr>
          <w:trHeight w:hRule="exact" w:val="2155"/>
          <w:jc w:val="center"/>
        </w:trPr>
        <w:tc>
          <w:tcPr>
            <w:tcW w:w="710"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2</w:t>
            </w:r>
          </w:p>
        </w:tc>
        <w:tc>
          <w:tcPr>
            <w:tcW w:w="1843"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船舶检验证书</w:t>
            </w:r>
          </w:p>
        </w:tc>
        <w:tc>
          <w:tcPr>
            <w:tcW w:w="3402" w:type="dxa"/>
            <w:vAlign w:val="center"/>
          </w:tcPr>
          <w:p w:rsidR="00AB7223" w:rsidRPr="00112784" w:rsidRDefault="00AB7223">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申请标准船型的样船，检验证书必须齐全且在有效期内</w:t>
            </w:r>
          </w:p>
        </w:tc>
        <w:tc>
          <w:tcPr>
            <w:tcW w:w="2409"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宋体" w:hint="eastAsia"/>
                <w:sz w:val="24"/>
                <w:szCs w:val="24"/>
              </w:rPr>
              <w:t>齐全有效</w:t>
            </w:r>
          </w:p>
        </w:tc>
        <w:tc>
          <w:tcPr>
            <w:tcW w:w="1276"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宋体" w:hint="eastAsia"/>
                <w:sz w:val="24"/>
                <w:szCs w:val="24"/>
              </w:rPr>
              <w:t>合格</w:t>
            </w:r>
          </w:p>
        </w:tc>
      </w:tr>
      <w:tr w:rsidR="00AB7223" w:rsidRPr="00112784">
        <w:trPr>
          <w:trHeight w:hRule="exact" w:val="2155"/>
          <w:jc w:val="center"/>
        </w:trPr>
        <w:tc>
          <w:tcPr>
            <w:tcW w:w="710"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3</w:t>
            </w:r>
          </w:p>
        </w:tc>
        <w:tc>
          <w:tcPr>
            <w:tcW w:w="1843"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海军部系数</w:t>
            </w:r>
          </w:p>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海军</w:t>
            </w:r>
          </w:p>
        </w:tc>
        <w:tc>
          <w:tcPr>
            <w:tcW w:w="3402" w:type="dxa"/>
            <w:vAlign w:val="center"/>
          </w:tcPr>
          <w:p w:rsidR="00AB7223" w:rsidRPr="00112784" w:rsidRDefault="00AB7223">
            <w:pPr>
              <w:snapToGrid w:val="0"/>
              <w:spacing w:line="400" w:lineRule="exact"/>
              <w:jc w:val="center"/>
              <w:rPr>
                <w:rFonts w:ascii="Times New Roman" w:hAnsi="Times New Roman" w:cs="Times New Roman"/>
                <w:sz w:val="24"/>
                <w:szCs w:val="24"/>
              </w:rPr>
            </w:pPr>
            <w:r w:rsidRPr="00112784">
              <w:rPr>
                <w:rFonts w:ascii="Times New Roman" w:hAnsi="Times New Roman" w:cs="Times New Roman"/>
                <w:sz w:val="24"/>
                <w:szCs w:val="24"/>
              </w:rPr>
              <w:t>100≤</w:t>
            </w: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海军</w:t>
            </w:r>
            <w:r w:rsidRPr="00112784">
              <w:rPr>
                <w:rFonts w:ascii="Times New Roman" w:hAnsi="Times New Roman" w:cs="Times New Roman"/>
                <w:sz w:val="24"/>
                <w:szCs w:val="24"/>
              </w:rPr>
              <w:t>≤300</w:t>
            </w:r>
          </w:p>
        </w:tc>
        <w:tc>
          <w:tcPr>
            <w:tcW w:w="2409"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Times New Roman"/>
                <w:sz w:val="24"/>
                <w:szCs w:val="24"/>
              </w:rPr>
              <w:t>202.41</w:t>
            </w:r>
          </w:p>
        </w:tc>
        <w:tc>
          <w:tcPr>
            <w:tcW w:w="1276"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宋体" w:hint="eastAsia"/>
                <w:sz w:val="24"/>
                <w:szCs w:val="24"/>
              </w:rPr>
              <w:t>合格</w:t>
            </w:r>
          </w:p>
        </w:tc>
      </w:tr>
      <w:tr w:rsidR="00AB7223" w:rsidRPr="00112784">
        <w:trPr>
          <w:trHeight w:hRule="exact" w:val="2155"/>
          <w:jc w:val="center"/>
        </w:trPr>
        <w:tc>
          <w:tcPr>
            <w:tcW w:w="710"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4</w:t>
            </w:r>
          </w:p>
        </w:tc>
        <w:tc>
          <w:tcPr>
            <w:tcW w:w="1843"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干舷系数</w:t>
            </w:r>
            <w:r w:rsidRPr="00112784">
              <w:rPr>
                <w:rFonts w:ascii="Times New Roman" w:hAnsi="Times New Roman" w:cs="Times New Roman"/>
                <w:sz w:val="24"/>
                <w:szCs w:val="24"/>
              </w:rPr>
              <w:t>α</w:t>
            </w:r>
          </w:p>
        </w:tc>
        <w:tc>
          <w:tcPr>
            <w:tcW w:w="3402" w:type="dxa"/>
            <w:vAlign w:val="center"/>
          </w:tcPr>
          <w:p w:rsidR="00AB7223" w:rsidRPr="00112784" w:rsidRDefault="00AB7223">
            <w:pPr>
              <w:snapToGrid w:val="0"/>
              <w:spacing w:line="400" w:lineRule="exact"/>
              <w:jc w:val="center"/>
              <w:rPr>
                <w:rFonts w:ascii="Times New Roman" w:hAnsi="Times New Roman" w:cs="Times New Roman"/>
                <w:sz w:val="24"/>
                <w:szCs w:val="24"/>
              </w:rPr>
            </w:pPr>
            <w:r w:rsidRPr="00112784">
              <w:rPr>
                <w:rFonts w:ascii="Times New Roman" w:hAnsi="Times New Roman" w:cs="Times New Roman"/>
                <w:sz w:val="24"/>
                <w:szCs w:val="24"/>
              </w:rPr>
              <w:t>α</w:t>
            </w:r>
            <w:r w:rsidRPr="00112784">
              <w:rPr>
                <w:rFonts w:ascii="宋体" w:hAnsi="宋体" w:cs="宋体" w:hint="eastAsia"/>
                <w:sz w:val="24"/>
                <w:szCs w:val="24"/>
              </w:rPr>
              <w:t>≥</w:t>
            </w:r>
            <w:r w:rsidRPr="00112784">
              <w:rPr>
                <w:rFonts w:ascii="Times New Roman" w:hAnsi="Times New Roman" w:cs="Times New Roman"/>
                <w:sz w:val="24"/>
                <w:szCs w:val="24"/>
              </w:rPr>
              <w:t>0.1</w:t>
            </w:r>
            <w:bookmarkStart w:id="31" w:name="OLE_LINK14"/>
          </w:p>
          <w:p w:rsidR="00AB7223" w:rsidRPr="00112784" w:rsidRDefault="00AB7223" w:rsidP="00AB7223">
            <w:pPr>
              <w:snapToGrid w:val="0"/>
              <w:spacing w:line="400" w:lineRule="exact"/>
              <w:ind w:leftChars="-50" w:left="31680" w:rightChars="-50" w:right="31680"/>
              <w:jc w:val="center"/>
              <w:rPr>
                <w:rFonts w:ascii="Times New Roman" w:hAnsi="Times New Roman" w:cs="Times New Roman"/>
                <w:sz w:val="24"/>
                <w:szCs w:val="24"/>
              </w:rPr>
            </w:pPr>
            <w:r w:rsidRPr="00112784">
              <w:rPr>
                <w:rFonts w:ascii="Times New Roman" w:hAnsi="Times New Roman" w:cs="宋体" w:hint="eastAsia"/>
                <w:sz w:val="24"/>
                <w:szCs w:val="24"/>
              </w:rPr>
              <w:t>（有长上层建筑的不作此要求）</w:t>
            </w:r>
          </w:p>
          <w:p w:rsidR="00AB7223" w:rsidRPr="00112784" w:rsidRDefault="00AB7223">
            <w:pPr>
              <w:snapToGrid w:val="0"/>
              <w:spacing w:line="400" w:lineRule="exact"/>
              <w:jc w:val="center"/>
              <w:rPr>
                <w:rFonts w:ascii="Times New Roman" w:hAnsi="Times New Roman" w:cs="Times New Roman"/>
                <w:sz w:val="24"/>
                <w:szCs w:val="24"/>
              </w:rPr>
            </w:pPr>
            <w:r w:rsidRPr="00112784">
              <w:rPr>
                <w:rFonts w:ascii="Times New Roman" w:hAnsi="Times New Roman" w:cs="宋体" w:hint="eastAsia"/>
                <w:sz w:val="24"/>
                <w:szCs w:val="24"/>
              </w:rPr>
              <w:t>各地区可根据其特殊的作业方式作适当的调整</w:t>
            </w:r>
            <w:bookmarkEnd w:id="31"/>
          </w:p>
        </w:tc>
        <w:tc>
          <w:tcPr>
            <w:tcW w:w="2409"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Times New Roman"/>
                <w:sz w:val="24"/>
                <w:szCs w:val="24"/>
              </w:rPr>
              <w:t>0.11</w:t>
            </w:r>
          </w:p>
        </w:tc>
        <w:tc>
          <w:tcPr>
            <w:tcW w:w="1276"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宋体" w:hint="eastAsia"/>
                <w:sz w:val="24"/>
                <w:szCs w:val="24"/>
              </w:rPr>
              <w:t>合格</w:t>
            </w:r>
          </w:p>
        </w:tc>
      </w:tr>
      <w:tr w:rsidR="00AB7223" w:rsidRPr="00112784">
        <w:trPr>
          <w:trHeight w:hRule="exact" w:val="2155"/>
          <w:jc w:val="center"/>
        </w:trPr>
        <w:tc>
          <w:tcPr>
            <w:tcW w:w="710"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5</w:t>
            </w:r>
          </w:p>
        </w:tc>
        <w:tc>
          <w:tcPr>
            <w:tcW w:w="1843"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固定压载系数</w:t>
            </w:r>
            <w:r w:rsidRPr="00112784">
              <w:rPr>
                <w:rFonts w:ascii="Times New Roman" w:hAnsi="Times New Roman" w:cs="Times New Roman"/>
                <w:sz w:val="24"/>
                <w:szCs w:val="24"/>
              </w:rPr>
              <w:t>β</w:t>
            </w:r>
          </w:p>
        </w:tc>
        <w:tc>
          <w:tcPr>
            <w:tcW w:w="3402" w:type="dxa"/>
            <w:vAlign w:val="center"/>
          </w:tcPr>
          <w:p w:rsidR="00AB7223" w:rsidRPr="00112784" w:rsidRDefault="00AB7223">
            <w:pPr>
              <w:snapToGrid w:val="0"/>
              <w:spacing w:line="400" w:lineRule="exact"/>
              <w:jc w:val="center"/>
              <w:rPr>
                <w:rFonts w:ascii="Times New Roman" w:hAnsi="Times New Roman" w:cs="Times New Roman"/>
                <w:sz w:val="24"/>
                <w:szCs w:val="24"/>
              </w:rPr>
            </w:pPr>
            <w:r w:rsidRPr="00112784">
              <w:rPr>
                <w:rFonts w:ascii="Times New Roman" w:hAnsi="Times New Roman" w:cs="Times New Roman"/>
                <w:sz w:val="24"/>
                <w:szCs w:val="24"/>
              </w:rPr>
              <w:t>β</w:t>
            </w:r>
            <w:r w:rsidRPr="00112784">
              <w:rPr>
                <w:rFonts w:ascii="宋体" w:hAnsi="宋体" w:cs="宋体" w:hint="eastAsia"/>
                <w:sz w:val="24"/>
                <w:szCs w:val="24"/>
              </w:rPr>
              <w:t>≤</w:t>
            </w:r>
            <w:r w:rsidRPr="00112784">
              <w:rPr>
                <w:rFonts w:ascii="Times New Roman" w:hAnsi="Times New Roman" w:cs="Times New Roman"/>
                <w:sz w:val="24"/>
                <w:szCs w:val="24"/>
              </w:rPr>
              <w:t>0.3</w:t>
            </w:r>
          </w:p>
        </w:tc>
        <w:tc>
          <w:tcPr>
            <w:tcW w:w="2409"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Times New Roman"/>
                <w:sz w:val="24"/>
                <w:szCs w:val="24"/>
              </w:rPr>
              <w:t>0.11</w:t>
            </w:r>
          </w:p>
        </w:tc>
        <w:tc>
          <w:tcPr>
            <w:tcW w:w="1276" w:type="dxa"/>
            <w:vAlign w:val="center"/>
          </w:tcPr>
          <w:p w:rsidR="00AB7223" w:rsidRDefault="00AB7223" w:rsidP="00EA7C7E">
            <w:pPr>
              <w:snapToGrid w:val="0"/>
              <w:spacing w:beforeLines="50" w:afterLines="50"/>
              <w:jc w:val="center"/>
              <w:rPr>
                <w:rFonts w:ascii="Times New Roman" w:hAnsi="Times New Roman" w:cs="Times New Roman"/>
                <w:sz w:val="24"/>
                <w:szCs w:val="24"/>
              </w:rPr>
            </w:pPr>
            <w:r>
              <w:rPr>
                <w:rFonts w:ascii="Times New Roman" w:hAnsi="Times New Roman" w:cs="宋体" w:hint="eastAsia"/>
                <w:sz w:val="24"/>
                <w:szCs w:val="24"/>
              </w:rPr>
              <w:t>合格</w:t>
            </w:r>
          </w:p>
        </w:tc>
      </w:tr>
      <w:tr w:rsidR="00AB7223" w:rsidRPr="00112784">
        <w:trPr>
          <w:trHeight w:val="549"/>
          <w:jc w:val="center"/>
        </w:trPr>
        <w:tc>
          <w:tcPr>
            <w:tcW w:w="9640" w:type="dxa"/>
            <w:gridSpan w:val="5"/>
            <w:vAlign w:val="center"/>
          </w:tcPr>
          <w:p w:rsidR="00AB7223" w:rsidRPr="00112784" w:rsidRDefault="00AB7223">
            <w:pPr>
              <w:pStyle w:val="1"/>
              <w:ind w:firstLineChars="0" w:firstLine="0"/>
              <w:rPr>
                <w:rFonts w:ascii="Times New Roman" w:hAnsi="Times New Roman" w:cs="Times New Roman"/>
                <w:sz w:val="24"/>
                <w:szCs w:val="24"/>
              </w:rPr>
            </w:pPr>
            <w:r w:rsidRPr="00112784">
              <w:rPr>
                <w:rFonts w:ascii="Times New Roman" w:hAnsi="Times New Roman" w:cs="宋体" w:hint="eastAsia"/>
                <w:sz w:val="24"/>
                <w:szCs w:val="24"/>
              </w:rPr>
              <w:t>说明：以上形式审查内容，若有任何一项不合格，取消标准船型申请资格。</w:t>
            </w:r>
          </w:p>
          <w:p w:rsidR="00AB7223" w:rsidRPr="00112784" w:rsidRDefault="00AB7223">
            <w:pPr>
              <w:pStyle w:val="1"/>
              <w:ind w:firstLineChars="0" w:firstLine="0"/>
              <w:rPr>
                <w:rFonts w:ascii="Times New Roman" w:hAnsi="Times New Roman" w:cs="Times New Roman"/>
                <w:sz w:val="24"/>
                <w:szCs w:val="24"/>
              </w:rPr>
            </w:pPr>
          </w:p>
        </w:tc>
      </w:tr>
    </w:tbl>
    <w:p w:rsidR="00AB7223" w:rsidRDefault="00AB7223">
      <w:pPr>
        <w:pStyle w:val="11"/>
        <w:ind w:left="357" w:firstLineChars="0" w:firstLine="0"/>
        <w:rPr>
          <w:rFonts w:ascii="Times New Roman" w:hAnsi="Times New Roman" w:cs="Times New Roman"/>
          <w:sz w:val="28"/>
          <w:szCs w:val="28"/>
        </w:rPr>
      </w:pPr>
    </w:p>
    <w:p w:rsidR="00AB7223" w:rsidRDefault="00AB7223">
      <w:pPr>
        <w:pStyle w:val="11"/>
        <w:ind w:left="357" w:firstLineChars="0" w:firstLine="0"/>
        <w:jc w:val="center"/>
        <w:rPr>
          <w:rFonts w:ascii="Times New Roman" w:hAnsi="Times New Roman" w:cs="Times New Roman"/>
          <w:b/>
          <w:bCs/>
          <w:sz w:val="32"/>
          <w:szCs w:val="32"/>
        </w:rPr>
      </w:pPr>
      <w:r>
        <w:rPr>
          <w:rFonts w:ascii="Times New Roman" w:hAnsi="Times New Roman" w:cs="Times New Roman"/>
          <w:b/>
          <w:bCs/>
          <w:sz w:val="32"/>
          <w:szCs w:val="32"/>
        </w:rPr>
        <w:br w:type="page"/>
      </w:r>
    </w:p>
    <w:p w:rsidR="00AB7223" w:rsidRDefault="00AB7223" w:rsidP="00EA7C7E">
      <w:pPr>
        <w:pStyle w:val="11"/>
        <w:widowControl/>
        <w:spacing w:beforeLines="50" w:afterLines="50"/>
        <w:ind w:firstLineChars="0" w:firstLine="0"/>
        <w:jc w:val="center"/>
        <w:rPr>
          <w:rFonts w:ascii="Times New Roman" w:hAnsi="Times New Roman" w:cs="Times New Roman"/>
          <w:sz w:val="28"/>
          <w:szCs w:val="28"/>
        </w:rPr>
      </w:pPr>
      <w:r>
        <w:rPr>
          <w:rFonts w:ascii="Times New Roman" w:hAnsi="Times New Roman" w:cs="宋体" w:hint="eastAsia"/>
          <w:b/>
          <w:bCs/>
          <w:sz w:val="32"/>
          <w:szCs w:val="32"/>
        </w:rPr>
        <w:t>表</w:t>
      </w:r>
      <w:r>
        <w:rPr>
          <w:rFonts w:ascii="Times New Roman" w:hAnsi="Times New Roman" w:cs="Times New Roman"/>
          <w:b/>
          <w:bCs/>
          <w:sz w:val="32"/>
          <w:szCs w:val="32"/>
        </w:rPr>
        <w:t>3</w:t>
      </w:r>
      <w:r>
        <w:rPr>
          <w:rFonts w:ascii="Times New Roman" w:hAnsi="Times New Roman" w:cs="宋体" w:hint="eastAsia"/>
          <w:b/>
          <w:bCs/>
          <w:sz w:val="32"/>
          <w:szCs w:val="32"/>
        </w:rPr>
        <w:t>：图纸及文件目录</w:t>
      </w:r>
    </w:p>
    <w:tbl>
      <w:tblPr>
        <w:tblW w:w="7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3"/>
        <w:gridCol w:w="4678"/>
        <w:gridCol w:w="1803"/>
      </w:tblGrid>
      <w:tr w:rsidR="00AB7223" w:rsidRPr="00112784">
        <w:trPr>
          <w:jc w:val="center"/>
        </w:trPr>
        <w:tc>
          <w:tcPr>
            <w:tcW w:w="813" w:type="dxa"/>
            <w:tcBorders>
              <w:right w:val="single" w:sz="4" w:space="0" w:color="auto"/>
            </w:tcBorders>
            <w:vAlign w:val="center"/>
          </w:tcPr>
          <w:p w:rsidR="00AB7223" w:rsidRPr="00112784" w:rsidRDefault="00AB7223">
            <w:pPr>
              <w:snapToGrid w:val="0"/>
              <w:spacing w:line="480" w:lineRule="exact"/>
              <w:jc w:val="center"/>
              <w:rPr>
                <w:rFonts w:ascii="Times New Roman" w:hAnsi="Times New Roman" w:cs="Times New Roman"/>
                <w:b/>
                <w:bCs/>
                <w:sz w:val="24"/>
                <w:szCs w:val="24"/>
              </w:rPr>
            </w:pPr>
            <w:bookmarkStart w:id="32" w:name="OLE_LINK28"/>
            <w:bookmarkStart w:id="33" w:name="OLE_LINK29"/>
            <w:r w:rsidRPr="00112784">
              <w:rPr>
                <w:rFonts w:ascii="Times New Roman" w:hAnsi="Times New Roman" w:cs="宋体" w:hint="eastAsia"/>
                <w:b/>
                <w:bCs/>
                <w:sz w:val="24"/>
                <w:szCs w:val="24"/>
              </w:rPr>
              <w:t>序号</w:t>
            </w:r>
          </w:p>
        </w:tc>
        <w:tc>
          <w:tcPr>
            <w:tcW w:w="4678" w:type="dxa"/>
            <w:tcBorders>
              <w:right w:val="single" w:sz="4" w:space="0" w:color="auto"/>
            </w:tcBorders>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图纸及文件</w:t>
            </w:r>
          </w:p>
        </w:tc>
        <w:tc>
          <w:tcPr>
            <w:tcW w:w="1803" w:type="dxa"/>
            <w:tcBorders>
              <w:left w:val="single" w:sz="4" w:space="0" w:color="auto"/>
            </w:tcBorders>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是否齐全</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1</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全船说明书</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2</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总布置图</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3</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完工稳性计算书</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4</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典型横剖面图</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5</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机舱布置图</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6</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电气设备布置图</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7</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渔捞设备布置图</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8</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样船实船照片</w:t>
            </w:r>
          </w:p>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（侧面六寸彩色照片，船名号清晰可见）</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9</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样船试航报告</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10</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bookmarkStart w:id="34" w:name="OLE_LINK3"/>
            <w:bookmarkStart w:id="35" w:name="OLE_LINK4"/>
            <w:r w:rsidRPr="00112784">
              <w:rPr>
                <w:rFonts w:ascii="Times New Roman" w:hAnsi="Times New Roman" w:cs="宋体" w:hint="eastAsia"/>
                <w:sz w:val="24"/>
                <w:szCs w:val="24"/>
              </w:rPr>
              <w:t>螺旋桨计算书</w:t>
            </w:r>
            <w:bookmarkEnd w:id="34"/>
            <w:bookmarkEnd w:id="35"/>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11</w:t>
            </w:r>
          </w:p>
        </w:tc>
        <w:tc>
          <w:tcPr>
            <w:tcW w:w="4678"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固定压载布置图</w:t>
            </w:r>
          </w:p>
        </w:tc>
        <w:tc>
          <w:tcPr>
            <w:tcW w:w="1803" w:type="dxa"/>
            <w:tcBorders>
              <w:left w:val="single" w:sz="4" w:space="0" w:color="auto"/>
            </w:tcBorders>
            <w:vAlign w:val="center"/>
          </w:tcPr>
          <w:p w:rsidR="00AB7223" w:rsidRPr="00112784" w:rsidRDefault="00AB7223">
            <w:pPr>
              <w:jc w:val="center"/>
              <w:rPr>
                <w:rFonts w:cs="Times New Roman"/>
              </w:rPr>
            </w:pPr>
            <w:r w:rsidRPr="00112784">
              <w:rPr>
                <w:rFonts w:ascii="Times New Roman" w:hAnsi="Times New Roman" w:cs="宋体" w:hint="eastAsia"/>
                <w:sz w:val="24"/>
                <w:szCs w:val="24"/>
              </w:rPr>
              <w:t>是</w:t>
            </w:r>
          </w:p>
        </w:tc>
      </w:tr>
      <w:tr w:rsidR="00AB7223" w:rsidRPr="00112784">
        <w:trPr>
          <w:jc w:val="center"/>
        </w:trPr>
        <w:tc>
          <w:tcPr>
            <w:tcW w:w="813"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12</w:t>
            </w:r>
          </w:p>
        </w:tc>
        <w:tc>
          <w:tcPr>
            <w:tcW w:w="4678" w:type="dxa"/>
            <w:tcBorders>
              <w:left w:val="single" w:sz="4" w:space="0" w:color="auto"/>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系柱拖力试验报告（拖网渔船）</w:t>
            </w:r>
          </w:p>
        </w:tc>
        <w:tc>
          <w:tcPr>
            <w:tcW w:w="1803" w:type="dxa"/>
            <w:tcBorders>
              <w:lef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是</w:t>
            </w:r>
          </w:p>
        </w:tc>
      </w:tr>
      <w:bookmarkEnd w:id="32"/>
      <w:bookmarkEnd w:id="33"/>
    </w:tbl>
    <w:p w:rsidR="00AB7223" w:rsidRDefault="00AB7223" w:rsidP="00AB7223">
      <w:pPr>
        <w:pStyle w:val="11"/>
        <w:ind w:left="357" w:firstLine="31680"/>
        <w:rPr>
          <w:rFonts w:ascii="Times New Roman" w:hAnsi="Times New Roman" w:cs="Times New Roman"/>
          <w:sz w:val="28"/>
          <w:szCs w:val="28"/>
        </w:rPr>
      </w:pPr>
    </w:p>
    <w:p w:rsidR="00AB7223" w:rsidRDefault="00AB7223">
      <w:pPr>
        <w:widowControl/>
        <w:jc w:val="center"/>
        <w:rPr>
          <w:rFonts w:ascii="Times New Roman" w:hAnsi="Times New Roman" w:cs="Times New Roman"/>
          <w:b/>
          <w:bCs/>
          <w:sz w:val="32"/>
          <w:szCs w:val="32"/>
        </w:rPr>
      </w:pPr>
      <w:r>
        <w:rPr>
          <w:rFonts w:ascii="Times New Roman" w:hAnsi="Times New Roman" w:cs="宋体" w:hint="eastAsia"/>
          <w:sz w:val="28"/>
          <w:szCs w:val="28"/>
        </w:rPr>
        <w:t>通过以上形式审查的船舶方可进行量化评分。</w:t>
      </w:r>
    </w:p>
    <w:p w:rsidR="00AB7223" w:rsidRDefault="00AB7223">
      <w:pPr>
        <w:widowControl/>
        <w:jc w:val="center"/>
        <w:rPr>
          <w:rFonts w:ascii="Times New Roman" w:hAnsi="Times New Roman" w:cs="Times New Roman"/>
          <w:b/>
          <w:bCs/>
          <w:sz w:val="32"/>
          <w:szCs w:val="32"/>
        </w:rPr>
      </w:pPr>
    </w:p>
    <w:p w:rsidR="00AB7223" w:rsidRDefault="00AB7223">
      <w:pPr>
        <w:widowControl/>
        <w:jc w:val="center"/>
        <w:rPr>
          <w:rFonts w:ascii="Times New Roman" w:hAnsi="Times New Roman" w:cs="Times New Roman"/>
          <w:b/>
          <w:bCs/>
          <w:sz w:val="32"/>
          <w:szCs w:val="32"/>
        </w:rPr>
      </w:pPr>
    </w:p>
    <w:p w:rsidR="00AB7223" w:rsidRDefault="00AB7223">
      <w:pPr>
        <w:widowControl/>
        <w:jc w:val="center"/>
        <w:rPr>
          <w:rFonts w:ascii="Times New Roman" w:hAnsi="Times New Roman" w:cs="Times New Roman"/>
          <w:b/>
          <w:bCs/>
          <w:sz w:val="32"/>
          <w:szCs w:val="32"/>
        </w:rPr>
      </w:pPr>
    </w:p>
    <w:p w:rsidR="00AB7223" w:rsidRDefault="00AB7223">
      <w:pPr>
        <w:widowControl/>
        <w:jc w:val="center"/>
        <w:rPr>
          <w:rFonts w:ascii="Times New Roman" w:hAnsi="Times New Roman" w:cs="Times New Roman"/>
          <w:b/>
          <w:bCs/>
          <w:sz w:val="32"/>
          <w:szCs w:val="32"/>
        </w:rPr>
      </w:pPr>
    </w:p>
    <w:p w:rsidR="00AB7223" w:rsidRDefault="00AB7223" w:rsidP="00EA7C7E">
      <w:pPr>
        <w:pStyle w:val="11"/>
        <w:widowControl/>
        <w:spacing w:beforeLines="50" w:afterLines="50"/>
        <w:ind w:firstLineChars="0" w:firstLine="0"/>
        <w:jc w:val="center"/>
        <w:rPr>
          <w:rFonts w:ascii="Times New Roman" w:hAnsi="Times New Roman" w:cs="Times New Roman"/>
          <w:sz w:val="28"/>
          <w:szCs w:val="28"/>
          <w:highlight w:val="yellow"/>
        </w:rPr>
      </w:pPr>
      <w:r>
        <w:rPr>
          <w:rFonts w:ascii="Times New Roman" w:hAnsi="Times New Roman" w:cs="宋体" w:hint="eastAsia"/>
          <w:b/>
          <w:bCs/>
          <w:sz w:val="32"/>
          <w:szCs w:val="32"/>
        </w:rPr>
        <w:t>表</w:t>
      </w:r>
      <w:r>
        <w:rPr>
          <w:rFonts w:ascii="Times New Roman" w:hAnsi="Times New Roman" w:cs="Times New Roman"/>
          <w:b/>
          <w:bCs/>
          <w:sz w:val="32"/>
          <w:szCs w:val="32"/>
        </w:rPr>
        <w:t>4</w:t>
      </w:r>
      <w:r>
        <w:rPr>
          <w:rFonts w:ascii="Times New Roman" w:hAnsi="Times New Roman" w:cs="宋体" w:hint="eastAsia"/>
          <w:b/>
          <w:bCs/>
          <w:sz w:val="32"/>
          <w:szCs w:val="32"/>
        </w:rPr>
        <w:t>：量化评分（第二级）表</w:t>
      </w:r>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8"/>
        <w:gridCol w:w="2349"/>
        <w:gridCol w:w="3498"/>
        <w:gridCol w:w="753"/>
        <w:gridCol w:w="1002"/>
        <w:gridCol w:w="757"/>
      </w:tblGrid>
      <w:tr w:rsidR="00AB7223" w:rsidRPr="00112784">
        <w:trPr>
          <w:jc w:val="center"/>
        </w:trPr>
        <w:tc>
          <w:tcPr>
            <w:tcW w:w="818"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bookmarkStart w:id="36" w:name="_Toc31177"/>
            <w:bookmarkStart w:id="37" w:name="_Toc466274782"/>
            <w:r w:rsidRPr="00112784">
              <w:rPr>
                <w:rFonts w:ascii="Times New Roman" w:hAnsi="Times New Roman" w:cs="宋体" w:hint="eastAsia"/>
                <w:b/>
                <w:bCs/>
                <w:sz w:val="24"/>
                <w:szCs w:val="24"/>
              </w:rPr>
              <w:t>序号</w:t>
            </w:r>
          </w:p>
        </w:tc>
        <w:tc>
          <w:tcPr>
            <w:tcW w:w="5847" w:type="dxa"/>
            <w:gridSpan w:val="2"/>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评价指标</w:t>
            </w:r>
          </w:p>
        </w:tc>
        <w:tc>
          <w:tcPr>
            <w:tcW w:w="753"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满分</w:t>
            </w:r>
          </w:p>
        </w:tc>
        <w:tc>
          <w:tcPr>
            <w:tcW w:w="1002" w:type="dxa"/>
            <w:vAlign w:val="center"/>
          </w:tcPr>
          <w:p w:rsidR="00AB7223" w:rsidRPr="00112784" w:rsidRDefault="00AB7223" w:rsidP="00AB7223">
            <w:pPr>
              <w:snapToGrid w:val="0"/>
              <w:spacing w:line="480" w:lineRule="exact"/>
              <w:ind w:leftChars="-50" w:left="31680" w:rightChars="-50" w:right="31680"/>
              <w:jc w:val="center"/>
              <w:rPr>
                <w:rFonts w:ascii="Times New Roman" w:hAnsi="Times New Roman" w:cs="Times New Roman"/>
                <w:b/>
                <w:bCs/>
                <w:sz w:val="24"/>
                <w:szCs w:val="24"/>
              </w:rPr>
            </w:pPr>
            <w:r w:rsidRPr="00112784">
              <w:rPr>
                <w:rFonts w:ascii="Times New Roman" w:hAnsi="Times New Roman" w:cs="宋体" w:hint="eastAsia"/>
                <w:b/>
                <w:bCs/>
                <w:sz w:val="24"/>
                <w:szCs w:val="24"/>
              </w:rPr>
              <w:t>计算值</w:t>
            </w:r>
          </w:p>
        </w:tc>
        <w:tc>
          <w:tcPr>
            <w:tcW w:w="757"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得分</w:t>
            </w:r>
          </w:p>
        </w:tc>
      </w:tr>
      <w:tr w:rsidR="00AB7223" w:rsidRPr="00112784">
        <w:trPr>
          <w:trHeight w:val="277"/>
          <w:jc w:val="center"/>
        </w:trPr>
        <w:tc>
          <w:tcPr>
            <w:tcW w:w="818" w:type="dxa"/>
            <w:vAlign w:val="center"/>
          </w:tcPr>
          <w:p w:rsidR="00AB7223" w:rsidRPr="00112784" w:rsidRDefault="00AB7223">
            <w:pPr>
              <w:snapToGrid w:val="0"/>
              <w:spacing w:line="480" w:lineRule="exact"/>
              <w:jc w:val="center"/>
              <w:rPr>
                <w:rFonts w:ascii="Times New Roman" w:hAnsi="Times New Roman" w:cs="Times New Roman"/>
                <w:sz w:val="24"/>
                <w:szCs w:val="24"/>
              </w:rPr>
            </w:pPr>
            <w:r w:rsidRPr="00112784">
              <w:rPr>
                <w:rFonts w:ascii="Times New Roman" w:hAnsi="Times New Roman" w:cs="Times New Roman"/>
                <w:sz w:val="24"/>
                <w:szCs w:val="24"/>
              </w:rPr>
              <w:t>1</w:t>
            </w:r>
          </w:p>
        </w:tc>
        <w:tc>
          <w:tcPr>
            <w:tcW w:w="2349" w:type="dxa"/>
            <w:tcBorders>
              <w:right w:val="single" w:sz="4" w:space="0" w:color="auto"/>
            </w:tcBorders>
            <w:vAlign w:val="center"/>
          </w:tcPr>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宋体" w:hint="eastAsia"/>
                <w:sz w:val="24"/>
                <w:szCs w:val="24"/>
              </w:rPr>
              <w:t>海军部系数</w:t>
            </w:r>
          </w:p>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海军</w:t>
            </w:r>
          </w:p>
        </w:tc>
        <w:tc>
          <w:tcPr>
            <w:tcW w:w="3498" w:type="dxa"/>
            <w:tcBorders>
              <w:left w:val="single" w:sz="4" w:space="0" w:color="auto"/>
            </w:tcBorders>
            <w:vAlign w:val="center"/>
          </w:tcPr>
          <w:p w:rsidR="00AB7223" w:rsidRPr="00112784" w:rsidRDefault="00AB7223">
            <w:pPr>
              <w:snapToGrid w:val="0"/>
              <w:spacing w:line="360" w:lineRule="auto"/>
              <w:rPr>
                <w:rFonts w:ascii="Times New Roman" w:hAnsi="Times New Roman" w:cs="Times New Roman"/>
                <w:position w:val="-24"/>
                <w:sz w:val="24"/>
                <w:szCs w:val="24"/>
              </w:rPr>
            </w:pPr>
            <w:r w:rsidRPr="00112784">
              <w:rPr>
                <w:rFonts w:ascii="Times New Roman" w:hAnsi="Times New Roman" w:cs="Times New Roman"/>
                <w:position w:val="-24"/>
                <w:sz w:val="24"/>
                <w:szCs w:val="24"/>
              </w:rPr>
              <w:object w:dxaOrig="1780" w:dyaOrig="700">
                <v:shape id="_x0000_i1027" type="#_x0000_t75" style="width:104.25pt;height:34.5pt" o:ole="">
                  <v:imagedata r:id="rId14" o:title=""/>
                </v:shape>
                <o:OLEObject Type="Embed" ProgID="Equation.3" ShapeID="_x0000_i1027" DrawAspect="Content" ObjectID="_1548249563" r:id="rId15"/>
              </w:object>
            </w:r>
          </w:p>
        </w:tc>
        <w:tc>
          <w:tcPr>
            <w:tcW w:w="753" w:type="dxa"/>
            <w:vAlign w:val="center"/>
          </w:tcPr>
          <w:p w:rsidR="00AB7223" w:rsidRPr="00112784" w:rsidRDefault="00AB7223">
            <w:pPr>
              <w:snapToGrid w:val="0"/>
              <w:jc w:val="center"/>
              <w:rPr>
                <w:rFonts w:ascii="Times New Roman" w:hAnsi="Times New Roman" w:cs="Times New Roman"/>
                <w:b/>
                <w:bCs/>
              </w:rPr>
            </w:pPr>
            <w:r w:rsidRPr="00112784">
              <w:rPr>
                <w:rFonts w:ascii="Times New Roman" w:hAnsi="Times New Roman" w:cs="Times New Roman"/>
                <w:b/>
                <w:bCs/>
                <w:sz w:val="24"/>
                <w:szCs w:val="24"/>
              </w:rPr>
              <w:t>25</w:t>
            </w:r>
            <w:r w:rsidRPr="00112784">
              <w:rPr>
                <w:rFonts w:ascii="Times New Roman" w:hAnsi="Times New Roman" w:cs="宋体" w:hint="eastAsia"/>
                <w:b/>
                <w:bCs/>
                <w:sz w:val="24"/>
                <w:szCs w:val="24"/>
              </w:rPr>
              <w:t>分</w:t>
            </w:r>
          </w:p>
        </w:tc>
        <w:tc>
          <w:tcPr>
            <w:tcW w:w="1002" w:type="dxa"/>
            <w:vAlign w:val="center"/>
          </w:tcPr>
          <w:p w:rsidR="00AB7223" w:rsidRPr="00112784" w:rsidRDefault="00AB7223">
            <w:pPr>
              <w:snapToGrid w:val="0"/>
              <w:jc w:val="center"/>
              <w:rPr>
                <w:rFonts w:ascii="Times New Roman" w:hAnsi="Times New Roman" w:cs="Times New Roman"/>
                <w:sz w:val="24"/>
                <w:szCs w:val="24"/>
              </w:rPr>
            </w:pPr>
            <w:r w:rsidRPr="00112784">
              <w:rPr>
                <w:rFonts w:ascii="Times New Roman" w:hAnsi="Times New Roman" w:cs="Times New Roman"/>
                <w:sz w:val="24"/>
                <w:szCs w:val="24"/>
              </w:rPr>
              <w:t xml:space="preserve">202.41 </w:t>
            </w:r>
          </w:p>
        </w:tc>
        <w:tc>
          <w:tcPr>
            <w:tcW w:w="757" w:type="dxa"/>
            <w:vAlign w:val="center"/>
          </w:tcPr>
          <w:p w:rsidR="00AB7223" w:rsidRPr="00112784" w:rsidRDefault="00AB7223">
            <w:pPr>
              <w:snapToGrid w:val="0"/>
              <w:jc w:val="center"/>
              <w:rPr>
                <w:rFonts w:ascii="Times New Roman" w:hAnsi="Times New Roman" w:cs="Times New Roman"/>
                <w:b/>
                <w:bCs/>
                <w:sz w:val="24"/>
                <w:szCs w:val="24"/>
              </w:rPr>
            </w:pPr>
            <w:r w:rsidRPr="00112784">
              <w:rPr>
                <w:rFonts w:ascii="Times New Roman" w:hAnsi="Times New Roman" w:cs="Times New Roman"/>
                <w:sz w:val="24"/>
                <w:szCs w:val="24"/>
              </w:rPr>
              <w:t xml:space="preserve">25.00 </w:t>
            </w:r>
          </w:p>
        </w:tc>
      </w:tr>
      <w:tr w:rsidR="00AB7223" w:rsidRPr="00112784">
        <w:trPr>
          <w:trHeight w:val="998"/>
          <w:jc w:val="center"/>
        </w:trPr>
        <w:tc>
          <w:tcPr>
            <w:tcW w:w="818" w:type="dxa"/>
            <w:vAlign w:val="center"/>
          </w:tcPr>
          <w:p w:rsidR="00AB7223" w:rsidRPr="00112784" w:rsidRDefault="00AB7223">
            <w:pPr>
              <w:snapToGrid w:val="0"/>
              <w:spacing w:line="480" w:lineRule="exact"/>
              <w:jc w:val="center"/>
              <w:rPr>
                <w:rFonts w:ascii="Times New Roman" w:hAnsi="Times New Roman" w:cs="Times New Roman"/>
                <w:sz w:val="24"/>
                <w:szCs w:val="24"/>
              </w:rPr>
            </w:pPr>
            <w:r w:rsidRPr="00112784">
              <w:rPr>
                <w:rFonts w:ascii="Times New Roman" w:hAnsi="Times New Roman" w:cs="Times New Roman"/>
                <w:sz w:val="24"/>
                <w:szCs w:val="24"/>
              </w:rPr>
              <w:t>2</w:t>
            </w:r>
          </w:p>
        </w:tc>
        <w:tc>
          <w:tcPr>
            <w:tcW w:w="2349" w:type="dxa"/>
            <w:tcBorders>
              <w:right w:val="single" w:sz="4" w:space="0" w:color="auto"/>
            </w:tcBorders>
            <w:vAlign w:val="center"/>
          </w:tcPr>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宋体" w:hint="eastAsia"/>
                <w:sz w:val="24"/>
                <w:szCs w:val="24"/>
              </w:rPr>
              <w:t>空船重量系数</w:t>
            </w:r>
          </w:p>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空船</w:t>
            </w:r>
          </w:p>
        </w:tc>
        <w:tc>
          <w:tcPr>
            <w:tcW w:w="3498" w:type="dxa"/>
            <w:tcBorders>
              <w:left w:val="single" w:sz="4" w:space="0" w:color="auto"/>
            </w:tcBorders>
            <w:vAlign w:val="center"/>
          </w:tcPr>
          <w:p w:rsidR="00AB7223" w:rsidRPr="00112784" w:rsidRDefault="00AB7223">
            <w:pPr>
              <w:snapToGrid w:val="0"/>
              <w:spacing w:line="360" w:lineRule="auto"/>
              <w:rPr>
                <w:rFonts w:ascii="Times New Roman" w:hAnsi="Times New Roman" w:cs="Times New Roman"/>
                <w:position w:val="-24"/>
                <w:sz w:val="24"/>
                <w:szCs w:val="24"/>
              </w:rPr>
            </w:pPr>
            <w:r w:rsidRPr="00112784">
              <w:rPr>
                <w:rFonts w:ascii="Times New Roman" w:hAnsi="Times New Roman" w:cs="Times New Roman"/>
                <w:position w:val="-24"/>
                <w:sz w:val="24"/>
                <w:szCs w:val="24"/>
              </w:rPr>
              <w:object w:dxaOrig="1300" w:dyaOrig="620">
                <v:shape id="_x0000_i1028" type="#_x0000_t75" style="width:78.75pt;height:32.25pt" o:ole="">
                  <v:imagedata r:id="rId16" o:title=""/>
                </v:shape>
                <o:OLEObject Type="Embed" ProgID="Equation.3" ShapeID="_x0000_i1028" DrawAspect="Content" ObjectID="_1548249564" r:id="rId17"/>
              </w:object>
            </w:r>
          </w:p>
        </w:tc>
        <w:tc>
          <w:tcPr>
            <w:tcW w:w="753" w:type="dxa"/>
            <w:tcBorders>
              <w:bottom w:val="single" w:sz="4" w:space="0" w:color="auto"/>
            </w:tcBorders>
            <w:vAlign w:val="center"/>
          </w:tcPr>
          <w:p w:rsidR="00AB7223" w:rsidRPr="00112784" w:rsidRDefault="00AB7223">
            <w:pPr>
              <w:snapToGrid w:val="0"/>
              <w:jc w:val="center"/>
              <w:rPr>
                <w:rFonts w:ascii="Times New Roman" w:hAnsi="Times New Roman" w:cs="Times New Roman"/>
                <w:b/>
                <w:bCs/>
              </w:rPr>
            </w:pPr>
            <w:r w:rsidRPr="00112784">
              <w:rPr>
                <w:rFonts w:ascii="Times New Roman" w:hAnsi="Times New Roman" w:cs="Times New Roman"/>
                <w:b/>
                <w:bCs/>
                <w:sz w:val="24"/>
                <w:szCs w:val="24"/>
              </w:rPr>
              <w:t>10</w:t>
            </w:r>
            <w:r w:rsidRPr="00112784">
              <w:rPr>
                <w:rFonts w:ascii="Times New Roman" w:hAnsi="Times New Roman" w:cs="宋体" w:hint="eastAsia"/>
                <w:b/>
                <w:bCs/>
                <w:sz w:val="24"/>
                <w:szCs w:val="24"/>
              </w:rPr>
              <w:t>分</w:t>
            </w:r>
          </w:p>
        </w:tc>
        <w:tc>
          <w:tcPr>
            <w:tcW w:w="1002" w:type="dxa"/>
            <w:tcBorders>
              <w:bottom w:val="single" w:sz="4" w:space="0" w:color="auto"/>
            </w:tcBorders>
            <w:vAlign w:val="center"/>
          </w:tcPr>
          <w:p w:rsidR="00AB7223" w:rsidRPr="00112784" w:rsidRDefault="00AB7223">
            <w:pPr>
              <w:snapToGrid w:val="0"/>
              <w:jc w:val="center"/>
              <w:rPr>
                <w:rFonts w:ascii="Times New Roman" w:hAnsi="Times New Roman" w:cs="Times New Roman"/>
                <w:sz w:val="24"/>
                <w:szCs w:val="24"/>
              </w:rPr>
            </w:pPr>
            <w:r w:rsidRPr="00112784">
              <w:rPr>
                <w:rFonts w:ascii="Times New Roman" w:hAnsi="Times New Roman" w:cs="Times New Roman"/>
                <w:sz w:val="24"/>
                <w:szCs w:val="24"/>
              </w:rPr>
              <w:t xml:space="preserve">0.32 </w:t>
            </w:r>
          </w:p>
        </w:tc>
        <w:tc>
          <w:tcPr>
            <w:tcW w:w="757" w:type="dxa"/>
            <w:vAlign w:val="center"/>
          </w:tcPr>
          <w:p w:rsidR="00AB7223" w:rsidRPr="00112784" w:rsidRDefault="00AB7223">
            <w:pPr>
              <w:snapToGrid w:val="0"/>
              <w:jc w:val="center"/>
              <w:rPr>
                <w:rFonts w:ascii="Times New Roman" w:hAnsi="Times New Roman" w:cs="Times New Roman"/>
                <w:b/>
                <w:bCs/>
                <w:sz w:val="24"/>
                <w:szCs w:val="24"/>
              </w:rPr>
            </w:pPr>
            <w:r w:rsidRPr="00112784">
              <w:rPr>
                <w:rFonts w:ascii="Times New Roman" w:hAnsi="Times New Roman" w:cs="Times New Roman"/>
                <w:sz w:val="24"/>
                <w:szCs w:val="24"/>
              </w:rPr>
              <w:t xml:space="preserve">7.02 </w:t>
            </w:r>
          </w:p>
        </w:tc>
      </w:tr>
      <w:tr w:rsidR="00AB7223" w:rsidRPr="00112784">
        <w:trPr>
          <w:trHeight w:val="137"/>
          <w:jc w:val="center"/>
        </w:trPr>
        <w:tc>
          <w:tcPr>
            <w:tcW w:w="818" w:type="dxa"/>
            <w:vAlign w:val="center"/>
          </w:tcPr>
          <w:p w:rsidR="00AB7223" w:rsidRPr="00112784" w:rsidRDefault="00AB7223">
            <w:pPr>
              <w:snapToGrid w:val="0"/>
              <w:spacing w:line="480" w:lineRule="exact"/>
              <w:jc w:val="center"/>
              <w:rPr>
                <w:rFonts w:ascii="Times New Roman" w:hAnsi="Times New Roman" w:cs="Times New Roman"/>
                <w:sz w:val="24"/>
                <w:szCs w:val="24"/>
              </w:rPr>
            </w:pPr>
            <w:r w:rsidRPr="00112784">
              <w:rPr>
                <w:rFonts w:ascii="Times New Roman" w:hAnsi="Times New Roman" w:cs="Times New Roman"/>
                <w:sz w:val="24"/>
                <w:szCs w:val="24"/>
              </w:rPr>
              <w:t>3</w:t>
            </w:r>
          </w:p>
        </w:tc>
        <w:tc>
          <w:tcPr>
            <w:tcW w:w="2349" w:type="dxa"/>
            <w:tcBorders>
              <w:right w:val="single" w:sz="4" w:space="0" w:color="auto"/>
            </w:tcBorders>
            <w:vAlign w:val="center"/>
          </w:tcPr>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宋体" w:hint="eastAsia"/>
                <w:sz w:val="24"/>
                <w:szCs w:val="24"/>
              </w:rPr>
              <w:t>平均稳性衡准数</w:t>
            </w:r>
          </w:p>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稳性</w:t>
            </w:r>
          </w:p>
        </w:tc>
        <w:tc>
          <w:tcPr>
            <w:tcW w:w="3498" w:type="dxa"/>
            <w:tcBorders>
              <w:left w:val="single" w:sz="4" w:space="0" w:color="auto"/>
            </w:tcBorders>
            <w:vAlign w:val="center"/>
          </w:tcPr>
          <w:p w:rsidR="00AB7223" w:rsidRPr="00112784" w:rsidRDefault="00AB7223">
            <w:pPr>
              <w:snapToGrid w:val="0"/>
              <w:spacing w:line="360" w:lineRule="auto"/>
              <w:rPr>
                <w:rFonts w:ascii="Times New Roman" w:hAnsi="Times New Roman" w:cs="Times New Roman"/>
                <w:position w:val="-24"/>
                <w:sz w:val="24"/>
                <w:szCs w:val="24"/>
              </w:rPr>
            </w:pPr>
            <w:r w:rsidRPr="00112784">
              <w:rPr>
                <w:rFonts w:ascii="Times New Roman" w:hAnsi="Times New Roman" w:cs="Times New Roman"/>
                <w:position w:val="-24"/>
                <w:sz w:val="24"/>
                <w:szCs w:val="24"/>
              </w:rPr>
              <w:object w:dxaOrig="1380" w:dyaOrig="960">
                <v:shape id="_x0000_i1029" type="#_x0000_t75" style="width:81pt;height:48.75pt" o:ole="">
                  <v:imagedata r:id="rId18" o:title=""/>
                </v:shape>
                <o:OLEObject Type="Embed" ProgID="Equation.3" ShapeID="_x0000_i1029" DrawAspect="Content" ObjectID="_1548249565" r:id="rId19"/>
              </w:object>
            </w:r>
          </w:p>
        </w:tc>
        <w:tc>
          <w:tcPr>
            <w:tcW w:w="753" w:type="dxa"/>
            <w:tcBorders>
              <w:bottom w:val="single" w:sz="4" w:space="0" w:color="auto"/>
            </w:tcBorders>
            <w:vAlign w:val="center"/>
          </w:tcPr>
          <w:p w:rsidR="00AB7223" w:rsidRPr="00112784" w:rsidRDefault="00AB7223">
            <w:pPr>
              <w:snapToGrid w:val="0"/>
              <w:jc w:val="center"/>
              <w:rPr>
                <w:rFonts w:ascii="Times New Roman" w:hAnsi="Times New Roman" w:cs="Times New Roman"/>
                <w:b/>
                <w:bCs/>
              </w:rPr>
            </w:pPr>
            <w:r w:rsidRPr="00112784">
              <w:rPr>
                <w:rFonts w:ascii="Times New Roman" w:hAnsi="Times New Roman" w:cs="Times New Roman"/>
                <w:b/>
                <w:bCs/>
                <w:sz w:val="24"/>
                <w:szCs w:val="24"/>
              </w:rPr>
              <w:t>25</w:t>
            </w:r>
            <w:r w:rsidRPr="00112784">
              <w:rPr>
                <w:rFonts w:ascii="Times New Roman" w:hAnsi="Times New Roman" w:cs="宋体" w:hint="eastAsia"/>
                <w:b/>
                <w:bCs/>
                <w:sz w:val="24"/>
                <w:szCs w:val="24"/>
              </w:rPr>
              <w:t>分</w:t>
            </w:r>
          </w:p>
        </w:tc>
        <w:tc>
          <w:tcPr>
            <w:tcW w:w="1002" w:type="dxa"/>
            <w:tcBorders>
              <w:bottom w:val="single" w:sz="4" w:space="0" w:color="auto"/>
            </w:tcBorders>
            <w:vAlign w:val="center"/>
          </w:tcPr>
          <w:p w:rsidR="00AB7223" w:rsidRPr="00112784" w:rsidRDefault="00AB7223">
            <w:pPr>
              <w:snapToGrid w:val="0"/>
              <w:jc w:val="center"/>
              <w:rPr>
                <w:rFonts w:ascii="Times New Roman" w:hAnsi="Times New Roman" w:cs="Times New Roman"/>
                <w:sz w:val="24"/>
                <w:szCs w:val="24"/>
              </w:rPr>
            </w:pPr>
            <w:r w:rsidRPr="00112784">
              <w:rPr>
                <w:rFonts w:ascii="Times New Roman" w:hAnsi="Times New Roman" w:cs="Times New Roman"/>
                <w:sz w:val="24"/>
                <w:szCs w:val="24"/>
              </w:rPr>
              <w:t xml:space="preserve">2.15 </w:t>
            </w:r>
          </w:p>
        </w:tc>
        <w:tc>
          <w:tcPr>
            <w:tcW w:w="757" w:type="dxa"/>
            <w:vAlign w:val="center"/>
          </w:tcPr>
          <w:p w:rsidR="00AB7223" w:rsidRPr="00112784" w:rsidRDefault="00AB7223">
            <w:pPr>
              <w:snapToGrid w:val="0"/>
              <w:jc w:val="center"/>
              <w:rPr>
                <w:rFonts w:ascii="Times New Roman" w:hAnsi="Times New Roman" w:cs="Times New Roman"/>
                <w:b/>
                <w:bCs/>
                <w:sz w:val="24"/>
                <w:szCs w:val="24"/>
              </w:rPr>
            </w:pPr>
            <w:r w:rsidRPr="00112784">
              <w:rPr>
                <w:rFonts w:ascii="Times New Roman" w:hAnsi="Times New Roman" w:cs="Times New Roman"/>
                <w:sz w:val="24"/>
                <w:szCs w:val="24"/>
              </w:rPr>
              <w:t xml:space="preserve">25.00 </w:t>
            </w:r>
          </w:p>
        </w:tc>
      </w:tr>
      <w:tr w:rsidR="00AB7223" w:rsidRPr="00112784">
        <w:trPr>
          <w:trHeight w:val="244"/>
          <w:jc w:val="center"/>
        </w:trPr>
        <w:tc>
          <w:tcPr>
            <w:tcW w:w="818" w:type="dxa"/>
            <w:vMerge w:val="restart"/>
            <w:vAlign w:val="center"/>
          </w:tcPr>
          <w:p w:rsidR="00AB7223" w:rsidRPr="00112784" w:rsidRDefault="00AB7223">
            <w:pPr>
              <w:snapToGrid w:val="0"/>
              <w:spacing w:line="480" w:lineRule="exact"/>
              <w:jc w:val="center"/>
              <w:rPr>
                <w:rFonts w:ascii="Times New Roman" w:hAnsi="Times New Roman" w:cs="Times New Roman"/>
                <w:sz w:val="24"/>
                <w:szCs w:val="24"/>
              </w:rPr>
            </w:pPr>
            <w:r w:rsidRPr="00112784">
              <w:rPr>
                <w:rFonts w:ascii="Times New Roman" w:hAnsi="Times New Roman" w:cs="Times New Roman"/>
                <w:sz w:val="24"/>
                <w:szCs w:val="24"/>
              </w:rPr>
              <w:t>4</w:t>
            </w:r>
          </w:p>
        </w:tc>
        <w:tc>
          <w:tcPr>
            <w:tcW w:w="2349" w:type="dxa"/>
            <w:tcBorders>
              <w:right w:val="single" w:sz="4" w:space="0" w:color="auto"/>
            </w:tcBorders>
            <w:vAlign w:val="center"/>
          </w:tcPr>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宋体" w:hint="eastAsia"/>
                <w:sz w:val="24"/>
                <w:szCs w:val="24"/>
              </w:rPr>
              <w:t>鱼</w:t>
            </w:r>
            <w:r w:rsidRPr="00112784">
              <w:rPr>
                <w:rFonts w:ascii="Times New Roman" w:hAnsi="Times New Roman" w:cs="Times New Roman"/>
                <w:sz w:val="24"/>
                <w:szCs w:val="24"/>
              </w:rPr>
              <w:t>/</w:t>
            </w:r>
            <w:r w:rsidRPr="00112784">
              <w:rPr>
                <w:rFonts w:ascii="Times New Roman" w:hAnsi="Times New Roman" w:cs="宋体" w:hint="eastAsia"/>
                <w:sz w:val="24"/>
                <w:szCs w:val="24"/>
              </w:rPr>
              <w:t>油舱容积系数</w:t>
            </w:r>
          </w:p>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鱼油</w:t>
            </w:r>
            <w:r w:rsidRPr="00112784">
              <w:rPr>
                <w:rFonts w:ascii="Times New Roman" w:hAnsi="Times New Roman" w:cs="宋体" w:hint="eastAsia"/>
                <w:sz w:val="24"/>
                <w:szCs w:val="24"/>
              </w:rPr>
              <w:t>（非玻璃钢渔船）</w:t>
            </w:r>
          </w:p>
        </w:tc>
        <w:tc>
          <w:tcPr>
            <w:tcW w:w="3498" w:type="dxa"/>
            <w:tcBorders>
              <w:left w:val="single" w:sz="4" w:space="0" w:color="auto"/>
            </w:tcBorders>
            <w:vAlign w:val="center"/>
          </w:tcPr>
          <w:p w:rsidR="00AB7223" w:rsidRPr="00112784" w:rsidRDefault="00AB7223">
            <w:pPr>
              <w:snapToGrid w:val="0"/>
              <w:spacing w:line="360" w:lineRule="auto"/>
              <w:rPr>
                <w:rFonts w:ascii="Times New Roman" w:hAnsi="Times New Roman" w:cs="Times New Roman"/>
                <w:position w:val="-24"/>
                <w:sz w:val="24"/>
                <w:szCs w:val="24"/>
              </w:rPr>
            </w:pPr>
            <w:r w:rsidRPr="00112784">
              <w:rPr>
                <w:rFonts w:ascii="Times New Roman" w:hAnsi="Times New Roman" w:cs="Times New Roman"/>
                <w:position w:val="-24"/>
                <w:sz w:val="24"/>
                <w:szCs w:val="24"/>
              </w:rPr>
              <w:object w:dxaOrig="1619" w:dyaOrig="640">
                <v:shape id="_x0000_i1030" type="#_x0000_t75" style="width:97.5pt;height:33.75pt" o:ole="">
                  <v:imagedata r:id="rId20" o:title=""/>
                </v:shape>
                <o:OLEObject Type="Embed" ProgID="Equation.3" ShapeID="_x0000_i1030" DrawAspect="Content" ObjectID="_1548249566" r:id="rId21"/>
              </w:object>
            </w:r>
          </w:p>
        </w:tc>
        <w:tc>
          <w:tcPr>
            <w:tcW w:w="753" w:type="dxa"/>
            <w:tcBorders>
              <w:bottom w:val="single" w:sz="4" w:space="0" w:color="auto"/>
            </w:tcBorders>
            <w:vAlign w:val="center"/>
          </w:tcPr>
          <w:p w:rsidR="00AB7223" w:rsidRPr="00112784" w:rsidRDefault="00AB7223">
            <w:pPr>
              <w:snapToGrid w:val="0"/>
              <w:jc w:val="center"/>
              <w:rPr>
                <w:rFonts w:ascii="Times New Roman" w:hAnsi="Times New Roman" w:cs="Times New Roman"/>
                <w:b/>
                <w:bCs/>
              </w:rPr>
            </w:pPr>
            <w:r w:rsidRPr="00112784">
              <w:rPr>
                <w:rFonts w:ascii="Times New Roman" w:hAnsi="Times New Roman" w:cs="Times New Roman"/>
                <w:b/>
                <w:bCs/>
                <w:sz w:val="24"/>
                <w:szCs w:val="24"/>
              </w:rPr>
              <w:t>20</w:t>
            </w:r>
            <w:r w:rsidRPr="00112784">
              <w:rPr>
                <w:rFonts w:ascii="Times New Roman" w:hAnsi="Times New Roman" w:cs="宋体" w:hint="eastAsia"/>
                <w:b/>
                <w:bCs/>
                <w:sz w:val="24"/>
                <w:szCs w:val="24"/>
              </w:rPr>
              <w:t>分</w:t>
            </w:r>
          </w:p>
        </w:tc>
        <w:tc>
          <w:tcPr>
            <w:tcW w:w="1002" w:type="dxa"/>
            <w:tcBorders>
              <w:bottom w:val="single" w:sz="4" w:space="0" w:color="auto"/>
            </w:tcBorders>
            <w:vAlign w:val="center"/>
          </w:tcPr>
          <w:p w:rsidR="00AB7223" w:rsidRPr="00112784" w:rsidRDefault="00AB7223">
            <w:pPr>
              <w:snapToGrid w:val="0"/>
              <w:jc w:val="center"/>
              <w:rPr>
                <w:rFonts w:ascii="Times New Roman" w:hAnsi="Times New Roman" w:cs="Times New Roman"/>
                <w:sz w:val="24"/>
                <w:szCs w:val="24"/>
              </w:rPr>
            </w:pPr>
            <w:r w:rsidRPr="00112784">
              <w:rPr>
                <w:rFonts w:ascii="Times New Roman" w:hAnsi="Times New Roman" w:cs="Times New Roman"/>
                <w:sz w:val="24"/>
                <w:szCs w:val="24"/>
              </w:rPr>
              <w:t xml:space="preserve">0.38 </w:t>
            </w:r>
          </w:p>
        </w:tc>
        <w:tc>
          <w:tcPr>
            <w:tcW w:w="757" w:type="dxa"/>
            <w:vAlign w:val="center"/>
          </w:tcPr>
          <w:p w:rsidR="00AB7223" w:rsidRPr="00112784" w:rsidRDefault="00AB7223">
            <w:pPr>
              <w:snapToGrid w:val="0"/>
              <w:jc w:val="center"/>
              <w:rPr>
                <w:rFonts w:ascii="Times New Roman" w:hAnsi="Times New Roman" w:cs="Times New Roman"/>
                <w:b/>
                <w:bCs/>
                <w:sz w:val="24"/>
                <w:szCs w:val="24"/>
              </w:rPr>
            </w:pPr>
            <w:r w:rsidRPr="00112784">
              <w:rPr>
                <w:rFonts w:ascii="Times New Roman" w:hAnsi="Times New Roman" w:cs="Times New Roman"/>
                <w:sz w:val="24"/>
                <w:szCs w:val="24"/>
              </w:rPr>
              <w:t xml:space="preserve">17.71 </w:t>
            </w:r>
          </w:p>
        </w:tc>
      </w:tr>
      <w:tr w:rsidR="00AB7223" w:rsidRPr="00112784">
        <w:trPr>
          <w:trHeight w:val="244"/>
          <w:jc w:val="center"/>
        </w:trPr>
        <w:tc>
          <w:tcPr>
            <w:tcW w:w="818" w:type="dxa"/>
            <w:vMerge/>
            <w:vAlign w:val="center"/>
          </w:tcPr>
          <w:p w:rsidR="00AB7223" w:rsidRPr="00112784" w:rsidRDefault="00AB7223">
            <w:pPr>
              <w:snapToGrid w:val="0"/>
              <w:spacing w:line="480" w:lineRule="exact"/>
              <w:jc w:val="center"/>
              <w:rPr>
                <w:rFonts w:ascii="Times New Roman" w:hAnsi="Times New Roman" w:cs="Times New Roman"/>
                <w:sz w:val="24"/>
                <w:szCs w:val="24"/>
              </w:rPr>
            </w:pPr>
          </w:p>
        </w:tc>
        <w:tc>
          <w:tcPr>
            <w:tcW w:w="2349" w:type="dxa"/>
            <w:tcBorders>
              <w:right w:val="single" w:sz="4" w:space="0" w:color="auto"/>
            </w:tcBorders>
            <w:vAlign w:val="center"/>
          </w:tcPr>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宋体" w:hint="eastAsia"/>
                <w:sz w:val="24"/>
                <w:szCs w:val="24"/>
              </w:rPr>
              <w:t>鱼</w:t>
            </w:r>
            <w:r w:rsidRPr="00112784">
              <w:rPr>
                <w:rFonts w:ascii="Times New Roman" w:hAnsi="Times New Roman" w:cs="Times New Roman"/>
                <w:sz w:val="24"/>
                <w:szCs w:val="24"/>
              </w:rPr>
              <w:t>/</w:t>
            </w:r>
            <w:r w:rsidRPr="00112784">
              <w:rPr>
                <w:rFonts w:ascii="Times New Roman" w:hAnsi="Times New Roman" w:cs="宋体" w:hint="eastAsia"/>
                <w:sz w:val="24"/>
                <w:szCs w:val="24"/>
              </w:rPr>
              <w:t>油舱容积系数</w:t>
            </w:r>
          </w:p>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鱼油</w:t>
            </w:r>
            <w:r w:rsidRPr="00112784">
              <w:rPr>
                <w:rFonts w:ascii="Times New Roman" w:hAnsi="Times New Roman" w:cs="宋体" w:hint="eastAsia"/>
                <w:sz w:val="24"/>
                <w:szCs w:val="24"/>
              </w:rPr>
              <w:t>（玻璃钢渔船）</w:t>
            </w:r>
          </w:p>
        </w:tc>
        <w:tc>
          <w:tcPr>
            <w:tcW w:w="3498" w:type="dxa"/>
            <w:tcBorders>
              <w:left w:val="single" w:sz="4" w:space="0" w:color="auto"/>
            </w:tcBorders>
            <w:vAlign w:val="center"/>
          </w:tcPr>
          <w:p w:rsidR="00AB7223" w:rsidRPr="00112784" w:rsidRDefault="00AB7223">
            <w:pPr>
              <w:snapToGrid w:val="0"/>
              <w:spacing w:line="360" w:lineRule="auto"/>
              <w:rPr>
                <w:rFonts w:ascii="Times New Roman" w:hAnsi="Times New Roman" w:cs="Times New Roman"/>
                <w:position w:val="-24"/>
                <w:sz w:val="24"/>
                <w:szCs w:val="24"/>
              </w:rPr>
            </w:pPr>
            <w:r w:rsidRPr="00112784">
              <w:rPr>
                <w:rFonts w:ascii="Times New Roman" w:hAnsi="Times New Roman" w:cs="Times New Roman"/>
                <w:position w:val="-24"/>
                <w:sz w:val="24"/>
                <w:szCs w:val="24"/>
              </w:rPr>
              <w:object w:dxaOrig="2059" w:dyaOrig="640">
                <v:shape id="_x0000_i1031" type="#_x0000_t75" style="width:123.75pt;height:33.75pt" o:ole="">
                  <v:imagedata r:id="rId22" o:title=""/>
                </v:shape>
                <o:OLEObject Type="Embed" ProgID="Equation.3" ShapeID="_x0000_i1031" DrawAspect="Content" ObjectID="_1548249567" r:id="rId23"/>
              </w:object>
            </w:r>
          </w:p>
        </w:tc>
        <w:tc>
          <w:tcPr>
            <w:tcW w:w="753" w:type="dxa"/>
            <w:tcBorders>
              <w:bottom w:val="single" w:sz="4" w:space="0" w:color="auto"/>
            </w:tcBorders>
            <w:vAlign w:val="center"/>
          </w:tcPr>
          <w:p w:rsidR="00AB7223" w:rsidRPr="00112784" w:rsidRDefault="00AB7223">
            <w:pPr>
              <w:snapToGrid w:val="0"/>
              <w:jc w:val="center"/>
              <w:rPr>
                <w:rFonts w:ascii="Times New Roman" w:hAnsi="Times New Roman" w:cs="Times New Roman"/>
                <w:b/>
                <w:bCs/>
              </w:rPr>
            </w:pPr>
            <w:r w:rsidRPr="00112784">
              <w:rPr>
                <w:rFonts w:ascii="Times New Roman" w:hAnsi="Times New Roman" w:cs="Times New Roman"/>
                <w:b/>
                <w:bCs/>
                <w:sz w:val="24"/>
                <w:szCs w:val="24"/>
              </w:rPr>
              <w:t>20</w:t>
            </w:r>
            <w:r w:rsidRPr="00112784">
              <w:rPr>
                <w:rFonts w:ascii="Times New Roman" w:hAnsi="Times New Roman" w:cs="宋体" w:hint="eastAsia"/>
                <w:b/>
                <w:bCs/>
                <w:sz w:val="24"/>
                <w:szCs w:val="24"/>
              </w:rPr>
              <w:t>分</w:t>
            </w:r>
          </w:p>
        </w:tc>
        <w:tc>
          <w:tcPr>
            <w:tcW w:w="1002" w:type="dxa"/>
            <w:tcBorders>
              <w:bottom w:val="single" w:sz="4" w:space="0" w:color="auto"/>
            </w:tcBorders>
            <w:vAlign w:val="center"/>
          </w:tcPr>
          <w:p w:rsidR="00AB7223" w:rsidRPr="00112784" w:rsidRDefault="00AB7223">
            <w:pPr>
              <w:snapToGrid w:val="0"/>
              <w:jc w:val="center"/>
              <w:rPr>
                <w:rFonts w:ascii="Times New Roman" w:hAnsi="Times New Roman" w:cs="Times New Roman"/>
                <w:sz w:val="24"/>
                <w:szCs w:val="24"/>
              </w:rPr>
            </w:pPr>
            <w:r w:rsidRPr="00112784">
              <w:rPr>
                <w:rFonts w:ascii="Times New Roman" w:hAnsi="Times New Roman" w:cs="Times New Roman"/>
                <w:sz w:val="24"/>
                <w:szCs w:val="24"/>
              </w:rPr>
              <w:t>-</w:t>
            </w:r>
          </w:p>
        </w:tc>
        <w:tc>
          <w:tcPr>
            <w:tcW w:w="757" w:type="dxa"/>
            <w:vAlign w:val="center"/>
          </w:tcPr>
          <w:p w:rsidR="00AB7223" w:rsidRPr="00112784" w:rsidRDefault="00AB7223">
            <w:pPr>
              <w:snapToGrid w:val="0"/>
              <w:jc w:val="center"/>
              <w:rPr>
                <w:rFonts w:ascii="Times New Roman" w:hAnsi="Times New Roman" w:cs="Times New Roman"/>
                <w:b/>
                <w:bCs/>
                <w:sz w:val="24"/>
                <w:szCs w:val="24"/>
              </w:rPr>
            </w:pPr>
            <w:r w:rsidRPr="00112784">
              <w:rPr>
                <w:rFonts w:ascii="Times New Roman" w:hAnsi="Times New Roman" w:cs="Times New Roman"/>
                <w:sz w:val="24"/>
                <w:szCs w:val="24"/>
              </w:rPr>
              <w:t>-</w:t>
            </w:r>
          </w:p>
        </w:tc>
      </w:tr>
      <w:tr w:rsidR="00AB7223" w:rsidRPr="00112784">
        <w:trPr>
          <w:trHeight w:val="125"/>
          <w:jc w:val="center"/>
        </w:trPr>
        <w:tc>
          <w:tcPr>
            <w:tcW w:w="818" w:type="dxa"/>
            <w:vAlign w:val="center"/>
          </w:tcPr>
          <w:p w:rsidR="00AB7223" w:rsidRPr="00112784" w:rsidRDefault="00AB7223">
            <w:pPr>
              <w:snapToGrid w:val="0"/>
              <w:spacing w:line="480" w:lineRule="exact"/>
              <w:jc w:val="center"/>
              <w:rPr>
                <w:rFonts w:ascii="Times New Roman" w:hAnsi="Times New Roman" w:cs="Times New Roman"/>
                <w:sz w:val="24"/>
                <w:szCs w:val="24"/>
              </w:rPr>
            </w:pPr>
            <w:r w:rsidRPr="00112784">
              <w:rPr>
                <w:rFonts w:ascii="Times New Roman" w:hAnsi="Times New Roman" w:cs="Times New Roman"/>
                <w:sz w:val="24"/>
                <w:szCs w:val="24"/>
              </w:rPr>
              <w:t>5</w:t>
            </w:r>
          </w:p>
        </w:tc>
        <w:tc>
          <w:tcPr>
            <w:tcW w:w="2349" w:type="dxa"/>
            <w:tcBorders>
              <w:right w:val="single" w:sz="4" w:space="0" w:color="auto"/>
            </w:tcBorders>
            <w:vAlign w:val="center"/>
          </w:tcPr>
          <w:p w:rsidR="00AB7223" w:rsidRPr="00112784" w:rsidRDefault="00AB7223">
            <w:pPr>
              <w:snapToGrid w:val="0"/>
              <w:spacing w:line="360" w:lineRule="auto"/>
              <w:jc w:val="left"/>
              <w:rPr>
                <w:rFonts w:ascii="Times New Roman" w:hAnsi="Times New Roman" w:cs="Times New Roman"/>
                <w:sz w:val="24"/>
                <w:szCs w:val="24"/>
              </w:rPr>
            </w:pPr>
            <w:r w:rsidRPr="00112784">
              <w:rPr>
                <w:rFonts w:ascii="Times New Roman" w:hAnsi="Times New Roman" w:cs="宋体" w:hint="eastAsia"/>
                <w:sz w:val="24"/>
                <w:szCs w:val="24"/>
              </w:rPr>
              <w:t>人均舱容系数</w:t>
            </w:r>
          </w:p>
          <w:p w:rsidR="00AB7223" w:rsidRPr="00112784" w:rsidRDefault="00AB7223">
            <w:pPr>
              <w:snapToGrid w:val="0"/>
              <w:spacing w:line="360" w:lineRule="auto"/>
              <w:jc w:val="left"/>
              <w:rPr>
                <w:rFonts w:ascii="Times New Roman" w:hAnsi="Times New Roman" w:cs="Times New Roman"/>
                <w:sz w:val="24"/>
                <w:szCs w:val="24"/>
              </w:rPr>
            </w:pP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船员</w:t>
            </w:r>
          </w:p>
        </w:tc>
        <w:tc>
          <w:tcPr>
            <w:tcW w:w="3498" w:type="dxa"/>
            <w:tcBorders>
              <w:left w:val="single" w:sz="4" w:space="0" w:color="auto"/>
            </w:tcBorders>
            <w:vAlign w:val="center"/>
          </w:tcPr>
          <w:p w:rsidR="00AB7223" w:rsidRPr="00112784" w:rsidRDefault="00AB7223">
            <w:pPr>
              <w:snapToGrid w:val="0"/>
              <w:spacing w:line="360" w:lineRule="auto"/>
              <w:jc w:val="left"/>
              <w:rPr>
                <w:rFonts w:ascii="Times New Roman" w:hAnsi="Times New Roman" w:cs="Times New Roman"/>
                <w:position w:val="-24"/>
                <w:sz w:val="24"/>
                <w:szCs w:val="24"/>
              </w:rPr>
            </w:pPr>
            <w:r w:rsidRPr="00112784">
              <w:rPr>
                <w:rFonts w:ascii="Times New Roman" w:hAnsi="Times New Roman" w:cs="Times New Roman"/>
                <w:position w:val="-24"/>
                <w:sz w:val="24"/>
                <w:szCs w:val="24"/>
              </w:rPr>
              <w:object w:dxaOrig="1740" w:dyaOrig="620">
                <v:shape id="_x0000_i1032" type="#_x0000_t75" style="width:92.25pt;height:27pt" o:ole="">
                  <v:imagedata r:id="rId24" o:title=""/>
                </v:shape>
                <o:OLEObject Type="Embed" ProgID="Equation.3" ShapeID="_x0000_i1032" DrawAspect="Content" ObjectID="_1548249568" r:id="rId25"/>
              </w:object>
            </w:r>
          </w:p>
          <w:p w:rsidR="00AB7223" w:rsidRPr="00112784" w:rsidRDefault="00AB7223">
            <w:pPr>
              <w:snapToGrid w:val="0"/>
              <w:spacing w:line="360" w:lineRule="auto"/>
              <w:jc w:val="left"/>
              <w:rPr>
                <w:rFonts w:ascii="Times New Roman" w:hAnsi="Times New Roman" w:cs="Times New Roman"/>
                <w:position w:val="-24"/>
                <w:sz w:val="24"/>
                <w:szCs w:val="24"/>
              </w:rPr>
            </w:pPr>
            <w:r w:rsidRPr="00112784">
              <w:rPr>
                <w:rFonts w:ascii="Times New Roman" w:hAnsi="Times New Roman" w:cs="宋体" w:hint="eastAsia"/>
                <w:sz w:val="24"/>
                <w:szCs w:val="24"/>
              </w:rPr>
              <w:t>或</w:t>
            </w:r>
            <w:r w:rsidRPr="00112784">
              <w:rPr>
                <w:rFonts w:ascii="Times New Roman" w:hAnsi="Times New Roman" w:cs="Times New Roman"/>
                <w:position w:val="-24"/>
                <w:sz w:val="24"/>
                <w:szCs w:val="24"/>
              </w:rPr>
              <w:object w:dxaOrig="3119" w:dyaOrig="640">
                <v:shape id="_x0000_i1033" type="#_x0000_t75" style="width:162pt;height:28.5pt" o:ole="">
                  <v:imagedata r:id="rId26" o:title=""/>
                </v:shape>
                <o:OLEObject Type="Embed" ProgID="Equation.3" ShapeID="_x0000_i1033" DrawAspect="Content" ObjectID="_1548249569" r:id="rId27"/>
              </w:object>
            </w:r>
          </w:p>
        </w:tc>
        <w:tc>
          <w:tcPr>
            <w:tcW w:w="753" w:type="dxa"/>
            <w:tcBorders>
              <w:bottom w:val="single" w:sz="4" w:space="0" w:color="auto"/>
            </w:tcBorders>
            <w:vAlign w:val="center"/>
          </w:tcPr>
          <w:p w:rsidR="00AB7223" w:rsidRPr="00112784" w:rsidRDefault="00AB7223">
            <w:pPr>
              <w:snapToGrid w:val="0"/>
              <w:jc w:val="center"/>
              <w:rPr>
                <w:rFonts w:ascii="Times New Roman" w:hAnsi="Times New Roman" w:cs="Times New Roman"/>
                <w:b/>
                <w:bCs/>
              </w:rPr>
            </w:pPr>
            <w:r w:rsidRPr="00112784">
              <w:rPr>
                <w:rFonts w:ascii="Times New Roman" w:hAnsi="Times New Roman" w:cs="Times New Roman"/>
                <w:b/>
                <w:bCs/>
                <w:sz w:val="24"/>
                <w:szCs w:val="24"/>
              </w:rPr>
              <w:t>10</w:t>
            </w:r>
            <w:r w:rsidRPr="00112784">
              <w:rPr>
                <w:rFonts w:ascii="Times New Roman" w:hAnsi="Times New Roman" w:cs="宋体" w:hint="eastAsia"/>
                <w:b/>
                <w:bCs/>
                <w:sz w:val="24"/>
                <w:szCs w:val="24"/>
              </w:rPr>
              <w:t>分</w:t>
            </w:r>
          </w:p>
        </w:tc>
        <w:tc>
          <w:tcPr>
            <w:tcW w:w="1002" w:type="dxa"/>
            <w:tcBorders>
              <w:bottom w:val="single" w:sz="4" w:space="0" w:color="auto"/>
            </w:tcBorders>
            <w:vAlign w:val="center"/>
          </w:tcPr>
          <w:p w:rsidR="00AB7223" w:rsidRPr="00112784" w:rsidRDefault="00AB7223">
            <w:pPr>
              <w:snapToGrid w:val="0"/>
              <w:jc w:val="center"/>
              <w:rPr>
                <w:rFonts w:ascii="Times New Roman" w:hAnsi="Times New Roman" w:cs="Times New Roman"/>
                <w:sz w:val="24"/>
                <w:szCs w:val="24"/>
              </w:rPr>
            </w:pPr>
            <w:r w:rsidRPr="00112784">
              <w:rPr>
                <w:rFonts w:ascii="Times New Roman" w:hAnsi="Times New Roman" w:cs="Times New Roman"/>
                <w:sz w:val="24"/>
                <w:szCs w:val="24"/>
              </w:rPr>
              <w:t xml:space="preserve">22.46 </w:t>
            </w:r>
          </w:p>
        </w:tc>
        <w:tc>
          <w:tcPr>
            <w:tcW w:w="757" w:type="dxa"/>
            <w:vAlign w:val="center"/>
          </w:tcPr>
          <w:p w:rsidR="00AB7223" w:rsidRPr="00112784" w:rsidRDefault="00AB7223">
            <w:pPr>
              <w:snapToGrid w:val="0"/>
              <w:jc w:val="center"/>
              <w:rPr>
                <w:rFonts w:ascii="Times New Roman" w:hAnsi="Times New Roman" w:cs="Times New Roman"/>
                <w:b/>
                <w:bCs/>
                <w:sz w:val="24"/>
                <w:szCs w:val="24"/>
              </w:rPr>
            </w:pPr>
            <w:r w:rsidRPr="00112784">
              <w:rPr>
                <w:rFonts w:ascii="Times New Roman" w:hAnsi="Times New Roman" w:cs="Times New Roman"/>
                <w:sz w:val="24"/>
                <w:szCs w:val="24"/>
              </w:rPr>
              <w:t xml:space="preserve">7.60 </w:t>
            </w:r>
          </w:p>
        </w:tc>
      </w:tr>
      <w:tr w:rsidR="00AB7223" w:rsidRPr="00112784">
        <w:trPr>
          <w:trHeight w:val="929"/>
          <w:jc w:val="center"/>
        </w:trPr>
        <w:tc>
          <w:tcPr>
            <w:tcW w:w="818" w:type="dxa"/>
            <w:vMerge w:val="restart"/>
            <w:vAlign w:val="center"/>
          </w:tcPr>
          <w:p w:rsidR="00AB7223" w:rsidRPr="00112784" w:rsidRDefault="00AB7223">
            <w:pPr>
              <w:snapToGrid w:val="0"/>
              <w:spacing w:line="480" w:lineRule="exact"/>
              <w:jc w:val="center"/>
              <w:rPr>
                <w:rFonts w:ascii="Times New Roman" w:hAnsi="Times New Roman" w:cs="Times New Roman"/>
                <w:sz w:val="24"/>
                <w:szCs w:val="24"/>
              </w:rPr>
            </w:pPr>
            <w:r w:rsidRPr="00112784">
              <w:rPr>
                <w:rFonts w:ascii="Times New Roman" w:hAnsi="Times New Roman" w:cs="Times New Roman"/>
                <w:sz w:val="24"/>
                <w:szCs w:val="24"/>
              </w:rPr>
              <w:t>6</w:t>
            </w:r>
          </w:p>
        </w:tc>
        <w:tc>
          <w:tcPr>
            <w:tcW w:w="2349" w:type="dxa"/>
            <w:tcBorders>
              <w:right w:val="single" w:sz="4" w:space="0" w:color="auto"/>
            </w:tcBorders>
            <w:vAlign w:val="center"/>
          </w:tcPr>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宋体" w:hint="eastAsia"/>
                <w:sz w:val="24"/>
                <w:szCs w:val="24"/>
              </w:rPr>
              <w:t>拖力系数</w:t>
            </w:r>
          </w:p>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Times New Roman"/>
                <w:i/>
                <w:iCs/>
                <w:sz w:val="24"/>
                <w:szCs w:val="24"/>
              </w:rPr>
              <w:t>C</w:t>
            </w:r>
            <w:r w:rsidRPr="00112784">
              <w:rPr>
                <w:rFonts w:ascii="Times New Roman" w:hAnsi="Times New Roman" w:cs="宋体" w:hint="eastAsia"/>
                <w:sz w:val="24"/>
                <w:szCs w:val="24"/>
                <w:vertAlign w:val="subscript"/>
              </w:rPr>
              <w:t>拖力</w:t>
            </w:r>
            <w:r w:rsidRPr="00112784">
              <w:rPr>
                <w:rFonts w:ascii="Times New Roman" w:hAnsi="Times New Roman" w:cs="宋体" w:hint="eastAsia"/>
                <w:sz w:val="24"/>
                <w:szCs w:val="24"/>
              </w:rPr>
              <w:t>（拖网渔船）</w:t>
            </w:r>
          </w:p>
        </w:tc>
        <w:tc>
          <w:tcPr>
            <w:tcW w:w="3498" w:type="dxa"/>
            <w:tcBorders>
              <w:left w:val="single" w:sz="4" w:space="0" w:color="auto"/>
            </w:tcBorders>
            <w:vAlign w:val="center"/>
          </w:tcPr>
          <w:p w:rsidR="00AB7223" w:rsidRPr="00112784" w:rsidRDefault="00AB7223">
            <w:pPr>
              <w:snapToGrid w:val="0"/>
              <w:spacing w:line="360" w:lineRule="auto"/>
              <w:rPr>
                <w:rFonts w:ascii="Times New Roman" w:hAnsi="Times New Roman" w:cs="Times New Roman"/>
                <w:position w:val="-24"/>
                <w:sz w:val="24"/>
                <w:szCs w:val="24"/>
              </w:rPr>
            </w:pPr>
            <w:r w:rsidRPr="00112784">
              <w:rPr>
                <w:rFonts w:ascii="Times New Roman" w:hAnsi="Times New Roman" w:cs="Times New Roman"/>
                <w:position w:val="-24"/>
                <w:sz w:val="24"/>
                <w:szCs w:val="24"/>
              </w:rPr>
              <w:object w:dxaOrig="1140" w:dyaOrig="660">
                <v:shape id="_x0000_i1034" type="#_x0000_t75" style="width:66.75pt;height:37.5pt" o:ole="">
                  <v:imagedata r:id="rId28" o:title=""/>
                </v:shape>
                <o:OLEObject Type="Embed" ProgID="Equation.3" ShapeID="_x0000_i1034" DrawAspect="Content" ObjectID="_1548249570" r:id="rId29"/>
              </w:object>
            </w:r>
          </w:p>
        </w:tc>
        <w:tc>
          <w:tcPr>
            <w:tcW w:w="753" w:type="dxa"/>
            <w:vAlign w:val="center"/>
          </w:tcPr>
          <w:p w:rsidR="00AB7223" w:rsidRPr="00112784" w:rsidRDefault="00AB7223">
            <w:pPr>
              <w:snapToGrid w:val="0"/>
              <w:jc w:val="center"/>
              <w:rPr>
                <w:rFonts w:ascii="Times New Roman" w:hAnsi="Times New Roman" w:cs="Times New Roman"/>
                <w:b/>
                <w:bCs/>
              </w:rPr>
            </w:pPr>
            <w:r w:rsidRPr="00112784">
              <w:rPr>
                <w:rFonts w:ascii="Times New Roman" w:hAnsi="Times New Roman" w:cs="Times New Roman"/>
                <w:b/>
                <w:bCs/>
                <w:sz w:val="24"/>
                <w:szCs w:val="24"/>
              </w:rPr>
              <w:t>10</w:t>
            </w:r>
            <w:r w:rsidRPr="00112784">
              <w:rPr>
                <w:rFonts w:ascii="Times New Roman" w:hAnsi="Times New Roman" w:cs="宋体" w:hint="eastAsia"/>
                <w:b/>
                <w:bCs/>
                <w:sz w:val="24"/>
                <w:szCs w:val="24"/>
              </w:rPr>
              <w:t>分</w:t>
            </w:r>
          </w:p>
        </w:tc>
        <w:tc>
          <w:tcPr>
            <w:tcW w:w="1002" w:type="dxa"/>
            <w:vAlign w:val="center"/>
          </w:tcPr>
          <w:p w:rsidR="00AB7223" w:rsidRPr="00112784" w:rsidRDefault="00AB7223">
            <w:pPr>
              <w:snapToGrid w:val="0"/>
              <w:jc w:val="center"/>
              <w:rPr>
                <w:rFonts w:ascii="Times New Roman" w:hAnsi="Times New Roman" w:cs="Times New Roman"/>
                <w:sz w:val="24"/>
                <w:szCs w:val="24"/>
              </w:rPr>
            </w:pPr>
            <w:r w:rsidRPr="00112784">
              <w:rPr>
                <w:rFonts w:ascii="Times New Roman" w:hAnsi="Times New Roman" w:cs="Times New Roman"/>
                <w:sz w:val="24"/>
                <w:szCs w:val="24"/>
              </w:rPr>
              <w:t xml:space="preserve">0.31 </w:t>
            </w:r>
          </w:p>
        </w:tc>
        <w:tc>
          <w:tcPr>
            <w:tcW w:w="757" w:type="dxa"/>
            <w:vAlign w:val="center"/>
          </w:tcPr>
          <w:p w:rsidR="00AB7223" w:rsidRPr="00112784" w:rsidRDefault="00AB7223">
            <w:pPr>
              <w:snapToGrid w:val="0"/>
              <w:jc w:val="center"/>
              <w:rPr>
                <w:rFonts w:ascii="Times New Roman" w:hAnsi="Times New Roman" w:cs="Times New Roman"/>
                <w:b/>
                <w:bCs/>
                <w:sz w:val="24"/>
                <w:szCs w:val="24"/>
              </w:rPr>
            </w:pPr>
            <w:r w:rsidRPr="00112784">
              <w:rPr>
                <w:rFonts w:ascii="Times New Roman" w:hAnsi="Times New Roman" w:cs="Times New Roman"/>
                <w:sz w:val="24"/>
                <w:szCs w:val="24"/>
              </w:rPr>
              <w:t xml:space="preserve">10.00 </w:t>
            </w:r>
          </w:p>
        </w:tc>
      </w:tr>
      <w:tr w:rsidR="00AB7223" w:rsidRPr="00112784">
        <w:trPr>
          <w:trHeight w:val="1782"/>
          <w:jc w:val="center"/>
        </w:trPr>
        <w:tc>
          <w:tcPr>
            <w:tcW w:w="818" w:type="dxa"/>
            <w:vMerge/>
            <w:vAlign w:val="center"/>
          </w:tcPr>
          <w:p w:rsidR="00AB7223" w:rsidRPr="00112784" w:rsidRDefault="00AB7223">
            <w:pPr>
              <w:snapToGrid w:val="0"/>
              <w:spacing w:line="480" w:lineRule="exact"/>
              <w:jc w:val="center"/>
              <w:rPr>
                <w:rFonts w:ascii="Times New Roman" w:hAnsi="Times New Roman" w:cs="Times New Roman"/>
                <w:sz w:val="24"/>
                <w:szCs w:val="24"/>
              </w:rPr>
            </w:pPr>
          </w:p>
        </w:tc>
        <w:tc>
          <w:tcPr>
            <w:tcW w:w="2349" w:type="dxa"/>
            <w:tcBorders>
              <w:right w:val="single" w:sz="4" w:space="0" w:color="auto"/>
            </w:tcBorders>
            <w:vAlign w:val="center"/>
          </w:tcPr>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宋体" w:hint="eastAsia"/>
                <w:sz w:val="24"/>
                <w:szCs w:val="24"/>
              </w:rPr>
              <w:t>螺旋桨敞水效率</w:t>
            </w:r>
          </w:p>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Times New Roman"/>
                <w:i/>
                <w:iCs/>
                <w:sz w:val="28"/>
                <w:szCs w:val="28"/>
              </w:rPr>
              <w:t>η</w:t>
            </w:r>
            <w:r w:rsidRPr="00112784">
              <w:rPr>
                <w:rFonts w:ascii="Times New Roman" w:hAnsi="Times New Roman" w:cs="Times New Roman"/>
                <w:i/>
                <w:iCs/>
                <w:sz w:val="28"/>
                <w:szCs w:val="28"/>
                <w:vertAlign w:val="subscript"/>
              </w:rPr>
              <w:t>0</w:t>
            </w:r>
            <w:r w:rsidRPr="00112784">
              <w:rPr>
                <w:rFonts w:ascii="Times New Roman" w:hAnsi="Times New Roman" w:cs="宋体" w:hint="eastAsia"/>
                <w:sz w:val="24"/>
                <w:szCs w:val="24"/>
              </w:rPr>
              <w:t>（非拖网渔船）</w:t>
            </w:r>
          </w:p>
        </w:tc>
        <w:tc>
          <w:tcPr>
            <w:tcW w:w="3498" w:type="dxa"/>
            <w:tcBorders>
              <w:left w:val="single" w:sz="4" w:space="0" w:color="auto"/>
            </w:tcBorders>
            <w:vAlign w:val="center"/>
          </w:tcPr>
          <w:p w:rsidR="00AB7223" w:rsidRPr="00112784" w:rsidRDefault="00AB7223">
            <w:pPr>
              <w:snapToGrid w:val="0"/>
              <w:spacing w:line="360" w:lineRule="auto"/>
              <w:rPr>
                <w:rFonts w:ascii="Times New Roman" w:hAnsi="Times New Roman" w:cs="Times New Roman"/>
                <w:sz w:val="24"/>
                <w:szCs w:val="24"/>
                <w:vertAlign w:val="subscript"/>
              </w:rPr>
            </w:pPr>
          </w:p>
          <w:p w:rsidR="00AB7223" w:rsidRPr="00112784" w:rsidRDefault="00AB7223">
            <w:pPr>
              <w:snapToGrid w:val="0"/>
              <w:spacing w:line="360" w:lineRule="auto"/>
              <w:rPr>
                <w:rFonts w:ascii="Times New Roman" w:hAnsi="Times New Roman" w:cs="Times New Roman"/>
                <w:position w:val="-32"/>
                <w:sz w:val="24"/>
                <w:szCs w:val="24"/>
              </w:rPr>
            </w:pPr>
            <w:r w:rsidRPr="00112784">
              <w:rPr>
                <w:rFonts w:ascii="Times New Roman" w:hAnsi="Times New Roman" w:cs="Times New Roman"/>
                <w:sz w:val="24"/>
                <w:szCs w:val="24"/>
              </w:rPr>
              <w:object w:dxaOrig="200" w:dyaOrig="260">
                <v:shape id="_x0000_i1035" type="#_x0000_t75" style="width:9pt;height:10.5pt" o:ole="">
                  <v:imagedata r:id="rId8" o:title=""/>
                </v:shape>
                <o:OLEObject Type="Embed" ProgID="Equation.3" ShapeID="_x0000_i1035" DrawAspect="Content" ObjectID="_1548249571" r:id="rId30"/>
              </w:object>
            </w:r>
            <w:r w:rsidRPr="00112784">
              <w:rPr>
                <w:rFonts w:ascii="Times New Roman" w:hAnsi="Times New Roman" w:cs="Times New Roman"/>
                <w:sz w:val="24"/>
                <w:szCs w:val="24"/>
                <w:vertAlign w:val="subscript"/>
              </w:rPr>
              <w:t>0</w:t>
            </w:r>
            <w:r w:rsidRPr="00112784">
              <w:rPr>
                <w:rFonts w:ascii="Times New Roman" w:hAnsi="Times New Roman" w:cs="Times New Roman"/>
                <w:sz w:val="24"/>
                <w:szCs w:val="24"/>
              </w:rPr>
              <w:t>=</w:t>
            </w:r>
            <w:r w:rsidRPr="00112784">
              <w:rPr>
                <w:rFonts w:ascii="Times New Roman" w:hAnsi="Times New Roman" w:cs="Times New Roman"/>
                <w:position w:val="-30"/>
                <w:sz w:val="24"/>
                <w:szCs w:val="24"/>
              </w:rPr>
              <w:object w:dxaOrig="440" w:dyaOrig="720">
                <v:shape id="_x0000_i1036" type="#_x0000_t75" style="width:21.75pt;height:33.75pt" o:ole="">
                  <v:imagedata r:id="rId31" o:title=""/>
                </v:shape>
                <o:OLEObject Type="Embed" ProgID="Equation.3" ShapeID="_x0000_i1036" DrawAspect="Content" ObjectID="_1548249572" r:id="rId32"/>
              </w:object>
            </w:r>
            <w:r w:rsidRPr="00112784">
              <w:rPr>
                <w:rFonts w:ascii="Times New Roman" w:hAnsi="Times New Roman" w:cs="Times New Roman"/>
                <w:sz w:val="24"/>
                <w:szCs w:val="24"/>
              </w:rPr>
              <w:t>=</w:t>
            </w:r>
            <w:r w:rsidRPr="00112784">
              <w:rPr>
                <w:rFonts w:ascii="Times New Roman" w:hAnsi="Times New Roman" w:cs="Times New Roman"/>
                <w:position w:val="-32"/>
                <w:sz w:val="24"/>
                <w:szCs w:val="24"/>
              </w:rPr>
              <w:object w:dxaOrig="740" w:dyaOrig="740">
                <v:shape id="_x0000_i1037" type="#_x0000_t75" style="width:36.75pt;height:34.5pt" o:ole="">
                  <v:imagedata r:id="rId33" o:title=""/>
                </v:shape>
                <o:OLEObject Type="Embed" ProgID="Equation.3" ShapeID="_x0000_i1037" DrawAspect="Content" ObjectID="_1548249573" r:id="rId34"/>
              </w:object>
            </w:r>
          </w:p>
          <w:p w:rsidR="00AB7223" w:rsidRPr="00112784" w:rsidRDefault="00AB7223">
            <w:pPr>
              <w:snapToGrid w:val="0"/>
              <w:spacing w:line="360" w:lineRule="auto"/>
              <w:rPr>
                <w:rFonts w:ascii="Times New Roman" w:hAnsi="Times New Roman" w:cs="Times New Roman"/>
                <w:sz w:val="24"/>
                <w:szCs w:val="24"/>
              </w:rPr>
            </w:pPr>
            <w:r w:rsidRPr="00112784">
              <w:rPr>
                <w:rFonts w:ascii="Times New Roman" w:hAnsi="Times New Roman" w:cs="宋体" w:hint="eastAsia"/>
                <w:sz w:val="24"/>
                <w:szCs w:val="24"/>
              </w:rPr>
              <w:t>（对于调距桨，其计分敞水效率数值增加</w:t>
            </w:r>
            <w:r w:rsidRPr="00112784">
              <w:rPr>
                <w:rFonts w:ascii="Times New Roman" w:hAnsi="Times New Roman" w:cs="Times New Roman"/>
                <w:sz w:val="24"/>
                <w:szCs w:val="24"/>
              </w:rPr>
              <w:t>5%</w:t>
            </w:r>
            <w:r w:rsidRPr="00112784">
              <w:rPr>
                <w:rFonts w:ascii="Times New Roman" w:hAnsi="Times New Roman" w:cs="宋体" w:hint="eastAsia"/>
                <w:sz w:val="24"/>
                <w:szCs w:val="24"/>
              </w:rPr>
              <w:t>。）</w:t>
            </w:r>
          </w:p>
        </w:tc>
        <w:tc>
          <w:tcPr>
            <w:tcW w:w="753" w:type="dxa"/>
          </w:tcPr>
          <w:p w:rsidR="00AB7223" w:rsidRPr="00112784" w:rsidRDefault="00AB7223">
            <w:pPr>
              <w:snapToGrid w:val="0"/>
              <w:rPr>
                <w:rFonts w:ascii="Times New Roman" w:hAnsi="Times New Roman" w:cs="Times New Roman"/>
                <w:b/>
                <w:bCs/>
                <w:sz w:val="24"/>
                <w:szCs w:val="24"/>
              </w:rPr>
            </w:pPr>
          </w:p>
          <w:p w:rsidR="00AB7223" w:rsidRPr="00112784" w:rsidRDefault="00AB7223">
            <w:pPr>
              <w:snapToGrid w:val="0"/>
              <w:rPr>
                <w:rFonts w:ascii="Times New Roman" w:hAnsi="Times New Roman" w:cs="Times New Roman"/>
                <w:b/>
                <w:bCs/>
                <w:sz w:val="24"/>
                <w:szCs w:val="24"/>
              </w:rPr>
            </w:pPr>
          </w:p>
          <w:p w:rsidR="00AB7223" w:rsidRPr="00112784" w:rsidRDefault="00AB7223">
            <w:pPr>
              <w:snapToGrid w:val="0"/>
              <w:rPr>
                <w:rFonts w:ascii="Times New Roman" w:hAnsi="Times New Roman" w:cs="Times New Roman"/>
                <w:b/>
                <w:bCs/>
                <w:sz w:val="24"/>
                <w:szCs w:val="24"/>
              </w:rPr>
            </w:pPr>
          </w:p>
          <w:p w:rsidR="00AB7223" w:rsidRPr="00112784" w:rsidRDefault="00AB7223">
            <w:pPr>
              <w:snapToGrid w:val="0"/>
              <w:rPr>
                <w:rFonts w:ascii="Times New Roman" w:hAnsi="Times New Roman" w:cs="Times New Roman"/>
                <w:b/>
                <w:bCs/>
                <w:sz w:val="24"/>
                <w:szCs w:val="24"/>
              </w:rPr>
            </w:pPr>
          </w:p>
          <w:p w:rsidR="00AB7223" w:rsidRPr="00112784" w:rsidRDefault="00AB7223">
            <w:pPr>
              <w:snapToGrid w:val="0"/>
              <w:rPr>
                <w:rFonts w:ascii="Times New Roman" w:hAnsi="Times New Roman" w:cs="Times New Roman"/>
                <w:b/>
                <w:bCs/>
              </w:rPr>
            </w:pPr>
            <w:r w:rsidRPr="00112784">
              <w:rPr>
                <w:rFonts w:ascii="Times New Roman" w:hAnsi="Times New Roman" w:cs="Times New Roman"/>
                <w:b/>
                <w:bCs/>
                <w:sz w:val="24"/>
                <w:szCs w:val="24"/>
              </w:rPr>
              <w:t>10</w:t>
            </w:r>
            <w:r w:rsidRPr="00112784">
              <w:rPr>
                <w:rFonts w:ascii="Times New Roman" w:hAnsi="Times New Roman" w:cs="宋体" w:hint="eastAsia"/>
                <w:b/>
                <w:bCs/>
                <w:sz w:val="24"/>
                <w:szCs w:val="24"/>
              </w:rPr>
              <w:t>分</w:t>
            </w:r>
          </w:p>
        </w:tc>
        <w:tc>
          <w:tcPr>
            <w:tcW w:w="1002" w:type="dxa"/>
            <w:vAlign w:val="center"/>
          </w:tcPr>
          <w:p w:rsidR="00AB7223" w:rsidRPr="00112784" w:rsidRDefault="00AB7223">
            <w:pPr>
              <w:snapToGrid w:val="0"/>
              <w:jc w:val="center"/>
              <w:rPr>
                <w:rFonts w:ascii="Times New Roman" w:hAnsi="Times New Roman" w:cs="Times New Roman"/>
                <w:sz w:val="24"/>
                <w:szCs w:val="24"/>
              </w:rPr>
            </w:pPr>
            <w:r w:rsidRPr="00112784">
              <w:rPr>
                <w:color w:val="000000"/>
                <w:sz w:val="22"/>
                <w:szCs w:val="22"/>
              </w:rPr>
              <w:t>-</w:t>
            </w:r>
          </w:p>
        </w:tc>
        <w:tc>
          <w:tcPr>
            <w:tcW w:w="757"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color w:val="000000"/>
                <w:sz w:val="22"/>
                <w:szCs w:val="22"/>
              </w:rPr>
              <w:t>-</w:t>
            </w:r>
          </w:p>
        </w:tc>
      </w:tr>
      <w:tr w:rsidR="00AB7223" w:rsidRPr="00112784">
        <w:trPr>
          <w:trHeight w:val="573"/>
          <w:jc w:val="center"/>
        </w:trPr>
        <w:tc>
          <w:tcPr>
            <w:tcW w:w="8420" w:type="dxa"/>
            <w:gridSpan w:val="5"/>
            <w:vAlign w:val="center"/>
          </w:tcPr>
          <w:p w:rsidR="00AB7223" w:rsidRPr="00112784" w:rsidRDefault="00AB7223">
            <w:pPr>
              <w:snapToGrid w:val="0"/>
              <w:jc w:val="center"/>
              <w:rPr>
                <w:rFonts w:ascii="Times New Roman" w:hAnsi="Times New Roman" w:cs="Times New Roman"/>
                <w:b/>
                <w:bCs/>
              </w:rPr>
            </w:pPr>
            <w:r w:rsidRPr="00112784">
              <w:rPr>
                <w:rFonts w:ascii="Times New Roman" w:hAnsi="Times New Roman" w:cs="宋体" w:hint="eastAsia"/>
                <w:b/>
                <w:bCs/>
                <w:sz w:val="24"/>
                <w:szCs w:val="24"/>
              </w:rPr>
              <w:t>得分总计</w:t>
            </w:r>
            <w:r w:rsidRPr="00112784">
              <w:rPr>
                <w:rFonts w:ascii="Times New Roman" w:hAnsi="Times New Roman" w:cs="Times New Roman"/>
                <w:b/>
                <w:bCs/>
                <w:sz w:val="24"/>
                <w:szCs w:val="24"/>
              </w:rPr>
              <w:t>Σ</w:t>
            </w:r>
          </w:p>
        </w:tc>
        <w:tc>
          <w:tcPr>
            <w:tcW w:w="757" w:type="dxa"/>
            <w:vAlign w:val="center"/>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Times New Roman"/>
                <w:b/>
                <w:bCs/>
                <w:sz w:val="24"/>
                <w:szCs w:val="24"/>
              </w:rPr>
              <w:t>92.33</w:t>
            </w:r>
          </w:p>
        </w:tc>
      </w:tr>
    </w:tbl>
    <w:p w:rsidR="00AB7223" w:rsidRDefault="00AB7223" w:rsidP="00EA7C7E">
      <w:pPr>
        <w:pStyle w:val="11"/>
        <w:widowControl/>
        <w:spacing w:beforeLines="50" w:afterLines="50"/>
        <w:ind w:firstLineChars="0" w:firstLine="0"/>
        <w:jc w:val="center"/>
        <w:rPr>
          <w:rFonts w:ascii="Times New Roman" w:hAnsi="Times New Roman" w:cs="Times New Roman"/>
          <w:b/>
          <w:bCs/>
          <w:sz w:val="32"/>
          <w:szCs w:val="32"/>
        </w:rPr>
      </w:pPr>
    </w:p>
    <w:p w:rsidR="00AB7223" w:rsidRDefault="00AB7223" w:rsidP="00EA7C7E">
      <w:pPr>
        <w:pStyle w:val="11"/>
        <w:widowControl/>
        <w:spacing w:beforeLines="50" w:afterLines="50"/>
        <w:ind w:firstLineChars="0" w:firstLine="0"/>
        <w:jc w:val="center"/>
        <w:rPr>
          <w:rFonts w:ascii="Times New Roman" w:hAnsi="Times New Roman" w:cs="Times New Roman"/>
          <w:b/>
          <w:bCs/>
          <w:sz w:val="32"/>
          <w:szCs w:val="32"/>
        </w:rPr>
      </w:pPr>
    </w:p>
    <w:p w:rsidR="00AB7223" w:rsidRDefault="00AB7223" w:rsidP="00EA7C7E">
      <w:pPr>
        <w:pStyle w:val="11"/>
        <w:widowControl/>
        <w:spacing w:beforeLines="50" w:afterLines="50"/>
        <w:ind w:firstLineChars="0" w:firstLine="0"/>
        <w:jc w:val="center"/>
        <w:rPr>
          <w:rFonts w:ascii="Times New Roman" w:hAnsi="Times New Roman" w:cs="Times New Roman"/>
          <w:b/>
          <w:bCs/>
          <w:sz w:val="32"/>
          <w:szCs w:val="32"/>
        </w:rPr>
      </w:pPr>
      <w:r>
        <w:rPr>
          <w:rFonts w:ascii="Times New Roman" w:hAnsi="Times New Roman" w:cs="宋体" w:hint="eastAsia"/>
          <w:b/>
          <w:bCs/>
          <w:sz w:val="32"/>
          <w:szCs w:val="32"/>
        </w:rPr>
        <w:t>表</w:t>
      </w:r>
      <w:r>
        <w:rPr>
          <w:rFonts w:ascii="Times New Roman" w:hAnsi="Times New Roman" w:cs="Times New Roman"/>
          <w:b/>
          <w:bCs/>
          <w:sz w:val="32"/>
          <w:szCs w:val="32"/>
        </w:rPr>
        <w:t>5</w:t>
      </w:r>
      <w:r>
        <w:rPr>
          <w:rFonts w:ascii="Times New Roman" w:hAnsi="Times New Roman" w:cs="宋体" w:hint="eastAsia"/>
          <w:b/>
          <w:bCs/>
          <w:sz w:val="32"/>
          <w:szCs w:val="32"/>
        </w:rPr>
        <w:t>：专家评分（第三级）表</w:t>
      </w:r>
      <w:bookmarkEnd w:id="36"/>
      <w:bookmarkEnd w:id="37"/>
    </w:p>
    <w:tbl>
      <w:tblPr>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46"/>
        <w:gridCol w:w="1276"/>
        <w:gridCol w:w="992"/>
        <w:gridCol w:w="5733"/>
        <w:gridCol w:w="966"/>
      </w:tblGrid>
      <w:tr w:rsidR="00AB7223" w:rsidRPr="00112784">
        <w:trPr>
          <w:jc w:val="center"/>
        </w:trPr>
        <w:tc>
          <w:tcPr>
            <w:tcW w:w="746" w:type="dxa"/>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序号</w:t>
            </w:r>
          </w:p>
        </w:tc>
        <w:tc>
          <w:tcPr>
            <w:tcW w:w="1276" w:type="dxa"/>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评分项目</w:t>
            </w:r>
          </w:p>
        </w:tc>
        <w:tc>
          <w:tcPr>
            <w:tcW w:w="992" w:type="dxa"/>
            <w:tcBorders>
              <w:right w:val="single" w:sz="4" w:space="0" w:color="auto"/>
            </w:tcBorders>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满分</w:t>
            </w:r>
          </w:p>
        </w:tc>
        <w:tc>
          <w:tcPr>
            <w:tcW w:w="5733" w:type="dxa"/>
            <w:tcBorders>
              <w:left w:val="single" w:sz="4" w:space="0" w:color="auto"/>
            </w:tcBorders>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打分参考依据</w:t>
            </w:r>
          </w:p>
        </w:tc>
        <w:tc>
          <w:tcPr>
            <w:tcW w:w="966" w:type="dxa"/>
          </w:tcPr>
          <w:p w:rsidR="00AB7223" w:rsidRPr="00112784" w:rsidRDefault="00AB7223">
            <w:pPr>
              <w:snapToGrid w:val="0"/>
              <w:spacing w:line="480" w:lineRule="exact"/>
              <w:jc w:val="center"/>
              <w:rPr>
                <w:rFonts w:ascii="Times New Roman" w:hAnsi="Times New Roman" w:cs="Times New Roman"/>
                <w:b/>
                <w:bCs/>
                <w:sz w:val="24"/>
                <w:szCs w:val="24"/>
              </w:rPr>
            </w:pPr>
            <w:r w:rsidRPr="00112784">
              <w:rPr>
                <w:rFonts w:ascii="Times New Roman" w:hAnsi="Times New Roman" w:cs="宋体" w:hint="eastAsia"/>
                <w:b/>
                <w:bCs/>
                <w:sz w:val="24"/>
                <w:szCs w:val="24"/>
              </w:rPr>
              <w:t>得分</w:t>
            </w:r>
          </w:p>
        </w:tc>
      </w:tr>
      <w:tr w:rsidR="00AB7223" w:rsidRPr="00112784">
        <w:trPr>
          <w:jc w:val="center"/>
        </w:trPr>
        <w:tc>
          <w:tcPr>
            <w:tcW w:w="74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1</w:t>
            </w:r>
          </w:p>
        </w:tc>
        <w:tc>
          <w:tcPr>
            <w:tcW w:w="127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适用</w:t>
            </w:r>
          </w:p>
        </w:tc>
        <w:tc>
          <w:tcPr>
            <w:tcW w:w="992"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b/>
                <w:bCs/>
                <w:sz w:val="24"/>
                <w:szCs w:val="24"/>
              </w:rPr>
            </w:pPr>
            <w:r w:rsidRPr="00112784">
              <w:rPr>
                <w:rFonts w:ascii="Times New Roman" w:hAnsi="Times New Roman" w:cs="Times New Roman"/>
                <w:b/>
                <w:bCs/>
                <w:sz w:val="24"/>
                <w:szCs w:val="24"/>
              </w:rPr>
              <w:t>1</w:t>
            </w:r>
            <w:r w:rsidRPr="00112784">
              <w:rPr>
                <w:rFonts w:ascii="Times New Roman" w:hAnsi="Times New Roman" w:cs="宋体" w:hint="eastAsia"/>
                <w:b/>
                <w:bCs/>
                <w:sz w:val="24"/>
                <w:szCs w:val="24"/>
              </w:rPr>
              <w:t>分</w:t>
            </w:r>
          </w:p>
        </w:tc>
        <w:tc>
          <w:tcPr>
            <w:tcW w:w="5733" w:type="dxa"/>
            <w:tcBorders>
              <w:left w:val="single" w:sz="4" w:space="0" w:color="auto"/>
            </w:tcBorders>
          </w:tcPr>
          <w:p w:rsidR="00AB7223" w:rsidRPr="00112784" w:rsidRDefault="00AB7223">
            <w:pPr>
              <w:pStyle w:val="11"/>
              <w:numPr>
                <w:ilvl w:val="0"/>
                <w:numId w:val="2"/>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批量建造规模；</w:t>
            </w:r>
          </w:p>
          <w:p w:rsidR="00AB7223" w:rsidRPr="00112784" w:rsidRDefault="00AB7223">
            <w:pPr>
              <w:pStyle w:val="11"/>
              <w:numPr>
                <w:ilvl w:val="0"/>
                <w:numId w:val="2"/>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样船受渔民认可程度；</w:t>
            </w:r>
          </w:p>
          <w:p w:rsidR="00AB7223" w:rsidRPr="00112784" w:rsidRDefault="00AB7223">
            <w:pPr>
              <w:snapToGrid w:val="0"/>
              <w:spacing w:line="300" w:lineRule="exact"/>
              <w:ind w:left="357"/>
              <w:jc w:val="left"/>
              <w:rPr>
                <w:rFonts w:ascii="宋体" w:cs="Times New Roman"/>
                <w:sz w:val="24"/>
                <w:szCs w:val="24"/>
              </w:rPr>
            </w:pPr>
            <w:r w:rsidRPr="00112784">
              <w:rPr>
                <w:rFonts w:ascii="宋体" w:hAnsi="宋体" w:cs="宋体" w:hint="eastAsia"/>
                <w:sz w:val="24"/>
                <w:szCs w:val="24"/>
              </w:rPr>
              <w:t>……</w:t>
            </w:r>
          </w:p>
        </w:tc>
        <w:tc>
          <w:tcPr>
            <w:tcW w:w="96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1.00</w:t>
            </w:r>
          </w:p>
        </w:tc>
      </w:tr>
      <w:tr w:rsidR="00AB7223" w:rsidRPr="00112784">
        <w:trPr>
          <w:jc w:val="center"/>
        </w:trPr>
        <w:tc>
          <w:tcPr>
            <w:tcW w:w="74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2</w:t>
            </w:r>
          </w:p>
        </w:tc>
        <w:tc>
          <w:tcPr>
            <w:tcW w:w="127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安全</w:t>
            </w:r>
          </w:p>
        </w:tc>
        <w:tc>
          <w:tcPr>
            <w:tcW w:w="992"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b/>
                <w:bCs/>
                <w:sz w:val="24"/>
                <w:szCs w:val="24"/>
              </w:rPr>
            </w:pPr>
            <w:r w:rsidRPr="00112784">
              <w:rPr>
                <w:rFonts w:ascii="Times New Roman" w:hAnsi="Times New Roman" w:cs="Times New Roman"/>
                <w:b/>
                <w:bCs/>
                <w:sz w:val="24"/>
                <w:szCs w:val="24"/>
              </w:rPr>
              <w:t>3</w:t>
            </w:r>
            <w:r w:rsidRPr="00112784">
              <w:rPr>
                <w:rFonts w:ascii="Times New Roman" w:hAnsi="Times New Roman" w:cs="宋体" w:hint="eastAsia"/>
                <w:b/>
                <w:bCs/>
                <w:sz w:val="24"/>
                <w:szCs w:val="24"/>
              </w:rPr>
              <w:t>分</w:t>
            </w:r>
          </w:p>
        </w:tc>
        <w:tc>
          <w:tcPr>
            <w:tcW w:w="5733" w:type="dxa"/>
            <w:tcBorders>
              <w:left w:val="single" w:sz="4" w:space="0" w:color="auto"/>
            </w:tcBorders>
          </w:tcPr>
          <w:p w:rsidR="00AB7223" w:rsidRPr="00112784" w:rsidRDefault="00AB7223">
            <w:pPr>
              <w:pStyle w:val="11"/>
              <w:numPr>
                <w:ilvl w:val="0"/>
                <w:numId w:val="3"/>
              </w:numPr>
              <w:snapToGrid w:val="0"/>
              <w:spacing w:line="360" w:lineRule="exact"/>
              <w:ind w:firstLineChars="0"/>
              <w:jc w:val="left"/>
              <w:rPr>
                <w:rFonts w:ascii="Times New Roman" w:hAnsi="Times New Roman" w:cs="Times New Roman"/>
                <w:sz w:val="24"/>
                <w:szCs w:val="24"/>
              </w:rPr>
            </w:pPr>
            <w:r w:rsidRPr="00112784">
              <w:rPr>
                <w:rFonts w:ascii="Times New Roman" w:hAnsi="Times New Roman" w:cs="宋体" w:hint="eastAsia"/>
                <w:sz w:val="24"/>
                <w:szCs w:val="24"/>
              </w:rPr>
              <w:t>总体布置合理性：造型、通道、层高、防火分隔、风雨密有效性、舱室通风性、驾驶室视线、捕捞设备布置合理性和先进性；</w:t>
            </w:r>
          </w:p>
          <w:p w:rsidR="00AB7223" w:rsidRPr="00112784" w:rsidRDefault="00AB7223">
            <w:pPr>
              <w:pStyle w:val="11"/>
              <w:numPr>
                <w:ilvl w:val="0"/>
                <w:numId w:val="3"/>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结构合理性和先进性；</w:t>
            </w:r>
          </w:p>
          <w:p w:rsidR="00AB7223" w:rsidRPr="00112784" w:rsidRDefault="00AB7223">
            <w:pPr>
              <w:pStyle w:val="11"/>
              <w:numPr>
                <w:ilvl w:val="0"/>
                <w:numId w:val="3"/>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性能合理性：浮态；</w:t>
            </w:r>
          </w:p>
          <w:p w:rsidR="00AB7223" w:rsidRPr="00112784" w:rsidRDefault="00AB7223">
            <w:pPr>
              <w:pStyle w:val="11"/>
              <w:numPr>
                <w:ilvl w:val="0"/>
                <w:numId w:val="3"/>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设备合理性和先进性：消防、救生、通信、导航设备等方面；</w:t>
            </w:r>
          </w:p>
          <w:p w:rsidR="00AB7223" w:rsidRPr="00112784" w:rsidRDefault="00AB7223">
            <w:pPr>
              <w:pStyle w:val="11"/>
              <w:numPr>
                <w:ilvl w:val="0"/>
                <w:numId w:val="3"/>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新材料的应用；</w:t>
            </w:r>
          </w:p>
          <w:p w:rsidR="00AB7223" w:rsidRPr="00112784" w:rsidRDefault="00AB7223">
            <w:pPr>
              <w:pStyle w:val="11"/>
              <w:snapToGrid w:val="0"/>
              <w:spacing w:line="300" w:lineRule="exact"/>
              <w:ind w:left="357" w:firstLineChars="0" w:firstLine="0"/>
              <w:jc w:val="left"/>
              <w:rPr>
                <w:rFonts w:ascii="宋体" w:cs="Times New Roman"/>
                <w:sz w:val="24"/>
                <w:szCs w:val="24"/>
              </w:rPr>
            </w:pPr>
            <w:r w:rsidRPr="00112784">
              <w:rPr>
                <w:rFonts w:ascii="宋体" w:hAnsi="宋体" w:cs="宋体" w:hint="eastAsia"/>
                <w:sz w:val="24"/>
                <w:szCs w:val="24"/>
              </w:rPr>
              <w:t>……</w:t>
            </w:r>
          </w:p>
        </w:tc>
        <w:tc>
          <w:tcPr>
            <w:tcW w:w="966" w:type="dxa"/>
            <w:vAlign w:val="center"/>
          </w:tcPr>
          <w:p w:rsidR="00AB7223" w:rsidRDefault="00AB7223">
            <w:pPr>
              <w:snapToGrid w:val="0"/>
              <w:spacing w:line="480" w:lineRule="exact"/>
              <w:jc w:val="center"/>
              <w:rPr>
                <w:rFonts w:ascii="Times New Roman" w:hAnsi="Times New Roman" w:cs="Times New Roman"/>
                <w:sz w:val="24"/>
                <w:szCs w:val="24"/>
              </w:rPr>
            </w:pPr>
            <w:r>
              <w:rPr>
                <w:rFonts w:ascii="Times New Roman" w:hAnsi="Times New Roman" w:cs="Times New Roman"/>
                <w:sz w:val="24"/>
                <w:szCs w:val="24"/>
              </w:rPr>
              <w:t>2.60</w:t>
            </w:r>
          </w:p>
        </w:tc>
      </w:tr>
      <w:tr w:rsidR="00AB7223" w:rsidRPr="00112784">
        <w:trPr>
          <w:jc w:val="center"/>
        </w:trPr>
        <w:tc>
          <w:tcPr>
            <w:tcW w:w="74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3</w:t>
            </w:r>
          </w:p>
        </w:tc>
        <w:tc>
          <w:tcPr>
            <w:tcW w:w="127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环保</w:t>
            </w:r>
          </w:p>
        </w:tc>
        <w:tc>
          <w:tcPr>
            <w:tcW w:w="992"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b/>
                <w:bCs/>
                <w:sz w:val="24"/>
                <w:szCs w:val="24"/>
              </w:rPr>
            </w:pPr>
            <w:r w:rsidRPr="00112784">
              <w:rPr>
                <w:rFonts w:ascii="Times New Roman" w:hAnsi="Times New Roman" w:cs="Times New Roman"/>
                <w:b/>
                <w:bCs/>
                <w:sz w:val="24"/>
                <w:szCs w:val="24"/>
              </w:rPr>
              <w:t>2</w:t>
            </w:r>
            <w:r w:rsidRPr="00112784">
              <w:rPr>
                <w:rFonts w:ascii="Times New Roman" w:hAnsi="Times New Roman" w:cs="宋体" w:hint="eastAsia"/>
                <w:b/>
                <w:bCs/>
                <w:sz w:val="24"/>
                <w:szCs w:val="24"/>
              </w:rPr>
              <w:t>分</w:t>
            </w:r>
          </w:p>
        </w:tc>
        <w:tc>
          <w:tcPr>
            <w:tcW w:w="5733" w:type="dxa"/>
            <w:tcBorders>
              <w:left w:val="single" w:sz="4" w:space="0" w:color="auto"/>
            </w:tcBorders>
          </w:tcPr>
          <w:p w:rsidR="00AB7223" w:rsidRPr="00112784" w:rsidRDefault="00AB7223">
            <w:pPr>
              <w:pStyle w:val="11"/>
              <w:numPr>
                <w:ilvl w:val="0"/>
                <w:numId w:val="4"/>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防止油类污染、防止生活污水污染和防止垃圾污染的设备设施；</w:t>
            </w:r>
          </w:p>
          <w:p w:rsidR="00AB7223" w:rsidRPr="00112784" w:rsidRDefault="00AB7223">
            <w:pPr>
              <w:pStyle w:val="11"/>
              <w:numPr>
                <w:ilvl w:val="0"/>
                <w:numId w:val="4"/>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防止空气污染的措施；</w:t>
            </w:r>
          </w:p>
          <w:p w:rsidR="00AB7223" w:rsidRPr="00112784" w:rsidRDefault="00AB7223">
            <w:pPr>
              <w:pStyle w:val="11"/>
              <w:numPr>
                <w:ilvl w:val="0"/>
                <w:numId w:val="4"/>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清洁能源应用；</w:t>
            </w:r>
          </w:p>
          <w:p w:rsidR="00AB7223" w:rsidRPr="00112784" w:rsidRDefault="00AB7223">
            <w:pPr>
              <w:pStyle w:val="11"/>
              <w:numPr>
                <w:ilvl w:val="0"/>
                <w:numId w:val="4"/>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新型冷媒应用；</w:t>
            </w:r>
          </w:p>
          <w:p w:rsidR="00AB7223" w:rsidRPr="00112784" w:rsidRDefault="00AB7223">
            <w:pPr>
              <w:pStyle w:val="11"/>
              <w:snapToGrid w:val="0"/>
              <w:spacing w:line="300" w:lineRule="exact"/>
              <w:ind w:left="357" w:firstLineChars="0" w:firstLine="0"/>
              <w:jc w:val="left"/>
              <w:rPr>
                <w:rFonts w:ascii="宋体" w:cs="Times New Roman"/>
                <w:sz w:val="24"/>
                <w:szCs w:val="24"/>
              </w:rPr>
            </w:pPr>
            <w:r w:rsidRPr="00112784">
              <w:rPr>
                <w:rFonts w:ascii="宋体" w:hAnsi="宋体" w:cs="宋体" w:hint="eastAsia"/>
                <w:sz w:val="24"/>
                <w:szCs w:val="24"/>
              </w:rPr>
              <w:t>……</w:t>
            </w:r>
          </w:p>
        </w:tc>
        <w:tc>
          <w:tcPr>
            <w:tcW w:w="966" w:type="dxa"/>
            <w:vAlign w:val="center"/>
          </w:tcPr>
          <w:p w:rsidR="00AB7223" w:rsidRDefault="00AB7223">
            <w:pPr>
              <w:snapToGrid w:val="0"/>
              <w:spacing w:line="480" w:lineRule="exact"/>
              <w:jc w:val="center"/>
              <w:rPr>
                <w:rFonts w:ascii="Times New Roman" w:hAnsi="Times New Roman" w:cs="Times New Roman"/>
                <w:sz w:val="24"/>
                <w:szCs w:val="24"/>
              </w:rPr>
            </w:pPr>
            <w:r>
              <w:rPr>
                <w:rFonts w:ascii="Times New Roman" w:hAnsi="Times New Roman" w:cs="Times New Roman"/>
                <w:sz w:val="24"/>
                <w:szCs w:val="24"/>
              </w:rPr>
              <w:t>1.80</w:t>
            </w:r>
          </w:p>
        </w:tc>
      </w:tr>
      <w:tr w:rsidR="00AB7223" w:rsidRPr="00112784">
        <w:trPr>
          <w:jc w:val="center"/>
        </w:trPr>
        <w:tc>
          <w:tcPr>
            <w:tcW w:w="74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4</w:t>
            </w:r>
          </w:p>
        </w:tc>
        <w:tc>
          <w:tcPr>
            <w:tcW w:w="127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经济</w:t>
            </w:r>
          </w:p>
        </w:tc>
        <w:tc>
          <w:tcPr>
            <w:tcW w:w="992"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b/>
                <w:bCs/>
                <w:sz w:val="24"/>
                <w:szCs w:val="24"/>
              </w:rPr>
            </w:pPr>
            <w:r w:rsidRPr="00112784">
              <w:rPr>
                <w:rFonts w:ascii="Times New Roman" w:hAnsi="Times New Roman" w:cs="Times New Roman"/>
                <w:b/>
                <w:bCs/>
                <w:sz w:val="24"/>
                <w:szCs w:val="24"/>
              </w:rPr>
              <w:t>1</w:t>
            </w:r>
            <w:r w:rsidRPr="00112784">
              <w:rPr>
                <w:rFonts w:ascii="Times New Roman" w:hAnsi="Times New Roman" w:cs="宋体" w:hint="eastAsia"/>
                <w:b/>
                <w:bCs/>
                <w:sz w:val="24"/>
                <w:szCs w:val="24"/>
              </w:rPr>
              <w:t>分</w:t>
            </w:r>
          </w:p>
        </w:tc>
        <w:tc>
          <w:tcPr>
            <w:tcW w:w="5733" w:type="dxa"/>
            <w:tcBorders>
              <w:left w:val="single" w:sz="4" w:space="0" w:color="auto"/>
            </w:tcBorders>
          </w:tcPr>
          <w:p w:rsidR="00AB7223" w:rsidRPr="00112784" w:rsidRDefault="00AB7223">
            <w:pPr>
              <w:pStyle w:val="11"/>
              <w:numPr>
                <w:ilvl w:val="0"/>
                <w:numId w:val="5"/>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经济效益；</w:t>
            </w:r>
          </w:p>
          <w:p w:rsidR="00AB7223" w:rsidRPr="00112784" w:rsidRDefault="00AB7223">
            <w:pPr>
              <w:pStyle w:val="11"/>
              <w:numPr>
                <w:ilvl w:val="0"/>
                <w:numId w:val="5"/>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自动化程度；</w:t>
            </w:r>
          </w:p>
          <w:p w:rsidR="00AB7223" w:rsidRPr="00112784" w:rsidRDefault="00AB7223">
            <w:pPr>
              <w:pStyle w:val="11"/>
              <w:numPr>
                <w:ilvl w:val="0"/>
                <w:numId w:val="5"/>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保鲜方式；</w:t>
            </w:r>
          </w:p>
          <w:p w:rsidR="00AB7223" w:rsidRPr="00112784" w:rsidRDefault="00AB7223">
            <w:pPr>
              <w:pStyle w:val="11"/>
              <w:numPr>
                <w:ilvl w:val="0"/>
                <w:numId w:val="5"/>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卫生间、厨房的设置、设施（如是否满足《渔船设计卫生基本要求》（</w:t>
            </w:r>
            <w:r w:rsidRPr="00112784">
              <w:rPr>
                <w:rFonts w:ascii="Times New Roman" w:hAnsi="Times New Roman" w:cs="Times New Roman"/>
                <w:sz w:val="24"/>
                <w:szCs w:val="24"/>
              </w:rPr>
              <w:t>DB33/658-2007</w:t>
            </w:r>
            <w:r w:rsidRPr="00112784">
              <w:rPr>
                <w:rFonts w:ascii="Times New Roman" w:hAnsi="Times New Roman" w:cs="宋体" w:hint="eastAsia"/>
                <w:sz w:val="24"/>
                <w:szCs w:val="24"/>
              </w:rPr>
              <w:t>））；</w:t>
            </w:r>
          </w:p>
          <w:p w:rsidR="00AB7223" w:rsidRPr="00112784" w:rsidRDefault="00AB7223">
            <w:pPr>
              <w:snapToGrid w:val="0"/>
              <w:spacing w:line="300" w:lineRule="exact"/>
              <w:ind w:left="357"/>
              <w:jc w:val="left"/>
              <w:rPr>
                <w:rFonts w:ascii="宋体" w:cs="Times New Roman"/>
              </w:rPr>
            </w:pPr>
            <w:r w:rsidRPr="00112784">
              <w:rPr>
                <w:rFonts w:ascii="宋体" w:hAnsi="宋体" w:cs="宋体" w:hint="eastAsia"/>
                <w:sz w:val="24"/>
                <w:szCs w:val="24"/>
              </w:rPr>
              <w:t>……</w:t>
            </w:r>
          </w:p>
        </w:tc>
        <w:tc>
          <w:tcPr>
            <w:tcW w:w="966" w:type="dxa"/>
            <w:vAlign w:val="center"/>
          </w:tcPr>
          <w:p w:rsidR="00AB7223" w:rsidRDefault="00AB7223">
            <w:pPr>
              <w:snapToGrid w:val="0"/>
              <w:spacing w:line="480" w:lineRule="exact"/>
              <w:jc w:val="center"/>
              <w:rPr>
                <w:rFonts w:ascii="Times New Roman" w:hAnsi="Times New Roman" w:cs="Times New Roman"/>
                <w:sz w:val="24"/>
                <w:szCs w:val="24"/>
              </w:rPr>
            </w:pPr>
            <w:r>
              <w:rPr>
                <w:rFonts w:ascii="Times New Roman" w:hAnsi="Times New Roman" w:cs="Times New Roman"/>
                <w:sz w:val="24"/>
                <w:szCs w:val="24"/>
              </w:rPr>
              <w:t>0.90</w:t>
            </w:r>
          </w:p>
        </w:tc>
      </w:tr>
      <w:tr w:rsidR="00AB7223" w:rsidRPr="00112784">
        <w:trPr>
          <w:jc w:val="center"/>
        </w:trPr>
        <w:tc>
          <w:tcPr>
            <w:tcW w:w="74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5</w:t>
            </w:r>
          </w:p>
        </w:tc>
        <w:tc>
          <w:tcPr>
            <w:tcW w:w="127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节能</w:t>
            </w:r>
          </w:p>
        </w:tc>
        <w:tc>
          <w:tcPr>
            <w:tcW w:w="992"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b/>
                <w:bCs/>
                <w:sz w:val="24"/>
                <w:szCs w:val="24"/>
              </w:rPr>
            </w:pPr>
            <w:r w:rsidRPr="00112784">
              <w:rPr>
                <w:rFonts w:ascii="Times New Roman" w:hAnsi="Times New Roman" w:cs="Times New Roman"/>
                <w:b/>
                <w:bCs/>
                <w:sz w:val="24"/>
                <w:szCs w:val="24"/>
              </w:rPr>
              <w:t>2</w:t>
            </w:r>
            <w:r w:rsidRPr="00112784">
              <w:rPr>
                <w:rFonts w:ascii="Times New Roman" w:hAnsi="Times New Roman" w:cs="宋体" w:hint="eastAsia"/>
                <w:b/>
                <w:bCs/>
                <w:sz w:val="24"/>
                <w:szCs w:val="24"/>
              </w:rPr>
              <w:t>分</w:t>
            </w:r>
          </w:p>
        </w:tc>
        <w:tc>
          <w:tcPr>
            <w:tcW w:w="5733" w:type="dxa"/>
            <w:tcBorders>
              <w:left w:val="single" w:sz="4" w:space="0" w:color="auto"/>
            </w:tcBorders>
          </w:tcPr>
          <w:p w:rsidR="00AB7223" w:rsidRPr="00112784" w:rsidRDefault="00AB7223">
            <w:pPr>
              <w:pStyle w:val="11"/>
              <w:numPr>
                <w:ilvl w:val="0"/>
                <w:numId w:val="6"/>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船体节能装置或措施；</w:t>
            </w:r>
          </w:p>
          <w:p w:rsidR="00AB7223" w:rsidRPr="00112784" w:rsidRDefault="00AB7223">
            <w:pPr>
              <w:pStyle w:val="11"/>
              <w:numPr>
                <w:ilvl w:val="0"/>
                <w:numId w:val="6"/>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余热利用；</w:t>
            </w:r>
          </w:p>
          <w:p w:rsidR="00AB7223" w:rsidRPr="00112784" w:rsidRDefault="00AB7223">
            <w:pPr>
              <w:pStyle w:val="11"/>
              <w:numPr>
                <w:ilvl w:val="0"/>
                <w:numId w:val="6"/>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是否采用高效灯具；</w:t>
            </w:r>
          </w:p>
          <w:p w:rsidR="00AB7223" w:rsidRPr="00112784" w:rsidRDefault="00AB7223">
            <w:pPr>
              <w:pStyle w:val="11"/>
              <w:numPr>
                <w:ilvl w:val="0"/>
                <w:numId w:val="6"/>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主、副柴油机耗油率是否小于</w:t>
            </w:r>
            <w:r w:rsidRPr="00112784">
              <w:rPr>
                <w:rFonts w:ascii="Times New Roman" w:hAnsi="Times New Roman" w:cs="Times New Roman"/>
                <w:sz w:val="24"/>
                <w:szCs w:val="24"/>
              </w:rPr>
              <w:t>200g/kW.h</w:t>
            </w:r>
            <w:r w:rsidRPr="00112784">
              <w:rPr>
                <w:rFonts w:ascii="Times New Roman" w:hAnsi="Times New Roman" w:cs="宋体" w:hint="eastAsia"/>
                <w:sz w:val="24"/>
                <w:szCs w:val="24"/>
              </w:rPr>
              <w:t>；</w:t>
            </w:r>
          </w:p>
          <w:p w:rsidR="00AB7223" w:rsidRPr="00112784" w:rsidRDefault="00AB7223">
            <w:pPr>
              <w:pStyle w:val="11"/>
              <w:snapToGrid w:val="0"/>
              <w:spacing w:line="300" w:lineRule="exact"/>
              <w:ind w:left="357" w:firstLineChars="0" w:firstLine="0"/>
              <w:jc w:val="left"/>
              <w:rPr>
                <w:rFonts w:ascii="宋体" w:cs="Times New Roman"/>
                <w:sz w:val="24"/>
                <w:szCs w:val="24"/>
              </w:rPr>
            </w:pPr>
            <w:r w:rsidRPr="00112784">
              <w:rPr>
                <w:rFonts w:ascii="宋体" w:hAnsi="宋体" w:cs="宋体" w:hint="eastAsia"/>
                <w:sz w:val="24"/>
                <w:szCs w:val="24"/>
              </w:rPr>
              <w:t>……</w:t>
            </w:r>
          </w:p>
        </w:tc>
        <w:tc>
          <w:tcPr>
            <w:tcW w:w="966" w:type="dxa"/>
            <w:vAlign w:val="center"/>
          </w:tcPr>
          <w:p w:rsidR="00AB7223" w:rsidRDefault="00AB7223">
            <w:pPr>
              <w:snapToGrid w:val="0"/>
              <w:spacing w:line="480" w:lineRule="exact"/>
              <w:jc w:val="center"/>
              <w:rPr>
                <w:rFonts w:ascii="Times New Roman" w:hAnsi="Times New Roman" w:cs="Times New Roman"/>
                <w:sz w:val="24"/>
                <w:szCs w:val="24"/>
              </w:rPr>
            </w:pPr>
            <w:r>
              <w:rPr>
                <w:rFonts w:ascii="Times New Roman" w:hAnsi="Times New Roman" w:cs="Times New Roman"/>
                <w:sz w:val="24"/>
                <w:szCs w:val="24"/>
              </w:rPr>
              <w:t>1.40</w:t>
            </w:r>
          </w:p>
        </w:tc>
      </w:tr>
      <w:tr w:rsidR="00AB7223" w:rsidRPr="00112784">
        <w:trPr>
          <w:jc w:val="center"/>
        </w:trPr>
        <w:tc>
          <w:tcPr>
            <w:tcW w:w="74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Times New Roman"/>
                <w:sz w:val="24"/>
                <w:szCs w:val="24"/>
              </w:rPr>
              <w:t>6</w:t>
            </w:r>
          </w:p>
        </w:tc>
        <w:tc>
          <w:tcPr>
            <w:tcW w:w="1276" w:type="dxa"/>
            <w:vAlign w:val="center"/>
          </w:tcPr>
          <w:p w:rsidR="00AB7223" w:rsidRPr="00112784" w:rsidRDefault="00AB7223" w:rsidP="00EA7C7E">
            <w:pPr>
              <w:snapToGrid w:val="0"/>
              <w:spacing w:beforeLines="50" w:afterLines="50"/>
              <w:jc w:val="center"/>
              <w:rPr>
                <w:rFonts w:ascii="Times New Roman" w:hAnsi="Times New Roman" w:cs="Times New Roman"/>
                <w:sz w:val="24"/>
                <w:szCs w:val="24"/>
              </w:rPr>
            </w:pPr>
            <w:r w:rsidRPr="00112784">
              <w:rPr>
                <w:rFonts w:ascii="Times New Roman" w:hAnsi="Times New Roman" w:cs="宋体" w:hint="eastAsia"/>
                <w:sz w:val="24"/>
                <w:szCs w:val="24"/>
              </w:rPr>
              <w:t>适居</w:t>
            </w:r>
          </w:p>
        </w:tc>
        <w:tc>
          <w:tcPr>
            <w:tcW w:w="992" w:type="dxa"/>
            <w:tcBorders>
              <w:right w:val="single" w:sz="4" w:space="0" w:color="auto"/>
            </w:tcBorders>
            <w:vAlign w:val="center"/>
          </w:tcPr>
          <w:p w:rsidR="00AB7223" w:rsidRPr="00112784" w:rsidRDefault="00AB7223" w:rsidP="00EA7C7E">
            <w:pPr>
              <w:snapToGrid w:val="0"/>
              <w:spacing w:beforeLines="50" w:afterLines="50"/>
              <w:jc w:val="center"/>
              <w:rPr>
                <w:rFonts w:ascii="Times New Roman" w:hAnsi="Times New Roman" w:cs="Times New Roman"/>
                <w:b/>
                <w:bCs/>
                <w:sz w:val="24"/>
                <w:szCs w:val="24"/>
              </w:rPr>
            </w:pPr>
            <w:r w:rsidRPr="00112784">
              <w:rPr>
                <w:rFonts w:ascii="Times New Roman" w:hAnsi="Times New Roman" w:cs="Times New Roman"/>
                <w:b/>
                <w:bCs/>
                <w:sz w:val="24"/>
                <w:szCs w:val="24"/>
              </w:rPr>
              <w:t>1</w:t>
            </w:r>
            <w:r w:rsidRPr="00112784">
              <w:rPr>
                <w:rFonts w:ascii="Times New Roman" w:hAnsi="Times New Roman" w:cs="宋体" w:hint="eastAsia"/>
                <w:b/>
                <w:bCs/>
                <w:sz w:val="24"/>
                <w:szCs w:val="24"/>
              </w:rPr>
              <w:t>分</w:t>
            </w:r>
          </w:p>
        </w:tc>
        <w:tc>
          <w:tcPr>
            <w:tcW w:w="5733" w:type="dxa"/>
            <w:tcBorders>
              <w:left w:val="single" w:sz="4" w:space="0" w:color="auto"/>
            </w:tcBorders>
          </w:tcPr>
          <w:p w:rsidR="00AB7223" w:rsidRPr="00112784" w:rsidRDefault="00AB7223">
            <w:pPr>
              <w:pStyle w:val="11"/>
              <w:numPr>
                <w:ilvl w:val="0"/>
                <w:numId w:val="7"/>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居住处所合理性（如居室都在甲板以上，单间居室≤</w:t>
            </w:r>
            <w:r w:rsidRPr="00112784">
              <w:rPr>
                <w:rFonts w:ascii="Times New Roman" w:hAnsi="Times New Roman" w:cs="Times New Roman"/>
                <w:sz w:val="24"/>
                <w:szCs w:val="24"/>
              </w:rPr>
              <w:t>4</w:t>
            </w:r>
            <w:r w:rsidRPr="00112784">
              <w:rPr>
                <w:rFonts w:ascii="Times New Roman" w:hAnsi="Times New Roman" w:cs="宋体" w:hint="eastAsia"/>
                <w:sz w:val="24"/>
                <w:szCs w:val="24"/>
              </w:rPr>
              <w:t>人，居室人均面积大，居室的采光、通风）；</w:t>
            </w:r>
          </w:p>
          <w:p w:rsidR="00AB7223" w:rsidRPr="00112784" w:rsidRDefault="00AB7223">
            <w:pPr>
              <w:pStyle w:val="11"/>
              <w:numPr>
                <w:ilvl w:val="0"/>
                <w:numId w:val="7"/>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是否设立独立浴室；</w:t>
            </w:r>
          </w:p>
          <w:p w:rsidR="00AB7223" w:rsidRPr="00112784" w:rsidRDefault="00AB7223">
            <w:pPr>
              <w:pStyle w:val="11"/>
              <w:numPr>
                <w:ilvl w:val="0"/>
                <w:numId w:val="7"/>
              </w:numPr>
              <w:snapToGrid w:val="0"/>
              <w:spacing w:line="360" w:lineRule="exact"/>
              <w:ind w:left="357" w:firstLineChars="0"/>
              <w:jc w:val="left"/>
              <w:rPr>
                <w:rFonts w:ascii="Times New Roman" w:hAnsi="Times New Roman" w:cs="Times New Roman"/>
                <w:sz w:val="24"/>
                <w:szCs w:val="24"/>
              </w:rPr>
            </w:pPr>
            <w:r w:rsidRPr="00112784">
              <w:rPr>
                <w:rFonts w:ascii="Times New Roman" w:hAnsi="Times New Roman" w:cs="宋体" w:hint="eastAsia"/>
                <w:sz w:val="24"/>
                <w:szCs w:val="24"/>
              </w:rPr>
              <w:t>居住舱室是否配备冷、暖温度调节装置（空调）；</w:t>
            </w:r>
          </w:p>
          <w:p w:rsidR="00AB7223" w:rsidRPr="00112784" w:rsidRDefault="00AB7223">
            <w:pPr>
              <w:pStyle w:val="11"/>
              <w:snapToGrid w:val="0"/>
              <w:spacing w:line="300" w:lineRule="exact"/>
              <w:ind w:left="357" w:firstLineChars="0" w:firstLine="0"/>
              <w:jc w:val="left"/>
              <w:rPr>
                <w:rFonts w:ascii="宋体" w:cs="Times New Roman"/>
                <w:sz w:val="24"/>
                <w:szCs w:val="24"/>
              </w:rPr>
            </w:pPr>
            <w:r w:rsidRPr="00112784">
              <w:rPr>
                <w:rFonts w:ascii="宋体" w:hAnsi="宋体" w:cs="宋体" w:hint="eastAsia"/>
                <w:sz w:val="24"/>
                <w:szCs w:val="24"/>
              </w:rPr>
              <w:t>……</w:t>
            </w:r>
          </w:p>
        </w:tc>
        <w:tc>
          <w:tcPr>
            <w:tcW w:w="966" w:type="dxa"/>
            <w:vAlign w:val="center"/>
          </w:tcPr>
          <w:p w:rsidR="00AB7223" w:rsidRDefault="00AB7223">
            <w:pPr>
              <w:snapToGrid w:val="0"/>
              <w:spacing w:line="480" w:lineRule="exact"/>
              <w:jc w:val="center"/>
              <w:rPr>
                <w:rFonts w:ascii="Times New Roman" w:hAnsi="Times New Roman" w:cs="Times New Roman"/>
                <w:sz w:val="24"/>
                <w:szCs w:val="24"/>
              </w:rPr>
            </w:pPr>
            <w:r>
              <w:rPr>
                <w:rFonts w:ascii="Times New Roman" w:hAnsi="Times New Roman" w:cs="Times New Roman"/>
                <w:sz w:val="24"/>
                <w:szCs w:val="24"/>
              </w:rPr>
              <w:t>0.80</w:t>
            </w:r>
          </w:p>
        </w:tc>
      </w:tr>
      <w:tr w:rsidR="00AB7223" w:rsidRPr="00112784">
        <w:trPr>
          <w:jc w:val="center"/>
        </w:trPr>
        <w:tc>
          <w:tcPr>
            <w:tcW w:w="8747" w:type="dxa"/>
            <w:gridSpan w:val="4"/>
          </w:tcPr>
          <w:p w:rsidR="00AB7223" w:rsidRPr="00112784" w:rsidRDefault="00AB7223" w:rsidP="00EA7C7E">
            <w:pPr>
              <w:snapToGrid w:val="0"/>
              <w:spacing w:beforeLines="50" w:afterLines="50"/>
              <w:jc w:val="center"/>
              <w:rPr>
                <w:rFonts w:ascii="Times New Roman" w:hAnsi="Times New Roman" w:cs="Times New Roman"/>
                <w:b/>
                <w:bCs/>
                <w:sz w:val="28"/>
                <w:szCs w:val="28"/>
              </w:rPr>
            </w:pPr>
            <w:r w:rsidRPr="00112784">
              <w:rPr>
                <w:rFonts w:ascii="Times New Roman" w:hAnsi="Times New Roman" w:cs="宋体" w:hint="eastAsia"/>
                <w:b/>
                <w:bCs/>
                <w:sz w:val="24"/>
                <w:szCs w:val="24"/>
              </w:rPr>
              <w:t>得分总计</w:t>
            </w:r>
            <w:r w:rsidRPr="00112784">
              <w:rPr>
                <w:rFonts w:ascii="Times New Roman" w:hAnsi="Times New Roman" w:cs="Times New Roman"/>
                <w:b/>
                <w:bCs/>
                <w:sz w:val="24"/>
                <w:szCs w:val="24"/>
              </w:rPr>
              <w:t>Σ</w:t>
            </w:r>
          </w:p>
        </w:tc>
        <w:tc>
          <w:tcPr>
            <w:tcW w:w="966" w:type="dxa"/>
            <w:vAlign w:val="center"/>
          </w:tcPr>
          <w:p w:rsidR="00AB7223" w:rsidRPr="00112784" w:rsidRDefault="00AB7223">
            <w:pPr>
              <w:snapToGrid w:val="0"/>
              <w:jc w:val="center"/>
              <w:rPr>
                <w:rFonts w:ascii="Times New Roman" w:hAnsi="Times New Roman" w:cs="Times New Roman"/>
                <w:b/>
                <w:bCs/>
              </w:rPr>
            </w:pPr>
            <w:r>
              <w:rPr>
                <w:rFonts w:ascii="Times New Roman" w:hAnsi="Times New Roman" w:cs="Times New Roman"/>
                <w:b/>
                <w:bCs/>
                <w:sz w:val="24"/>
                <w:szCs w:val="24"/>
              </w:rPr>
              <w:t>8.50</w:t>
            </w:r>
          </w:p>
        </w:tc>
      </w:tr>
    </w:tbl>
    <w:p w:rsidR="00AB7223" w:rsidRDefault="00AB7223">
      <w:pPr>
        <w:pStyle w:val="11"/>
        <w:ind w:firstLineChars="0" w:firstLine="0"/>
        <w:rPr>
          <w:rFonts w:ascii="Times New Roman" w:eastAsia="黑体" w:hAnsi="Times New Roman" w:cs="Times New Roman"/>
          <w:sz w:val="30"/>
          <w:szCs w:val="30"/>
        </w:rPr>
      </w:pPr>
    </w:p>
    <w:sectPr w:rsidR="00AB7223" w:rsidSect="004050D0">
      <w:pgSz w:w="11906" w:h="16838"/>
      <w:pgMar w:top="1440" w:right="1558" w:bottom="1440" w:left="1843" w:header="851" w:footer="992" w:gutter="0"/>
      <w:pgNumType w:start="29"/>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223" w:rsidRDefault="00AB7223" w:rsidP="00717B40">
      <w:pPr>
        <w:rPr>
          <w:rFonts w:cs="Times New Roman"/>
        </w:rPr>
      </w:pPr>
      <w:r>
        <w:rPr>
          <w:rFonts w:cs="Times New Roman"/>
        </w:rPr>
        <w:separator/>
      </w:r>
    </w:p>
  </w:endnote>
  <w:endnote w:type="continuationSeparator" w:id="0">
    <w:p w:rsidR="00AB7223" w:rsidRDefault="00AB7223" w:rsidP="00717B4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23" w:rsidRDefault="00AB7223" w:rsidP="00892A57">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B7223" w:rsidRDefault="00AB7223">
    <w:pPr>
      <w:pStyle w:val="Footer"/>
      <w:jc w:val="center"/>
      <w:rPr>
        <w:rFonts w:cs="Times New Roman"/>
      </w:rPr>
    </w:pPr>
  </w:p>
  <w:p w:rsidR="00AB7223" w:rsidRDefault="00AB7223">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23" w:rsidRDefault="00AB7223" w:rsidP="00892A57">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end"/>
    </w:r>
  </w:p>
  <w:p w:rsidR="00AB7223" w:rsidRDefault="00AB7223">
    <w:pPr>
      <w:pStyle w:val="Footer"/>
      <w:jc w:val="center"/>
      <w:rPr>
        <w:rFonts w:cs="Times New Roman"/>
      </w:rPr>
    </w:pPr>
  </w:p>
  <w:p w:rsidR="00AB7223" w:rsidRDefault="00AB7223">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23" w:rsidRDefault="00AB7223" w:rsidP="00EF3315">
    <w:pPr>
      <w:pStyle w:val="Footer"/>
      <w:jc w:val="center"/>
      <w:rPr>
        <w:rFonts w:cs="Times New Roman"/>
      </w:rPr>
    </w:pPr>
  </w:p>
  <w:p w:rsidR="00AB7223" w:rsidRDefault="00AB7223" w:rsidP="00EF3315">
    <w:pPr>
      <w:pStyle w:val="Footer"/>
      <w:jc w:val="center"/>
      <w:rPr>
        <w:rFonts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23" w:rsidRDefault="00AB7223" w:rsidP="00892A57">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AB7223" w:rsidRDefault="00AB7223">
    <w:pPr>
      <w:pStyle w:val="Footer"/>
      <w:jc w:val="center"/>
      <w:rPr>
        <w:rFonts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223" w:rsidRDefault="00AB7223" w:rsidP="00717B40">
      <w:pPr>
        <w:rPr>
          <w:rFonts w:cs="Times New Roman"/>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23</w:t>
      </w:r>
      <w:r>
        <w:rPr>
          <w:rStyle w:val="PageNumber"/>
          <w:sz w:val="18"/>
          <w:szCs w:val="18"/>
        </w:rPr>
        <w:fldChar w:fldCharType="end"/>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23</w:t>
      </w:r>
      <w:r>
        <w:rPr>
          <w:rStyle w:val="PageNumber"/>
          <w:sz w:val="18"/>
          <w:szCs w:val="18"/>
        </w:rPr>
        <w:fldChar w:fldCharType="end"/>
      </w:r>
      <w:r>
        <w:rPr>
          <w:rFonts w:cs="Times New Roman"/>
        </w:rPr>
        <w:separator/>
      </w:r>
    </w:p>
  </w:footnote>
  <w:footnote w:type="continuationSeparator" w:id="0">
    <w:p w:rsidR="00AB7223" w:rsidRDefault="00AB7223" w:rsidP="00717B4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4D1"/>
    <w:multiLevelType w:val="multilevel"/>
    <w:tmpl w:val="012504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6AA504E"/>
    <w:multiLevelType w:val="multilevel"/>
    <w:tmpl w:val="06AA50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0134C33"/>
    <w:multiLevelType w:val="multilevel"/>
    <w:tmpl w:val="10134C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1FE46B1"/>
    <w:multiLevelType w:val="multilevel"/>
    <w:tmpl w:val="21FE46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49058C"/>
    <w:multiLevelType w:val="multilevel"/>
    <w:tmpl w:val="2D4905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EC2BA1"/>
    <w:multiLevelType w:val="multilevel"/>
    <w:tmpl w:val="4DEC2B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C1D0D5C"/>
    <w:multiLevelType w:val="multilevel"/>
    <w:tmpl w:val="5C1D0D5C"/>
    <w:lvl w:ilvl="0">
      <w:start w:val="1"/>
      <w:numFmt w:val="decimal"/>
      <w:pStyle w:val="-"/>
      <w:isLgl/>
      <w:suff w:val="space"/>
      <w:lvlText w:val="%1 "/>
      <w:lvlJc w:val="left"/>
      <w:pPr>
        <w:ind w:left="1418" w:hanging="425"/>
      </w:pPr>
      <w:rPr>
        <w:rFonts w:hint="eastAsia"/>
      </w:rPr>
    </w:lvl>
    <w:lvl w:ilvl="1">
      <w:start w:val="1"/>
      <w:numFmt w:val="decimal"/>
      <w:isLgl/>
      <w:suff w:val="space"/>
      <w:lvlText w:val="%1.%2 "/>
      <w:lvlJc w:val="left"/>
      <w:pPr>
        <w:ind w:left="709" w:hanging="567"/>
      </w:pPr>
      <w:rPr>
        <w:rFonts w:hint="eastAsia"/>
      </w:rPr>
    </w:lvl>
    <w:lvl w:ilvl="2">
      <w:start w:val="1"/>
      <w:numFmt w:val="decimal"/>
      <w:isLgl/>
      <w:suff w:val="space"/>
      <w:lvlText w:val="%1.%2.%3 "/>
      <w:lvlJc w:val="left"/>
      <w:pPr>
        <w:ind w:left="743" w:hanging="709"/>
      </w:pPr>
      <w:rPr>
        <w:rFonts w:hint="eastAsia"/>
      </w:rPr>
    </w:lvl>
    <w:lvl w:ilvl="3">
      <w:start w:val="1"/>
      <w:numFmt w:val="decimal"/>
      <w:isLgl/>
      <w:suff w:val="space"/>
      <w:lvlText w:val="%1.%2.%3.%4 "/>
      <w:lvlJc w:val="left"/>
      <w:pPr>
        <w:ind w:left="851" w:hanging="1571"/>
      </w:pPr>
      <w:rPr>
        <w:rFonts w:hint="eastAsia"/>
      </w:rPr>
    </w:lvl>
    <w:lvl w:ilvl="4">
      <w:start w:val="1"/>
      <w:numFmt w:val="decimal"/>
      <w:isLgl/>
      <w:suff w:val="space"/>
      <w:lvlText w:val="%1.%2.%3.%4.%5 "/>
      <w:lvlJc w:val="left"/>
      <w:pPr>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8AF"/>
    <w:rsid w:val="00000885"/>
    <w:rsid w:val="00000E17"/>
    <w:rsid w:val="00002502"/>
    <w:rsid w:val="00002BF6"/>
    <w:rsid w:val="00003C85"/>
    <w:rsid w:val="00005DD6"/>
    <w:rsid w:val="00011127"/>
    <w:rsid w:val="00011381"/>
    <w:rsid w:val="00013E33"/>
    <w:rsid w:val="0001471D"/>
    <w:rsid w:val="00014E99"/>
    <w:rsid w:val="00014F00"/>
    <w:rsid w:val="000159D5"/>
    <w:rsid w:val="00021ABC"/>
    <w:rsid w:val="00021C12"/>
    <w:rsid w:val="0002510F"/>
    <w:rsid w:val="00025B4F"/>
    <w:rsid w:val="00027584"/>
    <w:rsid w:val="000306A8"/>
    <w:rsid w:val="000339B7"/>
    <w:rsid w:val="00037577"/>
    <w:rsid w:val="00037F7B"/>
    <w:rsid w:val="000407C4"/>
    <w:rsid w:val="00041E7C"/>
    <w:rsid w:val="000420F3"/>
    <w:rsid w:val="00043615"/>
    <w:rsid w:val="00043A6A"/>
    <w:rsid w:val="000448FA"/>
    <w:rsid w:val="0004498A"/>
    <w:rsid w:val="0004699E"/>
    <w:rsid w:val="0005693F"/>
    <w:rsid w:val="00056E10"/>
    <w:rsid w:val="00056FF8"/>
    <w:rsid w:val="00057D80"/>
    <w:rsid w:val="000600C8"/>
    <w:rsid w:val="0006218D"/>
    <w:rsid w:val="000669FA"/>
    <w:rsid w:val="00070BBA"/>
    <w:rsid w:val="00070E65"/>
    <w:rsid w:val="00072A68"/>
    <w:rsid w:val="00074069"/>
    <w:rsid w:val="00075DC4"/>
    <w:rsid w:val="00076B05"/>
    <w:rsid w:val="00076F19"/>
    <w:rsid w:val="00080560"/>
    <w:rsid w:val="00083736"/>
    <w:rsid w:val="000855BA"/>
    <w:rsid w:val="00086C01"/>
    <w:rsid w:val="00090020"/>
    <w:rsid w:val="00090F22"/>
    <w:rsid w:val="00091AC8"/>
    <w:rsid w:val="00094FC4"/>
    <w:rsid w:val="00095663"/>
    <w:rsid w:val="00095AA2"/>
    <w:rsid w:val="00096E09"/>
    <w:rsid w:val="000A1A0F"/>
    <w:rsid w:val="000A2856"/>
    <w:rsid w:val="000A2EDF"/>
    <w:rsid w:val="000A4369"/>
    <w:rsid w:val="000A5F05"/>
    <w:rsid w:val="000A7CC5"/>
    <w:rsid w:val="000B0E32"/>
    <w:rsid w:val="000B100A"/>
    <w:rsid w:val="000B1D97"/>
    <w:rsid w:val="000B41C1"/>
    <w:rsid w:val="000B45C8"/>
    <w:rsid w:val="000B7DFC"/>
    <w:rsid w:val="000C64D7"/>
    <w:rsid w:val="000D019B"/>
    <w:rsid w:val="000D2AE8"/>
    <w:rsid w:val="000D39AA"/>
    <w:rsid w:val="000D4620"/>
    <w:rsid w:val="000D4BF7"/>
    <w:rsid w:val="000D5ECC"/>
    <w:rsid w:val="000E2F81"/>
    <w:rsid w:val="000E3600"/>
    <w:rsid w:val="000E5379"/>
    <w:rsid w:val="000E7AFD"/>
    <w:rsid w:val="000F020E"/>
    <w:rsid w:val="000F1935"/>
    <w:rsid w:val="000F20B5"/>
    <w:rsid w:val="000F25C2"/>
    <w:rsid w:val="000F2B2B"/>
    <w:rsid w:val="000F3A89"/>
    <w:rsid w:val="000F4C24"/>
    <w:rsid w:val="000F511D"/>
    <w:rsid w:val="000F59FF"/>
    <w:rsid w:val="000F79D3"/>
    <w:rsid w:val="000F7EA5"/>
    <w:rsid w:val="0010052A"/>
    <w:rsid w:val="00100EB9"/>
    <w:rsid w:val="00101BCC"/>
    <w:rsid w:val="00101E4F"/>
    <w:rsid w:val="0010203F"/>
    <w:rsid w:val="001035F5"/>
    <w:rsid w:val="00103C55"/>
    <w:rsid w:val="00103F9A"/>
    <w:rsid w:val="001040BD"/>
    <w:rsid w:val="0010581C"/>
    <w:rsid w:val="0010731C"/>
    <w:rsid w:val="0010734A"/>
    <w:rsid w:val="00107A98"/>
    <w:rsid w:val="00110117"/>
    <w:rsid w:val="001104E8"/>
    <w:rsid w:val="0011135F"/>
    <w:rsid w:val="00112784"/>
    <w:rsid w:val="001132CC"/>
    <w:rsid w:val="00117314"/>
    <w:rsid w:val="0011732F"/>
    <w:rsid w:val="00122247"/>
    <w:rsid w:val="00122260"/>
    <w:rsid w:val="00123E87"/>
    <w:rsid w:val="00126443"/>
    <w:rsid w:val="00127B45"/>
    <w:rsid w:val="00130015"/>
    <w:rsid w:val="00130B1E"/>
    <w:rsid w:val="00130DE7"/>
    <w:rsid w:val="00132795"/>
    <w:rsid w:val="00133C20"/>
    <w:rsid w:val="00136AFE"/>
    <w:rsid w:val="0014372A"/>
    <w:rsid w:val="00143A89"/>
    <w:rsid w:val="00144DBC"/>
    <w:rsid w:val="00146AE9"/>
    <w:rsid w:val="00147BE2"/>
    <w:rsid w:val="0015300C"/>
    <w:rsid w:val="00153977"/>
    <w:rsid w:val="00155546"/>
    <w:rsid w:val="00155CF1"/>
    <w:rsid w:val="001574CB"/>
    <w:rsid w:val="0016034C"/>
    <w:rsid w:val="001675BA"/>
    <w:rsid w:val="0017609E"/>
    <w:rsid w:val="001806FD"/>
    <w:rsid w:val="00182261"/>
    <w:rsid w:val="00182FC7"/>
    <w:rsid w:val="001844BC"/>
    <w:rsid w:val="00185A59"/>
    <w:rsid w:val="0018621E"/>
    <w:rsid w:val="00193EF3"/>
    <w:rsid w:val="001960C4"/>
    <w:rsid w:val="00197969"/>
    <w:rsid w:val="001A20A1"/>
    <w:rsid w:val="001B42DA"/>
    <w:rsid w:val="001B4351"/>
    <w:rsid w:val="001B43B5"/>
    <w:rsid w:val="001C3108"/>
    <w:rsid w:val="001D0144"/>
    <w:rsid w:val="001D17EF"/>
    <w:rsid w:val="001D1901"/>
    <w:rsid w:val="001D3ACF"/>
    <w:rsid w:val="001D676F"/>
    <w:rsid w:val="001D697D"/>
    <w:rsid w:val="001D6A59"/>
    <w:rsid w:val="001E674E"/>
    <w:rsid w:val="001E6C4E"/>
    <w:rsid w:val="001F1C84"/>
    <w:rsid w:val="001F2F18"/>
    <w:rsid w:val="001F46EF"/>
    <w:rsid w:val="001F6936"/>
    <w:rsid w:val="0020035D"/>
    <w:rsid w:val="002012F3"/>
    <w:rsid w:val="00204BBD"/>
    <w:rsid w:val="00206077"/>
    <w:rsid w:val="00213F01"/>
    <w:rsid w:val="00217D5C"/>
    <w:rsid w:val="002209F5"/>
    <w:rsid w:val="00224AF8"/>
    <w:rsid w:val="0023018D"/>
    <w:rsid w:val="0023032E"/>
    <w:rsid w:val="00230B62"/>
    <w:rsid w:val="00231F95"/>
    <w:rsid w:val="00233F62"/>
    <w:rsid w:val="0023537D"/>
    <w:rsid w:val="00236385"/>
    <w:rsid w:val="0024200C"/>
    <w:rsid w:val="002424FB"/>
    <w:rsid w:val="00243C07"/>
    <w:rsid w:val="00246602"/>
    <w:rsid w:val="002468A8"/>
    <w:rsid w:val="00250161"/>
    <w:rsid w:val="00250A4B"/>
    <w:rsid w:val="00250B5D"/>
    <w:rsid w:val="00251193"/>
    <w:rsid w:val="002517BE"/>
    <w:rsid w:val="00251DEA"/>
    <w:rsid w:val="00252C92"/>
    <w:rsid w:val="0025432F"/>
    <w:rsid w:val="00254A66"/>
    <w:rsid w:val="002554B8"/>
    <w:rsid w:val="00256497"/>
    <w:rsid w:val="00263900"/>
    <w:rsid w:val="00263D95"/>
    <w:rsid w:val="00272B2B"/>
    <w:rsid w:val="00274866"/>
    <w:rsid w:val="00276497"/>
    <w:rsid w:val="00281677"/>
    <w:rsid w:val="00283EDD"/>
    <w:rsid w:val="00290BA9"/>
    <w:rsid w:val="002925EC"/>
    <w:rsid w:val="0029400B"/>
    <w:rsid w:val="00295B8C"/>
    <w:rsid w:val="00295E33"/>
    <w:rsid w:val="00296879"/>
    <w:rsid w:val="002974C9"/>
    <w:rsid w:val="00297ED2"/>
    <w:rsid w:val="002A490F"/>
    <w:rsid w:val="002A6AC6"/>
    <w:rsid w:val="002B44EF"/>
    <w:rsid w:val="002B4520"/>
    <w:rsid w:val="002B7FE5"/>
    <w:rsid w:val="002C1686"/>
    <w:rsid w:val="002C1EB6"/>
    <w:rsid w:val="002C4381"/>
    <w:rsid w:val="002C64DE"/>
    <w:rsid w:val="002C6551"/>
    <w:rsid w:val="002C7226"/>
    <w:rsid w:val="002D160D"/>
    <w:rsid w:val="002D1BEA"/>
    <w:rsid w:val="002D2123"/>
    <w:rsid w:val="002D352E"/>
    <w:rsid w:val="002D4DA2"/>
    <w:rsid w:val="002D66A5"/>
    <w:rsid w:val="002D7381"/>
    <w:rsid w:val="002E06A2"/>
    <w:rsid w:val="002E0D74"/>
    <w:rsid w:val="002E2B01"/>
    <w:rsid w:val="002E3BB8"/>
    <w:rsid w:val="002E46C5"/>
    <w:rsid w:val="002E5C8E"/>
    <w:rsid w:val="002E608E"/>
    <w:rsid w:val="002F0013"/>
    <w:rsid w:val="002F1795"/>
    <w:rsid w:val="002F2996"/>
    <w:rsid w:val="002F36FF"/>
    <w:rsid w:val="002F4E97"/>
    <w:rsid w:val="002F5FB7"/>
    <w:rsid w:val="002F61EF"/>
    <w:rsid w:val="002F69DF"/>
    <w:rsid w:val="0030129D"/>
    <w:rsid w:val="003036C0"/>
    <w:rsid w:val="00303F29"/>
    <w:rsid w:val="00305662"/>
    <w:rsid w:val="00310601"/>
    <w:rsid w:val="003113C4"/>
    <w:rsid w:val="003123A8"/>
    <w:rsid w:val="00316C5F"/>
    <w:rsid w:val="0032436A"/>
    <w:rsid w:val="003257D3"/>
    <w:rsid w:val="00335C8B"/>
    <w:rsid w:val="003400DE"/>
    <w:rsid w:val="003401B2"/>
    <w:rsid w:val="00340A2E"/>
    <w:rsid w:val="0034181F"/>
    <w:rsid w:val="00344D45"/>
    <w:rsid w:val="00345273"/>
    <w:rsid w:val="003462AB"/>
    <w:rsid w:val="0035048D"/>
    <w:rsid w:val="00350778"/>
    <w:rsid w:val="003517D6"/>
    <w:rsid w:val="00351DAC"/>
    <w:rsid w:val="00353F5B"/>
    <w:rsid w:val="00360011"/>
    <w:rsid w:val="00361CAF"/>
    <w:rsid w:val="00364314"/>
    <w:rsid w:val="003659EA"/>
    <w:rsid w:val="00366327"/>
    <w:rsid w:val="00366891"/>
    <w:rsid w:val="003710E2"/>
    <w:rsid w:val="0037324B"/>
    <w:rsid w:val="00374C45"/>
    <w:rsid w:val="00375250"/>
    <w:rsid w:val="00376B73"/>
    <w:rsid w:val="00377284"/>
    <w:rsid w:val="00377A16"/>
    <w:rsid w:val="003806C4"/>
    <w:rsid w:val="00381F29"/>
    <w:rsid w:val="00382A52"/>
    <w:rsid w:val="00385FD0"/>
    <w:rsid w:val="00387390"/>
    <w:rsid w:val="0038798C"/>
    <w:rsid w:val="0039010F"/>
    <w:rsid w:val="00391547"/>
    <w:rsid w:val="00393EB3"/>
    <w:rsid w:val="00394C90"/>
    <w:rsid w:val="003964BA"/>
    <w:rsid w:val="003A010A"/>
    <w:rsid w:val="003A1174"/>
    <w:rsid w:val="003A2F6E"/>
    <w:rsid w:val="003A3E87"/>
    <w:rsid w:val="003A4AA3"/>
    <w:rsid w:val="003A5ECC"/>
    <w:rsid w:val="003B11EB"/>
    <w:rsid w:val="003B1E9E"/>
    <w:rsid w:val="003B3768"/>
    <w:rsid w:val="003B505A"/>
    <w:rsid w:val="003B6C05"/>
    <w:rsid w:val="003C376A"/>
    <w:rsid w:val="003C3A98"/>
    <w:rsid w:val="003C579D"/>
    <w:rsid w:val="003C5C03"/>
    <w:rsid w:val="003D008F"/>
    <w:rsid w:val="003D1E59"/>
    <w:rsid w:val="003D54D7"/>
    <w:rsid w:val="003E0FC9"/>
    <w:rsid w:val="003E17CB"/>
    <w:rsid w:val="003E61BC"/>
    <w:rsid w:val="003E6A6B"/>
    <w:rsid w:val="003E718B"/>
    <w:rsid w:val="003F0BC4"/>
    <w:rsid w:val="003F28F2"/>
    <w:rsid w:val="003F4520"/>
    <w:rsid w:val="003F511C"/>
    <w:rsid w:val="00403310"/>
    <w:rsid w:val="004050D0"/>
    <w:rsid w:val="00414FCD"/>
    <w:rsid w:val="004170C0"/>
    <w:rsid w:val="004173DE"/>
    <w:rsid w:val="00417493"/>
    <w:rsid w:val="00420C05"/>
    <w:rsid w:val="00422001"/>
    <w:rsid w:val="00423678"/>
    <w:rsid w:val="004240C5"/>
    <w:rsid w:val="0042415C"/>
    <w:rsid w:val="004311D0"/>
    <w:rsid w:val="00434817"/>
    <w:rsid w:val="004349CD"/>
    <w:rsid w:val="004363F5"/>
    <w:rsid w:val="00437173"/>
    <w:rsid w:val="0044122E"/>
    <w:rsid w:val="0044210C"/>
    <w:rsid w:val="00444B76"/>
    <w:rsid w:val="00445C13"/>
    <w:rsid w:val="00447882"/>
    <w:rsid w:val="00455475"/>
    <w:rsid w:val="0045788C"/>
    <w:rsid w:val="00464CBD"/>
    <w:rsid w:val="00465733"/>
    <w:rsid w:val="00467229"/>
    <w:rsid w:val="0046746C"/>
    <w:rsid w:val="00467AA5"/>
    <w:rsid w:val="00471593"/>
    <w:rsid w:val="00471EAD"/>
    <w:rsid w:val="00474070"/>
    <w:rsid w:val="004752E3"/>
    <w:rsid w:val="00477004"/>
    <w:rsid w:val="004937B8"/>
    <w:rsid w:val="00497272"/>
    <w:rsid w:val="004A5176"/>
    <w:rsid w:val="004A53BF"/>
    <w:rsid w:val="004A742C"/>
    <w:rsid w:val="004B0E8B"/>
    <w:rsid w:val="004B2853"/>
    <w:rsid w:val="004B3416"/>
    <w:rsid w:val="004B4521"/>
    <w:rsid w:val="004B564C"/>
    <w:rsid w:val="004B5E95"/>
    <w:rsid w:val="004B63B2"/>
    <w:rsid w:val="004C0036"/>
    <w:rsid w:val="004C19F3"/>
    <w:rsid w:val="004C3BDC"/>
    <w:rsid w:val="004C443D"/>
    <w:rsid w:val="004C50E5"/>
    <w:rsid w:val="004C7537"/>
    <w:rsid w:val="004D11B6"/>
    <w:rsid w:val="004D74B1"/>
    <w:rsid w:val="004D7B1E"/>
    <w:rsid w:val="004E19FA"/>
    <w:rsid w:val="004E6B7B"/>
    <w:rsid w:val="004F148D"/>
    <w:rsid w:val="004F2641"/>
    <w:rsid w:val="004F44F9"/>
    <w:rsid w:val="004F70E8"/>
    <w:rsid w:val="004F74BB"/>
    <w:rsid w:val="00501E25"/>
    <w:rsid w:val="00503968"/>
    <w:rsid w:val="00504D5F"/>
    <w:rsid w:val="00507BDF"/>
    <w:rsid w:val="00511231"/>
    <w:rsid w:val="0051147C"/>
    <w:rsid w:val="00514B7C"/>
    <w:rsid w:val="005159CC"/>
    <w:rsid w:val="00521D72"/>
    <w:rsid w:val="0052224C"/>
    <w:rsid w:val="00522889"/>
    <w:rsid w:val="00524769"/>
    <w:rsid w:val="00531E07"/>
    <w:rsid w:val="00531F24"/>
    <w:rsid w:val="00533B56"/>
    <w:rsid w:val="00541B9E"/>
    <w:rsid w:val="00541DF2"/>
    <w:rsid w:val="00547D07"/>
    <w:rsid w:val="0055077B"/>
    <w:rsid w:val="00551071"/>
    <w:rsid w:val="00553C95"/>
    <w:rsid w:val="00555426"/>
    <w:rsid w:val="00555731"/>
    <w:rsid w:val="00556E5B"/>
    <w:rsid w:val="0056183B"/>
    <w:rsid w:val="00562581"/>
    <w:rsid w:val="00563CF8"/>
    <w:rsid w:val="00565F67"/>
    <w:rsid w:val="00566302"/>
    <w:rsid w:val="0057077F"/>
    <w:rsid w:val="00570FD3"/>
    <w:rsid w:val="0057369F"/>
    <w:rsid w:val="00575457"/>
    <w:rsid w:val="00575804"/>
    <w:rsid w:val="00576C78"/>
    <w:rsid w:val="0058044A"/>
    <w:rsid w:val="00580EDB"/>
    <w:rsid w:val="005822F4"/>
    <w:rsid w:val="005839C0"/>
    <w:rsid w:val="00583B9B"/>
    <w:rsid w:val="005867FE"/>
    <w:rsid w:val="00587E6E"/>
    <w:rsid w:val="00594AC1"/>
    <w:rsid w:val="00594F80"/>
    <w:rsid w:val="005A1A02"/>
    <w:rsid w:val="005A4F66"/>
    <w:rsid w:val="005A5990"/>
    <w:rsid w:val="005A6EFF"/>
    <w:rsid w:val="005A7495"/>
    <w:rsid w:val="005A752F"/>
    <w:rsid w:val="005A7C09"/>
    <w:rsid w:val="005B0A37"/>
    <w:rsid w:val="005B1DDC"/>
    <w:rsid w:val="005B61E6"/>
    <w:rsid w:val="005B6276"/>
    <w:rsid w:val="005C1F40"/>
    <w:rsid w:val="005C3A9B"/>
    <w:rsid w:val="005C672E"/>
    <w:rsid w:val="005C7079"/>
    <w:rsid w:val="005D05D3"/>
    <w:rsid w:val="005D0912"/>
    <w:rsid w:val="005D205D"/>
    <w:rsid w:val="005D6319"/>
    <w:rsid w:val="005D6EF7"/>
    <w:rsid w:val="005D7634"/>
    <w:rsid w:val="005E1C79"/>
    <w:rsid w:val="005E39EC"/>
    <w:rsid w:val="005E40F0"/>
    <w:rsid w:val="005E41AC"/>
    <w:rsid w:val="005E67CB"/>
    <w:rsid w:val="005E6D52"/>
    <w:rsid w:val="005E6D88"/>
    <w:rsid w:val="005F02B0"/>
    <w:rsid w:val="005F088F"/>
    <w:rsid w:val="005F2408"/>
    <w:rsid w:val="005F4770"/>
    <w:rsid w:val="005F58B3"/>
    <w:rsid w:val="005F7233"/>
    <w:rsid w:val="006013E0"/>
    <w:rsid w:val="00601A6D"/>
    <w:rsid w:val="00602631"/>
    <w:rsid w:val="00606AA2"/>
    <w:rsid w:val="00613630"/>
    <w:rsid w:val="00613B2D"/>
    <w:rsid w:val="00613B7E"/>
    <w:rsid w:val="006157D8"/>
    <w:rsid w:val="00617DA5"/>
    <w:rsid w:val="00621481"/>
    <w:rsid w:val="00622949"/>
    <w:rsid w:val="00622BCB"/>
    <w:rsid w:val="0062348E"/>
    <w:rsid w:val="00623FED"/>
    <w:rsid w:val="00624AFF"/>
    <w:rsid w:val="00625114"/>
    <w:rsid w:val="00625A2C"/>
    <w:rsid w:val="00626A36"/>
    <w:rsid w:val="006277D9"/>
    <w:rsid w:val="006316DF"/>
    <w:rsid w:val="00633CA1"/>
    <w:rsid w:val="00633FE8"/>
    <w:rsid w:val="00637616"/>
    <w:rsid w:val="0064003F"/>
    <w:rsid w:val="00640296"/>
    <w:rsid w:val="006415C9"/>
    <w:rsid w:val="006430E0"/>
    <w:rsid w:val="00646AB8"/>
    <w:rsid w:val="00651559"/>
    <w:rsid w:val="006559F1"/>
    <w:rsid w:val="00656F4B"/>
    <w:rsid w:val="0065787C"/>
    <w:rsid w:val="00662231"/>
    <w:rsid w:val="00663A9F"/>
    <w:rsid w:val="0066428F"/>
    <w:rsid w:val="006660EC"/>
    <w:rsid w:val="006663E3"/>
    <w:rsid w:val="00667F4C"/>
    <w:rsid w:val="00673A8F"/>
    <w:rsid w:val="006748B1"/>
    <w:rsid w:val="00677D34"/>
    <w:rsid w:val="006807C4"/>
    <w:rsid w:val="00681842"/>
    <w:rsid w:val="00683041"/>
    <w:rsid w:val="006835A0"/>
    <w:rsid w:val="006837DF"/>
    <w:rsid w:val="0068554C"/>
    <w:rsid w:val="00687076"/>
    <w:rsid w:val="0068724E"/>
    <w:rsid w:val="00687EB0"/>
    <w:rsid w:val="006922BC"/>
    <w:rsid w:val="00693D93"/>
    <w:rsid w:val="006A1BA6"/>
    <w:rsid w:val="006A1E1F"/>
    <w:rsid w:val="006A2797"/>
    <w:rsid w:val="006A5163"/>
    <w:rsid w:val="006A7037"/>
    <w:rsid w:val="006B22F5"/>
    <w:rsid w:val="006B2A9A"/>
    <w:rsid w:val="006B33AE"/>
    <w:rsid w:val="006B468F"/>
    <w:rsid w:val="006B4AAC"/>
    <w:rsid w:val="006B5DFD"/>
    <w:rsid w:val="006B6858"/>
    <w:rsid w:val="006B7CF0"/>
    <w:rsid w:val="006C135D"/>
    <w:rsid w:val="006C311F"/>
    <w:rsid w:val="006C48BE"/>
    <w:rsid w:val="006C6669"/>
    <w:rsid w:val="006C7D71"/>
    <w:rsid w:val="006D6673"/>
    <w:rsid w:val="006E1A71"/>
    <w:rsid w:val="006E4D03"/>
    <w:rsid w:val="006E6691"/>
    <w:rsid w:val="006E7C94"/>
    <w:rsid w:val="006F148A"/>
    <w:rsid w:val="006F19DA"/>
    <w:rsid w:val="006F1D0A"/>
    <w:rsid w:val="006F3827"/>
    <w:rsid w:val="0070393F"/>
    <w:rsid w:val="00705C18"/>
    <w:rsid w:val="007129C2"/>
    <w:rsid w:val="007149A7"/>
    <w:rsid w:val="00717B40"/>
    <w:rsid w:val="0072055A"/>
    <w:rsid w:val="00721D0D"/>
    <w:rsid w:val="0072493C"/>
    <w:rsid w:val="00726C5F"/>
    <w:rsid w:val="00726E5F"/>
    <w:rsid w:val="00733B1E"/>
    <w:rsid w:val="00736C33"/>
    <w:rsid w:val="00741B56"/>
    <w:rsid w:val="007427BD"/>
    <w:rsid w:val="00745981"/>
    <w:rsid w:val="0074736D"/>
    <w:rsid w:val="00754FE2"/>
    <w:rsid w:val="007553D0"/>
    <w:rsid w:val="0075686F"/>
    <w:rsid w:val="00756DD0"/>
    <w:rsid w:val="00760DFC"/>
    <w:rsid w:val="00761338"/>
    <w:rsid w:val="0076314F"/>
    <w:rsid w:val="007631A1"/>
    <w:rsid w:val="007640D4"/>
    <w:rsid w:val="007650EF"/>
    <w:rsid w:val="00770421"/>
    <w:rsid w:val="007714DE"/>
    <w:rsid w:val="00772D54"/>
    <w:rsid w:val="007730B0"/>
    <w:rsid w:val="00773495"/>
    <w:rsid w:val="00775262"/>
    <w:rsid w:val="00775267"/>
    <w:rsid w:val="00776147"/>
    <w:rsid w:val="00783E4C"/>
    <w:rsid w:val="00787A2A"/>
    <w:rsid w:val="00787F08"/>
    <w:rsid w:val="00790017"/>
    <w:rsid w:val="007902F4"/>
    <w:rsid w:val="007909E2"/>
    <w:rsid w:val="00791C63"/>
    <w:rsid w:val="00796FAC"/>
    <w:rsid w:val="007A18ED"/>
    <w:rsid w:val="007A1ACB"/>
    <w:rsid w:val="007A272B"/>
    <w:rsid w:val="007A387A"/>
    <w:rsid w:val="007A6598"/>
    <w:rsid w:val="007B18D2"/>
    <w:rsid w:val="007B3632"/>
    <w:rsid w:val="007B4B24"/>
    <w:rsid w:val="007B5557"/>
    <w:rsid w:val="007C1440"/>
    <w:rsid w:val="007C3C50"/>
    <w:rsid w:val="007D2631"/>
    <w:rsid w:val="007D274C"/>
    <w:rsid w:val="007D2E08"/>
    <w:rsid w:val="007D4D97"/>
    <w:rsid w:val="007D5395"/>
    <w:rsid w:val="007E0FFD"/>
    <w:rsid w:val="007E2EDD"/>
    <w:rsid w:val="007E79E0"/>
    <w:rsid w:val="007F1D2A"/>
    <w:rsid w:val="007F1F1A"/>
    <w:rsid w:val="007F389E"/>
    <w:rsid w:val="007F632A"/>
    <w:rsid w:val="0080067D"/>
    <w:rsid w:val="00800BAB"/>
    <w:rsid w:val="00802382"/>
    <w:rsid w:val="00802A3D"/>
    <w:rsid w:val="00802BD7"/>
    <w:rsid w:val="008046EE"/>
    <w:rsid w:val="00804A07"/>
    <w:rsid w:val="00805A68"/>
    <w:rsid w:val="0080696B"/>
    <w:rsid w:val="00810290"/>
    <w:rsid w:val="00811615"/>
    <w:rsid w:val="00812BE5"/>
    <w:rsid w:val="00812DF5"/>
    <w:rsid w:val="00820582"/>
    <w:rsid w:val="00823042"/>
    <w:rsid w:val="00830D4E"/>
    <w:rsid w:val="00831F0C"/>
    <w:rsid w:val="00842A9A"/>
    <w:rsid w:val="008437B4"/>
    <w:rsid w:val="00847960"/>
    <w:rsid w:val="00850D9B"/>
    <w:rsid w:val="0085179A"/>
    <w:rsid w:val="0085189A"/>
    <w:rsid w:val="008532D9"/>
    <w:rsid w:val="00853D3C"/>
    <w:rsid w:val="008545FA"/>
    <w:rsid w:val="00855C6F"/>
    <w:rsid w:val="00855CB9"/>
    <w:rsid w:val="00856B10"/>
    <w:rsid w:val="00856CE0"/>
    <w:rsid w:val="00865143"/>
    <w:rsid w:val="00866329"/>
    <w:rsid w:val="0087263A"/>
    <w:rsid w:val="008726F3"/>
    <w:rsid w:val="00872B80"/>
    <w:rsid w:val="008736D2"/>
    <w:rsid w:val="00873E54"/>
    <w:rsid w:val="0088153D"/>
    <w:rsid w:val="00885EF4"/>
    <w:rsid w:val="00885FCE"/>
    <w:rsid w:val="00887343"/>
    <w:rsid w:val="00887777"/>
    <w:rsid w:val="0088782B"/>
    <w:rsid w:val="00887D7E"/>
    <w:rsid w:val="00890790"/>
    <w:rsid w:val="00892A57"/>
    <w:rsid w:val="00892BCE"/>
    <w:rsid w:val="008939C3"/>
    <w:rsid w:val="00893A34"/>
    <w:rsid w:val="008A00DD"/>
    <w:rsid w:val="008A03D2"/>
    <w:rsid w:val="008A1C44"/>
    <w:rsid w:val="008A22B7"/>
    <w:rsid w:val="008A29FA"/>
    <w:rsid w:val="008A41F4"/>
    <w:rsid w:val="008A5230"/>
    <w:rsid w:val="008A6802"/>
    <w:rsid w:val="008B0DC5"/>
    <w:rsid w:val="008B11D7"/>
    <w:rsid w:val="008B1872"/>
    <w:rsid w:val="008B2847"/>
    <w:rsid w:val="008B2FED"/>
    <w:rsid w:val="008B5AB5"/>
    <w:rsid w:val="008C0B91"/>
    <w:rsid w:val="008C0C08"/>
    <w:rsid w:val="008C3BE0"/>
    <w:rsid w:val="008C7B2C"/>
    <w:rsid w:val="008C7FC0"/>
    <w:rsid w:val="008D1169"/>
    <w:rsid w:val="008D15DB"/>
    <w:rsid w:val="008D4BBC"/>
    <w:rsid w:val="008D57A8"/>
    <w:rsid w:val="008D57DA"/>
    <w:rsid w:val="008E0001"/>
    <w:rsid w:val="008E03AC"/>
    <w:rsid w:val="008E3C70"/>
    <w:rsid w:val="008E5AF0"/>
    <w:rsid w:val="008E68BB"/>
    <w:rsid w:val="008E6E01"/>
    <w:rsid w:val="008E6F9F"/>
    <w:rsid w:val="008E7783"/>
    <w:rsid w:val="008E7CD9"/>
    <w:rsid w:val="008F02A7"/>
    <w:rsid w:val="008F1C7C"/>
    <w:rsid w:val="008F2E1D"/>
    <w:rsid w:val="008F407D"/>
    <w:rsid w:val="008F4AFC"/>
    <w:rsid w:val="0090049A"/>
    <w:rsid w:val="00901CD3"/>
    <w:rsid w:val="009026C0"/>
    <w:rsid w:val="009048AF"/>
    <w:rsid w:val="00905E33"/>
    <w:rsid w:val="00906A56"/>
    <w:rsid w:val="00906C81"/>
    <w:rsid w:val="00906FD3"/>
    <w:rsid w:val="00907FA7"/>
    <w:rsid w:val="00910B47"/>
    <w:rsid w:val="009114CC"/>
    <w:rsid w:val="009145E3"/>
    <w:rsid w:val="00914707"/>
    <w:rsid w:val="009210F9"/>
    <w:rsid w:val="00921281"/>
    <w:rsid w:val="0092401E"/>
    <w:rsid w:val="0092664D"/>
    <w:rsid w:val="009276C6"/>
    <w:rsid w:val="00927817"/>
    <w:rsid w:val="00932E6C"/>
    <w:rsid w:val="00936987"/>
    <w:rsid w:val="00943DF3"/>
    <w:rsid w:val="00945F6D"/>
    <w:rsid w:val="0094664F"/>
    <w:rsid w:val="00947EFC"/>
    <w:rsid w:val="0095077B"/>
    <w:rsid w:val="009528DA"/>
    <w:rsid w:val="00953079"/>
    <w:rsid w:val="00953418"/>
    <w:rsid w:val="009534D7"/>
    <w:rsid w:val="00953D20"/>
    <w:rsid w:val="00954002"/>
    <w:rsid w:val="00961772"/>
    <w:rsid w:val="00963A05"/>
    <w:rsid w:val="00963C08"/>
    <w:rsid w:val="009725C8"/>
    <w:rsid w:val="00974940"/>
    <w:rsid w:val="00976551"/>
    <w:rsid w:val="0097677A"/>
    <w:rsid w:val="00977129"/>
    <w:rsid w:val="00977484"/>
    <w:rsid w:val="00977AF5"/>
    <w:rsid w:val="0098014E"/>
    <w:rsid w:val="00980151"/>
    <w:rsid w:val="009805B6"/>
    <w:rsid w:val="009845D8"/>
    <w:rsid w:val="00984E4C"/>
    <w:rsid w:val="00990A52"/>
    <w:rsid w:val="00996CEA"/>
    <w:rsid w:val="00997834"/>
    <w:rsid w:val="009A01A8"/>
    <w:rsid w:val="009A04B1"/>
    <w:rsid w:val="009A17E1"/>
    <w:rsid w:val="009A2924"/>
    <w:rsid w:val="009A4192"/>
    <w:rsid w:val="009A4C21"/>
    <w:rsid w:val="009A5081"/>
    <w:rsid w:val="009B1C7D"/>
    <w:rsid w:val="009B500F"/>
    <w:rsid w:val="009B5BCC"/>
    <w:rsid w:val="009B63B1"/>
    <w:rsid w:val="009B76FF"/>
    <w:rsid w:val="009C086F"/>
    <w:rsid w:val="009C157E"/>
    <w:rsid w:val="009C264C"/>
    <w:rsid w:val="009C2EB2"/>
    <w:rsid w:val="009C3A78"/>
    <w:rsid w:val="009C472A"/>
    <w:rsid w:val="009C73C9"/>
    <w:rsid w:val="009D18F3"/>
    <w:rsid w:val="009D26E8"/>
    <w:rsid w:val="009D29F9"/>
    <w:rsid w:val="009D524E"/>
    <w:rsid w:val="009D5FDE"/>
    <w:rsid w:val="009E355F"/>
    <w:rsid w:val="009E7AD8"/>
    <w:rsid w:val="009F0F67"/>
    <w:rsid w:val="009F24E3"/>
    <w:rsid w:val="009F2776"/>
    <w:rsid w:val="009F5136"/>
    <w:rsid w:val="009F62BD"/>
    <w:rsid w:val="009F74C6"/>
    <w:rsid w:val="009F75CC"/>
    <w:rsid w:val="009F7963"/>
    <w:rsid w:val="00A048E9"/>
    <w:rsid w:val="00A0589C"/>
    <w:rsid w:val="00A071D9"/>
    <w:rsid w:val="00A11210"/>
    <w:rsid w:val="00A117F4"/>
    <w:rsid w:val="00A13B1A"/>
    <w:rsid w:val="00A150A6"/>
    <w:rsid w:val="00A17842"/>
    <w:rsid w:val="00A17DCF"/>
    <w:rsid w:val="00A20189"/>
    <w:rsid w:val="00A230FC"/>
    <w:rsid w:val="00A238A1"/>
    <w:rsid w:val="00A245D5"/>
    <w:rsid w:val="00A259EC"/>
    <w:rsid w:val="00A26E9B"/>
    <w:rsid w:val="00A27BF4"/>
    <w:rsid w:val="00A316D5"/>
    <w:rsid w:val="00A33293"/>
    <w:rsid w:val="00A340EB"/>
    <w:rsid w:val="00A34CBC"/>
    <w:rsid w:val="00A36895"/>
    <w:rsid w:val="00A425B5"/>
    <w:rsid w:val="00A42A48"/>
    <w:rsid w:val="00A4469D"/>
    <w:rsid w:val="00A45833"/>
    <w:rsid w:val="00A470A6"/>
    <w:rsid w:val="00A47A70"/>
    <w:rsid w:val="00A51855"/>
    <w:rsid w:val="00A544F5"/>
    <w:rsid w:val="00A55962"/>
    <w:rsid w:val="00A62123"/>
    <w:rsid w:val="00A638EC"/>
    <w:rsid w:val="00A63DC8"/>
    <w:rsid w:val="00A644FF"/>
    <w:rsid w:val="00A65D5D"/>
    <w:rsid w:val="00A66DFB"/>
    <w:rsid w:val="00A7544B"/>
    <w:rsid w:val="00A76DF8"/>
    <w:rsid w:val="00A80DF6"/>
    <w:rsid w:val="00A813B3"/>
    <w:rsid w:val="00A819BA"/>
    <w:rsid w:val="00A81EB7"/>
    <w:rsid w:val="00A82E36"/>
    <w:rsid w:val="00A846A4"/>
    <w:rsid w:val="00A85FE5"/>
    <w:rsid w:val="00A8655C"/>
    <w:rsid w:val="00A8662A"/>
    <w:rsid w:val="00A86D79"/>
    <w:rsid w:val="00A91F8B"/>
    <w:rsid w:val="00A9295F"/>
    <w:rsid w:val="00A93F98"/>
    <w:rsid w:val="00A94644"/>
    <w:rsid w:val="00AA1702"/>
    <w:rsid w:val="00AA3D00"/>
    <w:rsid w:val="00AA4774"/>
    <w:rsid w:val="00AA48E4"/>
    <w:rsid w:val="00AB0944"/>
    <w:rsid w:val="00AB095E"/>
    <w:rsid w:val="00AB10EC"/>
    <w:rsid w:val="00AB322A"/>
    <w:rsid w:val="00AB7223"/>
    <w:rsid w:val="00AB78AD"/>
    <w:rsid w:val="00AC0C68"/>
    <w:rsid w:val="00AC2146"/>
    <w:rsid w:val="00AC3638"/>
    <w:rsid w:val="00AC42CE"/>
    <w:rsid w:val="00AC7812"/>
    <w:rsid w:val="00AD06CA"/>
    <w:rsid w:val="00AD07C2"/>
    <w:rsid w:val="00AD0F53"/>
    <w:rsid w:val="00AD208D"/>
    <w:rsid w:val="00AD2EEF"/>
    <w:rsid w:val="00AD3FFD"/>
    <w:rsid w:val="00AD6915"/>
    <w:rsid w:val="00AD75A7"/>
    <w:rsid w:val="00AE0787"/>
    <w:rsid w:val="00AE0EF2"/>
    <w:rsid w:val="00AE0FA4"/>
    <w:rsid w:val="00AE1C3F"/>
    <w:rsid w:val="00AE2704"/>
    <w:rsid w:val="00AE31B5"/>
    <w:rsid w:val="00AE3B48"/>
    <w:rsid w:val="00AE4DF3"/>
    <w:rsid w:val="00AE518F"/>
    <w:rsid w:val="00AE5752"/>
    <w:rsid w:val="00AE58F4"/>
    <w:rsid w:val="00AE5EB5"/>
    <w:rsid w:val="00AF2E0F"/>
    <w:rsid w:val="00AF5CF5"/>
    <w:rsid w:val="00B00A6A"/>
    <w:rsid w:val="00B01EF3"/>
    <w:rsid w:val="00B02D03"/>
    <w:rsid w:val="00B03384"/>
    <w:rsid w:val="00B04285"/>
    <w:rsid w:val="00B069D7"/>
    <w:rsid w:val="00B075F0"/>
    <w:rsid w:val="00B10B78"/>
    <w:rsid w:val="00B15458"/>
    <w:rsid w:val="00B160EA"/>
    <w:rsid w:val="00B16B2F"/>
    <w:rsid w:val="00B225D5"/>
    <w:rsid w:val="00B23714"/>
    <w:rsid w:val="00B24F92"/>
    <w:rsid w:val="00B2520D"/>
    <w:rsid w:val="00B27368"/>
    <w:rsid w:val="00B30482"/>
    <w:rsid w:val="00B31001"/>
    <w:rsid w:val="00B32B49"/>
    <w:rsid w:val="00B36CB4"/>
    <w:rsid w:val="00B37D09"/>
    <w:rsid w:val="00B41716"/>
    <w:rsid w:val="00B44F83"/>
    <w:rsid w:val="00B46081"/>
    <w:rsid w:val="00B50D1E"/>
    <w:rsid w:val="00B51983"/>
    <w:rsid w:val="00B521BC"/>
    <w:rsid w:val="00B54615"/>
    <w:rsid w:val="00B63D5F"/>
    <w:rsid w:val="00B63F93"/>
    <w:rsid w:val="00B651E8"/>
    <w:rsid w:val="00B664D2"/>
    <w:rsid w:val="00B672DD"/>
    <w:rsid w:val="00B67B16"/>
    <w:rsid w:val="00B7218E"/>
    <w:rsid w:val="00B7367A"/>
    <w:rsid w:val="00B75496"/>
    <w:rsid w:val="00B86671"/>
    <w:rsid w:val="00B879DD"/>
    <w:rsid w:val="00B90988"/>
    <w:rsid w:val="00B9253A"/>
    <w:rsid w:val="00B953B6"/>
    <w:rsid w:val="00B956F5"/>
    <w:rsid w:val="00B9683B"/>
    <w:rsid w:val="00B977B0"/>
    <w:rsid w:val="00BA21D9"/>
    <w:rsid w:val="00BA46CC"/>
    <w:rsid w:val="00BA5276"/>
    <w:rsid w:val="00BA5939"/>
    <w:rsid w:val="00BA5D25"/>
    <w:rsid w:val="00BA5F2F"/>
    <w:rsid w:val="00BA5FC0"/>
    <w:rsid w:val="00BB23BE"/>
    <w:rsid w:val="00BB2C6D"/>
    <w:rsid w:val="00BB3508"/>
    <w:rsid w:val="00BB44CA"/>
    <w:rsid w:val="00BB701F"/>
    <w:rsid w:val="00BB7CC3"/>
    <w:rsid w:val="00BC06E3"/>
    <w:rsid w:val="00BC1692"/>
    <w:rsid w:val="00BC2971"/>
    <w:rsid w:val="00BC29F7"/>
    <w:rsid w:val="00BC4951"/>
    <w:rsid w:val="00BC5027"/>
    <w:rsid w:val="00BC5165"/>
    <w:rsid w:val="00BD1C18"/>
    <w:rsid w:val="00BD63A4"/>
    <w:rsid w:val="00BD65C2"/>
    <w:rsid w:val="00BE3113"/>
    <w:rsid w:val="00BE372C"/>
    <w:rsid w:val="00BF033B"/>
    <w:rsid w:val="00BF15FA"/>
    <w:rsid w:val="00BF2AC8"/>
    <w:rsid w:val="00BF40E8"/>
    <w:rsid w:val="00BF658E"/>
    <w:rsid w:val="00C01858"/>
    <w:rsid w:val="00C02AF7"/>
    <w:rsid w:val="00C04AA9"/>
    <w:rsid w:val="00C04B68"/>
    <w:rsid w:val="00C05729"/>
    <w:rsid w:val="00C068D4"/>
    <w:rsid w:val="00C071A2"/>
    <w:rsid w:val="00C100BC"/>
    <w:rsid w:val="00C11AB2"/>
    <w:rsid w:val="00C12997"/>
    <w:rsid w:val="00C17143"/>
    <w:rsid w:val="00C173BD"/>
    <w:rsid w:val="00C2078D"/>
    <w:rsid w:val="00C235A3"/>
    <w:rsid w:val="00C24D71"/>
    <w:rsid w:val="00C254E4"/>
    <w:rsid w:val="00C26CFD"/>
    <w:rsid w:val="00C275A8"/>
    <w:rsid w:val="00C30A16"/>
    <w:rsid w:val="00C30BD3"/>
    <w:rsid w:val="00C3465F"/>
    <w:rsid w:val="00C37E1B"/>
    <w:rsid w:val="00C40A05"/>
    <w:rsid w:val="00C418FB"/>
    <w:rsid w:val="00C41C80"/>
    <w:rsid w:val="00C4245E"/>
    <w:rsid w:val="00C47F4D"/>
    <w:rsid w:val="00C51618"/>
    <w:rsid w:val="00C51A68"/>
    <w:rsid w:val="00C5672B"/>
    <w:rsid w:val="00C57771"/>
    <w:rsid w:val="00C6033E"/>
    <w:rsid w:val="00C6468C"/>
    <w:rsid w:val="00C64B84"/>
    <w:rsid w:val="00C65A6C"/>
    <w:rsid w:val="00C65EC5"/>
    <w:rsid w:val="00C70B24"/>
    <w:rsid w:val="00C711BE"/>
    <w:rsid w:val="00C71882"/>
    <w:rsid w:val="00C71B50"/>
    <w:rsid w:val="00C73FF7"/>
    <w:rsid w:val="00C741A7"/>
    <w:rsid w:val="00C74D12"/>
    <w:rsid w:val="00C7590D"/>
    <w:rsid w:val="00C75A54"/>
    <w:rsid w:val="00C7650C"/>
    <w:rsid w:val="00C76808"/>
    <w:rsid w:val="00C76A02"/>
    <w:rsid w:val="00C76FEE"/>
    <w:rsid w:val="00C80E9D"/>
    <w:rsid w:val="00C80F8F"/>
    <w:rsid w:val="00C814CA"/>
    <w:rsid w:val="00C910D7"/>
    <w:rsid w:val="00C91B4C"/>
    <w:rsid w:val="00C92A9C"/>
    <w:rsid w:val="00C92F36"/>
    <w:rsid w:val="00C93905"/>
    <w:rsid w:val="00C94123"/>
    <w:rsid w:val="00C94947"/>
    <w:rsid w:val="00C96B6E"/>
    <w:rsid w:val="00C974CE"/>
    <w:rsid w:val="00CA3CD8"/>
    <w:rsid w:val="00CA404B"/>
    <w:rsid w:val="00CA5592"/>
    <w:rsid w:val="00CA792B"/>
    <w:rsid w:val="00CA7AB1"/>
    <w:rsid w:val="00CA7DFC"/>
    <w:rsid w:val="00CB14D3"/>
    <w:rsid w:val="00CB2A04"/>
    <w:rsid w:val="00CB3740"/>
    <w:rsid w:val="00CB40C6"/>
    <w:rsid w:val="00CB43BF"/>
    <w:rsid w:val="00CB521B"/>
    <w:rsid w:val="00CB5226"/>
    <w:rsid w:val="00CB59F2"/>
    <w:rsid w:val="00CC16CC"/>
    <w:rsid w:val="00CC217E"/>
    <w:rsid w:val="00CC23E9"/>
    <w:rsid w:val="00CC34B3"/>
    <w:rsid w:val="00CC5927"/>
    <w:rsid w:val="00CC59DF"/>
    <w:rsid w:val="00CC621A"/>
    <w:rsid w:val="00CC7C67"/>
    <w:rsid w:val="00CD02D6"/>
    <w:rsid w:val="00CD53FA"/>
    <w:rsid w:val="00CD65E7"/>
    <w:rsid w:val="00CD7D0F"/>
    <w:rsid w:val="00CD7DB7"/>
    <w:rsid w:val="00CE0519"/>
    <w:rsid w:val="00CE09E3"/>
    <w:rsid w:val="00CE2C3E"/>
    <w:rsid w:val="00CE6E07"/>
    <w:rsid w:val="00CF015F"/>
    <w:rsid w:val="00CF37FB"/>
    <w:rsid w:val="00D00904"/>
    <w:rsid w:val="00D05F3C"/>
    <w:rsid w:val="00D06AB6"/>
    <w:rsid w:val="00D11AD9"/>
    <w:rsid w:val="00D13207"/>
    <w:rsid w:val="00D13691"/>
    <w:rsid w:val="00D1485C"/>
    <w:rsid w:val="00D14D3C"/>
    <w:rsid w:val="00D20245"/>
    <w:rsid w:val="00D2300A"/>
    <w:rsid w:val="00D326E6"/>
    <w:rsid w:val="00D35A7D"/>
    <w:rsid w:val="00D35C8D"/>
    <w:rsid w:val="00D36342"/>
    <w:rsid w:val="00D370FF"/>
    <w:rsid w:val="00D40093"/>
    <w:rsid w:val="00D42322"/>
    <w:rsid w:val="00D43C17"/>
    <w:rsid w:val="00D449FE"/>
    <w:rsid w:val="00D47EF7"/>
    <w:rsid w:val="00D5385E"/>
    <w:rsid w:val="00D57D09"/>
    <w:rsid w:val="00D57E4E"/>
    <w:rsid w:val="00D62105"/>
    <w:rsid w:val="00D62281"/>
    <w:rsid w:val="00D65E1B"/>
    <w:rsid w:val="00D67B65"/>
    <w:rsid w:val="00D701A7"/>
    <w:rsid w:val="00D70599"/>
    <w:rsid w:val="00D71173"/>
    <w:rsid w:val="00D715C4"/>
    <w:rsid w:val="00D76675"/>
    <w:rsid w:val="00D80793"/>
    <w:rsid w:val="00D81AFF"/>
    <w:rsid w:val="00D82D64"/>
    <w:rsid w:val="00D84123"/>
    <w:rsid w:val="00D847B3"/>
    <w:rsid w:val="00D84C88"/>
    <w:rsid w:val="00D8553D"/>
    <w:rsid w:val="00D86559"/>
    <w:rsid w:val="00D8694E"/>
    <w:rsid w:val="00D87F96"/>
    <w:rsid w:val="00D93F26"/>
    <w:rsid w:val="00D958BB"/>
    <w:rsid w:val="00D972D3"/>
    <w:rsid w:val="00DA1097"/>
    <w:rsid w:val="00DA2B95"/>
    <w:rsid w:val="00DA3369"/>
    <w:rsid w:val="00DA3D65"/>
    <w:rsid w:val="00DA6DE5"/>
    <w:rsid w:val="00DA7460"/>
    <w:rsid w:val="00DA799E"/>
    <w:rsid w:val="00DB0B1D"/>
    <w:rsid w:val="00DB1C9C"/>
    <w:rsid w:val="00DB21CC"/>
    <w:rsid w:val="00DB2572"/>
    <w:rsid w:val="00DB2CB8"/>
    <w:rsid w:val="00DB2E21"/>
    <w:rsid w:val="00DB4CAA"/>
    <w:rsid w:val="00DC21D6"/>
    <w:rsid w:val="00DC284E"/>
    <w:rsid w:val="00DC43A2"/>
    <w:rsid w:val="00DC5AE7"/>
    <w:rsid w:val="00DC6DE8"/>
    <w:rsid w:val="00DD0DA3"/>
    <w:rsid w:val="00DD1679"/>
    <w:rsid w:val="00DD2D1C"/>
    <w:rsid w:val="00DD6F97"/>
    <w:rsid w:val="00DD7368"/>
    <w:rsid w:val="00DD78AF"/>
    <w:rsid w:val="00DE17DF"/>
    <w:rsid w:val="00DE19C2"/>
    <w:rsid w:val="00DE4204"/>
    <w:rsid w:val="00DE4B25"/>
    <w:rsid w:val="00DE715E"/>
    <w:rsid w:val="00DE73AC"/>
    <w:rsid w:val="00DF0AB1"/>
    <w:rsid w:val="00DF17C5"/>
    <w:rsid w:val="00DF4EC5"/>
    <w:rsid w:val="00DF51AB"/>
    <w:rsid w:val="00E006C7"/>
    <w:rsid w:val="00E00848"/>
    <w:rsid w:val="00E01CFA"/>
    <w:rsid w:val="00E02C5D"/>
    <w:rsid w:val="00E05827"/>
    <w:rsid w:val="00E063DF"/>
    <w:rsid w:val="00E064E6"/>
    <w:rsid w:val="00E07531"/>
    <w:rsid w:val="00E107EC"/>
    <w:rsid w:val="00E10811"/>
    <w:rsid w:val="00E115AB"/>
    <w:rsid w:val="00E11FF0"/>
    <w:rsid w:val="00E128BE"/>
    <w:rsid w:val="00E14321"/>
    <w:rsid w:val="00E147D0"/>
    <w:rsid w:val="00E2373B"/>
    <w:rsid w:val="00E269AF"/>
    <w:rsid w:val="00E30415"/>
    <w:rsid w:val="00E31838"/>
    <w:rsid w:val="00E32049"/>
    <w:rsid w:val="00E34277"/>
    <w:rsid w:val="00E345EE"/>
    <w:rsid w:val="00E42976"/>
    <w:rsid w:val="00E43FBB"/>
    <w:rsid w:val="00E5080F"/>
    <w:rsid w:val="00E50B5F"/>
    <w:rsid w:val="00E5212B"/>
    <w:rsid w:val="00E53315"/>
    <w:rsid w:val="00E573B1"/>
    <w:rsid w:val="00E60836"/>
    <w:rsid w:val="00E621D5"/>
    <w:rsid w:val="00E623C4"/>
    <w:rsid w:val="00E62DCF"/>
    <w:rsid w:val="00E634D0"/>
    <w:rsid w:val="00E65048"/>
    <w:rsid w:val="00E6603E"/>
    <w:rsid w:val="00E67618"/>
    <w:rsid w:val="00E67B41"/>
    <w:rsid w:val="00E75015"/>
    <w:rsid w:val="00E75B9E"/>
    <w:rsid w:val="00E77AD1"/>
    <w:rsid w:val="00E819ED"/>
    <w:rsid w:val="00E81F0A"/>
    <w:rsid w:val="00E822C8"/>
    <w:rsid w:val="00E82C1A"/>
    <w:rsid w:val="00E90CE8"/>
    <w:rsid w:val="00E92643"/>
    <w:rsid w:val="00E92B1C"/>
    <w:rsid w:val="00E964D3"/>
    <w:rsid w:val="00E968A0"/>
    <w:rsid w:val="00E974A9"/>
    <w:rsid w:val="00EA329D"/>
    <w:rsid w:val="00EA3498"/>
    <w:rsid w:val="00EA6B4C"/>
    <w:rsid w:val="00EA7C7E"/>
    <w:rsid w:val="00EB43B1"/>
    <w:rsid w:val="00EB686F"/>
    <w:rsid w:val="00EC0919"/>
    <w:rsid w:val="00EC1EED"/>
    <w:rsid w:val="00EC24C0"/>
    <w:rsid w:val="00EC3F17"/>
    <w:rsid w:val="00EC4113"/>
    <w:rsid w:val="00EC652C"/>
    <w:rsid w:val="00EC692D"/>
    <w:rsid w:val="00EC7867"/>
    <w:rsid w:val="00ED1550"/>
    <w:rsid w:val="00ED1E8C"/>
    <w:rsid w:val="00ED27AB"/>
    <w:rsid w:val="00ED3744"/>
    <w:rsid w:val="00ED442C"/>
    <w:rsid w:val="00ED55E4"/>
    <w:rsid w:val="00ED73A4"/>
    <w:rsid w:val="00EE13B4"/>
    <w:rsid w:val="00EE1916"/>
    <w:rsid w:val="00EE3FCC"/>
    <w:rsid w:val="00EE611D"/>
    <w:rsid w:val="00EE687C"/>
    <w:rsid w:val="00EE6ABE"/>
    <w:rsid w:val="00EF2122"/>
    <w:rsid w:val="00EF3315"/>
    <w:rsid w:val="00EF6B5E"/>
    <w:rsid w:val="00F01BC9"/>
    <w:rsid w:val="00F056F4"/>
    <w:rsid w:val="00F0728B"/>
    <w:rsid w:val="00F119FA"/>
    <w:rsid w:val="00F146E7"/>
    <w:rsid w:val="00F21822"/>
    <w:rsid w:val="00F22549"/>
    <w:rsid w:val="00F22572"/>
    <w:rsid w:val="00F25FC7"/>
    <w:rsid w:val="00F262E8"/>
    <w:rsid w:val="00F26F4B"/>
    <w:rsid w:val="00F3029B"/>
    <w:rsid w:val="00F32B82"/>
    <w:rsid w:val="00F33B04"/>
    <w:rsid w:val="00F340BA"/>
    <w:rsid w:val="00F349C1"/>
    <w:rsid w:val="00F37208"/>
    <w:rsid w:val="00F404E1"/>
    <w:rsid w:val="00F4072D"/>
    <w:rsid w:val="00F417BF"/>
    <w:rsid w:val="00F42B99"/>
    <w:rsid w:val="00F430A2"/>
    <w:rsid w:val="00F444F7"/>
    <w:rsid w:val="00F4589B"/>
    <w:rsid w:val="00F54315"/>
    <w:rsid w:val="00F54EB1"/>
    <w:rsid w:val="00F5545C"/>
    <w:rsid w:val="00F5666E"/>
    <w:rsid w:val="00F57CB9"/>
    <w:rsid w:val="00F628BE"/>
    <w:rsid w:val="00F64519"/>
    <w:rsid w:val="00F64B08"/>
    <w:rsid w:val="00F65AB5"/>
    <w:rsid w:val="00F666A4"/>
    <w:rsid w:val="00F713A6"/>
    <w:rsid w:val="00F7278A"/>
    <w:rsid w:val="00F74DB7"/>
    <w:rsid w:val="00F76257"/>
    <w:rsid w:val="00F7770B"/>
    <w:rsid w:val="00F77FA7"/>
    <w:rsid w:val="00F811C2"/>
    <w:rsid w:val="00F83FF6"/>
    <w:rsid w:val="00F855B0"/>
    <w:rsid w:val="00F8586B"/>
    <w:rsid w:val="00F85927"/>
    <w:rsid w:val="00F85DE1"/>
    <w:rsid w:val="00F863D2"/>
    <w:rsid w:val="00F87EE5"/>
    <w:rsid w:val="00F922F2"/>
    <w:rsid w:val="00F946FA"/>
    <w:rsid w:val="00F94C86"/>
    <w:rsid w:val="00F94FAF"/>
    <w:rsid w:val="00F97B34"/>
    <w:rsid w:val="00F97E19"/>
    <w:rsid w:val="00FA0FCD"/>
    <w:rsid w:val="00FA54D4"/>
    <w:rsid w:val="00FA67E1"/>
    <w:rsid w:val="00FA702E"/>
    <w:rsid w:val="00FB12E8"/>
    <w:rsid w:val="00FB1E56"/>
    <w:rsid w:val="00FB3146"/>
    <w:rsid w:val="00FB46D8"/>
    <w:rsid w:val="00FB5848"/>
    <w:rsid w:val="00FB6232"/>
    <w:rsid w:val="00FB6ADD"/>
    <w:rsid w:val="00FC0BCE"/>
    <w:rsid w:val="00FC3C66"/>
    <w:rsid w:val="00FC5BC7"/>
    <w:rsid w:val="00FC6894"/>
    <w:rsid w:val="00FC6BBA"/>
    <w:rsid w:val="00FC7E40"/>
    <w:rsid w:val="00FD6B49"/>
    <w:rsid w:val="00FD749A"/>
    <w:rsid w:val="00FD756C"/>
    <w:rsid w:val="00FE07D7"/>
    <w:rsid w:val="00FE5D0A"/>
    <w:rsid w:val="00FE61EA"/>
    <w:rsid w:val="00FE7FB1"/>
    <w:rsid w:val="00FF33CF"/>
    <w:rsid w:val="00FF353C"/>
    <w:rsid w:val="00FF4E44"/>
    <w:rsid w:val="00FF6DDF"/>
    <w:rsid w:val="00FF6E0F"/>
    <w:rsid w:val="02953328"/>
    <w:rsid w:val="02E648C2"/>
    <w:rsid w:val="02E86BF2"/>
    <w:rsid w:val="0A105BA5"/>
    <w:rsid w:val="0E2264AD"/>
    <w:rsid w:val="0FCE3FB9"/>
    <w:rsid w:val="143936FE"/>
    <w:rsid w:val="160E2AA3"/>
    <w:rsid w:val="1F3A3F8D"/>
    <w:rsid w:val="20270054"/>
    <w:rsid w:val="22C80B81"/>
    <w:rsid w:val="255162AA"/>
    <w:rsid w:val="2B7371B9"/>
    <w:rsid w:val="2BA705DA"/>
    <w:rsid w:val="2EB52062"/>
    <w:rsid w:val="2EC93C4E"/>
    <w:rsid w:val="301F7953"/>
    <w:rsid w:val="3267262C"/>
    <w:rsid w:val="375E174F"/>
    <w:rsid w:val="37DE276C"/>
    <w:rsid w:val="3A3E55A7"/>
    <w:rsid w:val="3B312694"/>
    <w:rsid w:val="3C8C4407"/>
    <w:rsid w:val="3D482510"/>
    <w:rsid w:val="3F907958"/>
    <w:rsid w:val="43BB0C38"/>
    <w:rsid w:val="44745F15"/>
    <w:rsid w:val="466D0218"/>
    <w:rsid w:val="467E0A8C"/>
    <w:rsid w:val="4DCC1A03"/>
    <w:rsid w:val="5196240B"/>
    <w:rsid w:val="540652FD"/>
    <w:rsid w:val="57224DE2"/>
    <w:rsid w:val="5A782123"/>
    <w:rsid w:val="5C4944C5"/>
    <w:rsid w:val="5CA43C86"/>
    <w:rsid w:val="5D247E18"/>
    <w:rsid w:val="5E8A298B"/>
    <w:rsid w:val="63DF2CF7"/>
    <w:rsid w:val="64B42FF0"/>
    <w:rsid w:val="65505A67"/>
    <w:rsid w:val="65D05FD8"/>
    <w:rsid w:val="66350B62"/>
    <w:rsid w:val="68FD7560"/>
    <w:rsid w:val="6F0563B7"/>
    <w:rsid w:val="72CF2E6A"/>
    <w:rsid w:val="773648C7"/>
    <w:rsid w:val="79EE785A"/>
    <w:rsid w:val="7B2120A9"/>
    <w:rsid w:val="7CA61171"/>
    <w:rsid w:val="7DE94ED6"/>
    <w:rsid w:val="7DEF3C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40"/>
    <w:pPr>
      <w:widowControl w:val="0"/>
      <w:jc w:val="both"/>
    </w:pPr>
    <w:rPr>
      <w:rFonts w:cs="Calibri"/>
      <w:szCs w:val="21"/>
    </w:rPr>
  </w:style>
  <w:style w:type="paragraph" w:styleId="Heading1">
    <w:name w:val="heading 1"/>
    <w:basedOn w:val="Normal"/>
    <w:next w:val="Normal"/>
    <w:link w:val="Heading1Char"/>
    <w:uiPriority w:val="99"/>
    <w:qFormat/>
    <w:rsid w:val="00717B40"/>
    <w:pPr>
      <w:keepNext/>
      <w:keepLines/>
      <w:spacing w:beforeLines="50"/>
      <w:outlineLvl w:val="0"/>
    </w:pPr>
    <w:rPr>
      <w:rFonts w:ascii="Times New Roman" w:hAnsi="Times New Roman" w:cs="Times New Roman"/>
      <w:b/>
      <w:bCs/>
      <w:kern w:val="44"/>
      <w:sz w:val="32"/>
      <w:szCs w:val="32"/>
    </w:rPr>
  </w:style>
  <w:style w:type="paragraph" w:styleId="Heading2">
    <w:name w:val="heading 2"/>
    <w:basedOn w:val="1"/>
    <w:next w:val="Normal"/>
    <w:link w:val="Heading2Char"/>
    <w:uiPriority w:val="99"/>
    <w:qFormat/>
    <w:rsid w:val="00717B40"/>
    <w:pPr>
      <w:ind w:firstLineChars="0" w:firstLine="0"/>
      <w:outlineLvl w:val="1"/>
    </w:pPr>
    <w:rPr>
      <w:rFonts w:ascii="Times New Roman" w:hAnsi="Times New Roman" w:cs="Times New Roman"/>
      <w:b/>
      <w:bCs/>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B40"/>
    <w:rPr>
      <w:rFonts w:ascii="Times New Roman" w:hAnsi="Times New Roman" w:cs="Times New Roman"/>
      <w:b/>
      <w:bCs/>
      <w:kern w:val="44"/>
      <w:sz w:val="32"/>
      <w:szCs w:val="32"/>
    </w:rPr>
  </w:style>
  <w:style w:type="character" w:customStyle="1" w:styleId="Heading2Char">
    <w:name w:val="Heading 2 Char"/>
    <w:basedOn w:val="DefaultParagraphFont"/>
    <w:link w:val="Heading2"/>
    <w:uiPriority w:val="99"/>
    <w:locked/>
    <w:rsid w:val="00717B40"/>
    <w:rPr>
      <w:rFonts w:ascii="Times New Roman" w:eastAsia="宋体" w:hAnsi="Times New Roman" w:cs="Times New Roman"/>
      <w:b/>
      <w:bCs/>
      <w:kern w:val="2"/>
      <w:sz w:val="30"/>
      <w:szCs w:val="30"/>
    </w:rPr>
  </w:style>
  <w:style w:type="paragraph" w:customStyle="1" w:styleId="1">
    <w:name w:val="列出段落1"/>
    <w:basedOn w:val="Normal"/>
    <w:uiPriority w:val="99"/>
    <w:rsid w:val="00717B40"/>
    <w:pPr>
      <w:ind w:firstLineChars="200" w:firstLine="420"/>
    </w:pPr>
  </w:style>
  <w:style w:type="paragraph" w:styleId="CommentText">
    <w:name w:val="annotation text"/>
    <w:basedOn w:val="Normal"/>
    <w:link w:val="CommentTextChar"/>
    <w:uiPriority w:val="99"/>
    <w:semiHidden/>
    <w:rsid w:val="00717B40"/>
    <w:pPr>
      <w:jc w:val="left"/>
    </w:pPr>
  </w:style>
  <w:style w:type="character" w:customStyle="1" w:styleId="CommentTextChar">
    <w:name w:val="Comment Text Char"/>
    <w:basedOn w:val="DefaultParagraphFont"/>
    <w:link w:val="CommentText"/>
    <w:uiPriority w:val="99"/>
    <w:semiHidden/>
    <w:locked/>
    <w:rsid w:val="00717B40"/>
  </w:style>
  <w:style w:type="paragraph" w:styleId="CommentSubject">
    <w:name w:val="annotation subject"/>
    <w:basedOn w:val="CommentText"/>
    <w:next w:val="CommentText"/>
    <w:link w:val="CommentSubjectChar"/>
    <w:uiPriority w:val="99"/>
    <w:semiHidden/>
    <w:rsid w:val="00717B40"/>
    <w:rPr>
      <w:b/>
      <w:bCs/>
    </w:rPr>
  </w:style>
  <w:style w:type="character" w:customStyle="1" w:styleId="CommentSubjectChar">
    <w:name w:val="Comment Subject Char"/>
    <w:basedOn w:val="CommentTextChar"/>
    <w:link w:val="CommentSubject"/>
    <w:uiPriority w:val="99"/>
    <w:semiHidden/>
    <w:locked/>
    <w:rsid w:val="00717B40"/>
    <w:rPr>
      <w:b/>
      <w:bCs/>
    </w:rPr>
  </w:style>
  <w:style w:type="paragraph" w:styleId="DocumentMap">
    <w:name w:val="Document Map"/>
    <w:basedOn w:val="Normal"/>
    <w:link w:val="DocumentMapChar"/>
    <w:uiPriority w:val="99"/>
    <w:semiHidden/>
    <w:rsid w:val="00717B40"/>
    <w:rPr>
      <w:rFonts w:ascii="宋体" w:cs="宋体"/>
      <w:sz w:val="18"/>
      <w:szCs w:val="18"/>
    </w:rPr>
  </w:style>
  <w:style w:type="character" w:customStyle="1" w:styleId="DocumentMapChar">
    <w:name w:val="Document Map Char"/>
    <w:basedOn w:val="DefaultParagraphFont"/>
    <w:link w:val="DocumentMap"/>
    <w:uiPriority w:val="99"/>
    <w:semiHidden/>
    <w:locked/>
    <w:rsid w:val="00717B40"/>
    <w:rPr>
      <w:rFonts w:ascii="宋体" w:eastAsia="宋体" w:cs="宋体"/>
      <w:sz w:val="18"/>
      <w:szCs w:val="18"/>
    </w:rPr>
  </w:style>
  <w:style w:type="paragraph" w:styleId="Date">
    <w:name w:val="Date"/>
    <w:basedOn w:val="Normal"/>
    <w:next w:val="Normal"/>
    <w:link w:val="DateChar"/>
    <w:uiPriority w:val="99"/>
    <w:rsid w:val="00717B40"/>
    <w:pPr>
      <w:ind w:leftChars="2500" w:left="100"/>
    </w:pPr>
  </w:style>
  <w:style w:type="character" w:customStyle="1" w:styleId="DateChar">
    <w:name w:val="Date Char"/>
    <w:basedOn w:val="DefaultParagraphFont"/>
    <w:link w:val="Date"/>
    <w:uiPriority w:val="99"/>
    <w:semiHidden/>
    <w:locked/>
    <w:rsid w:val="00717B40"/>
  </w:style>
  <w:style w:type="paragraph" w:styleId="BalloonText">
    <w:name w:val="Balloon Text"/>
    <w:basedOn w:val="Normal"/>
    <w:link w:val="BalloonTextChar"/>
    <w:uiPriority w:val="99"/>
    <w:semiHidden/>
    <w:rsid w:val="00717B40"/>
    <w:rPr>
      <w:sz w:val="18"/>
      <w:szCs w:val="18"/>
    </w:rPr>
  </w:style>
  <w:style w:type="character" w:customStyle="1" w:styleId="BalloonTextChar">
    <w:name w:val="Balloon Text Char"/>
    <w:basedOn w:val="DefaultParagraphFont"/>
    <w:link w:val="BalloonText"/>
    <w:uiPriority w:val="99"/>
    <w:semiHidden/>
    <w:locked/>
    <w:rsid w:val="00717B40"/>
    <w:rPr>
      <w:sz w:val="18"/>
      <w:szCs w:val="18"/>
    </w:rPr>
  </w:style>
  <w:style w:type="paragraph" w:styleId="Footer">
    <w:name w:val="footer"/>
    <w:basedOn w:val="Normal"/>
    <w:link w:val="FooterChar"/>
    <w:uiPriority w:val="99"/>
    <w:rsid w:val="00717B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17B40"/>
    <w:rPr>
      <w:sz w:val="18"/>
      <w:szCs w:val="18"/>
    </w:rPr>
  </w:style>
  <w:style w:type="paragraph" w:styleId="Header">
    <w:name w:val="header"/>
    <w:basedOn w:val="Normal"/>
    <w:link w:val="HeaderChar"/>
    <w:uiPriority w:val="99"/>
    <w:rsid w:val="00717B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17B40"/>
    <w:rPr>
      <w:sz w:val="18"/>
      <w:szCs w:val="18"/>
    </w:rPr>
  </w:style>
  <w:style w:type="paragraph" w:styleId="TOC1">
    <w:name w:val="toc 1"/>
    <w:basedOn w:val="Normal"/>
    <w:next w:val="Normal"/>
    <w:autoRedefine/>
    <w:uiPriority w:val="99"/>
    <w:semiHidden/>
    <w:rsid w:val="00717B40"/>
    <w:pPr>
      <w:tabs>
        <w:tab w:val="left" w:pos="840"/>
        <w:tab w:val="right" w:leader="dot" w:pos="8296"/>
      </w:tabs>
      <w:spacing w:line="480" w:lineRule="auto"/>
    </w:pPr>
    <w:rPr>
      <w:rFonts w:ascii="Times New Roman" w:hAnsi="Times New Roman" w:cs="Times New Roman"/>
      <w:b/>
      <w:bCs/>
      <w:sz w:val="28"/>
      <w:szCs w:val="28"/>
    </w:rPr>
  </w:style>
  <w:style w:type="paragraph" w:styleId="TOC2">
    <w:name w:val="toc 2"/>
    <w:basedOn w:val="Normal"/>
    <w:next w:val="Normal"/>
    <w:autoRedefine/>
    <w:uiPriority w:val="99"/>
    <w:semiHidden/>
    <w:rsid w:val="00717B40"/>
    <w:pPr>
      <w:ind w:leftChars="200" w:left="420"/>
    </w:pPr>
  </w:style>
  <w:style w:type="paragraph" w:styleId="NormalWeb">
    <w:name w:val="Normal (Web)"/>
    <w:basedOn w:val="Normal"/>
    <w:uiPriority w:val="99"/>
    <w:rsid w:val="00717B40"/>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TitleChar"/>
    <w:uiPriority w:val="99"/>
    <w:qFormat/>
    <w:rsid w:val="00717B40"/>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717B40"/>
    <w:rPr>
      <w:rFonts w:ascii="Cambria" w:eastAsia="宋体" w:hAnsi="Cambria" w:cs="Cambria"/>
      <w:b/>
      <w:bCs/>
      <w:kern w:val="2"/>
      <w:sz w:val="32"/>
      <w:szCs w:val="32"/>
    </w:rPr>
  </w:style>
  <w:style w:type="character" w:styleId="PageNumber">
    <w:name w:val="page number"/>
    <w:basedOn w:val="DefaultParagraphFont"/>
    <w:uiPriority w:val="99"/>
    <w:rsid w:val="00717B40"/>
  </w:style>
  <w:style w:type="character" w:styleId="FollowedHyperlink">
    <w:name w:val="FollowedHyperlink"/>
    <w:basedOn w:val="DefaultParagraphFont"/>
    <w:uiPriority w:val="99"/>
    <w:rsid w:val="00717B40"/>
    <w:rPr>
      <w:color w:val="800080"/>
      <w:u w:val="single"/>
    </w:rPr>
  </w:style>
  <w:style w:type="character" w:styleId="Hyperlink">
    <w:name w:val="Hyperlink"/>
    <w:basedOn w:val="DefaultParagraphFont"/>
    <w:uiPriority w:val="99"/>
    <w:rsid w:val="00717B40"/>
    <w:rPr>
      <w:color w:val="0000FF"/>
      <w:u w:val="single"/>
    </w:rPr>
  </w:style>
  <w:style w:type="character" w:styleId="CommentReference">
    <w:name w:val="annotation reference"/>
    <w:basedOn w:val="DefaultParagraphFont"/>
    <w:uiPriority w:val="99"/>
    <w:semiHidden/>
    <w:rsid w:val="00717B40"/>
    <w:rPr>
      <w:sz w:val="21"/>
      <w:szCs w:val="21"/>
    </w:rPr>
  </w:style>
  <w:style w:type="table" w:styleId="TableGrid">
    <w:name w:val="Table Grid"/>
    <w:basedOn w:val="TableNormal"/>
    <w:uiPriority w:val="99"/>
    <w:rsid w:val="00717B40"/>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1"/>
    <w:basedOn w:val="Normal"/>
    <w:uiPriority w:val="99"/>
    <w:rsid w:val="00717B40"/>
    <w:pPr>
      <w:ind w:firstLineChars="200" w:firstLine="420"/>
    </w:pPr>
  </w:style>
  <w:style w:type="paragraph" w:customStyle="1" w:styleId="TOC10">
    <w:name w:val="TOC 标题1"/>
    <w:basedOn w:val="Heading1"/>
    <w:next w:val="Normal"/>
    <w:uiPriority w:val="99"/>
    <w:rsid w:val="00717B40"/>
    <w:pPr>
      <w:widowControl/>
      <w:spacing w:before="480" w:line="276" w:lineRule="auto"/>
      <w:jc w:val="left"/>
      <w:outlineLvl w:val="9"/>
    </w:pPr>
    <w:rPr>
      <w:rFonts w:ascii="Cambria" w:hAnsi="Cambria" w:cs="Cambria"/>
      <w:color w:val="365F91"/>
      <w:kern w:val="0"/>
      <w:sz w:val="28"/>
      <w:szCs w:val="28"/>
    </w:rPr>
  </w:style>
  <w:style w:type="character" w:customStyle="1" w:styleId="10">
    <w:name w:val="占位符文本1"/>
    <w:basedOn w:val="DefaultParagraphFont"/>
    <w:uiPriority w:val="99"/>
    <w:semiHidden/>
    <w:rsid w:val="00717B40"/>
    <w:rPr>
      <w:color w:val="808080"/>
    </w:rPr>
  </w:style>
  <w:style w:type="paragraph" w:customStyle="1" w:styleId="-0">
    <w:name w:val="会议文件-正文"/>
    <w:basedOn w:val="Normal"/>
    <w:link w:val="-Char"/>
    <w:uiPriority w:val="99"/>
    <w:rsid w:val="00717B40"/>
    <w:pPr>
      <w:spacing w:line="500" w:lineRule="exact"/>
      <w:ind w:firstLineChars="200" w:firstLine="200"/>
    </w:pPr>
    <w:rPr>
      <w:rFonts w:ascii="Times New Roman" w:hAnsi="Times New Roman" w:cs="Times New Roman"/>
      <w:sz w:val="28"/>
      <w:szCs w:val="28"/>
    </w:rPr>
  </w:style>
  <w:style w:type="character" w:customStyle="1" w:styleId="-Char">
    <w:name w:val="会议文件-正文 Char"/>
    <w:basedOn w:val="DefaultParagraphFont"/>
    <w:link w:val="-0"/>
    <w:uiPriority w:val="99"/>
    <w:locked/>
    <w:rsid w:val="00717B40"/>
    <w:rPr>
      <w:rFonts w:ascii="Times New Roman" w:eastAsia="宋体" w:hAnsi="Times New Roman" w:cs="Times New Roman"/>
      <w:sz w:val="28"/>
      <w:szCs w:val="28"/>
    </w:rPr>
  </w:style>
  <w:style w:type="paragraph" w:customStyle="1" w:styleId="-1">
    <w:name w:val="会议文件-标题"/>
    <w:basedOn w:val="Normal"/>
    <w:uiPriority w:val="99"/>
    <w:rsid w:val="00717B40"/>
    <w:pPr>
      <w:spacing w:line="440" w:lineRule="exact"/>
      <w:jc w:val="center"/>
    </w:pPr>
    <w:rPr>
      <w:rFonts w:ascii="Times New Roman" w:hAnsi="Times New Roman" w:cs="Times New Roman"/>
      <w:b/>
      <w:bCs/>
      <w:sz w:val="44"/>
      <w:szCs w:val="44"/>
    </w:rPr>
  </w:style>
  <w:style w:type="paragraph" w:customStyle="1" w:styleId="-2">
    <w:name w:val="会议文件-封面落款"/>
    <w:basedOn w:val="Normal"/>
    <w:uiPriority w:val="99"/>
    <w:rsid w:val="00717B40"/>
    <w:pPr>
      <w:spacing w:line="500" w:lineRule="exact"/>
      <w:jc w:val="center"/>
    </w:pPr>
    <w:rPr>
      <w:rFonts w:ascii="Times New Roman" w:hAnsi="Times New Roman" w:cs="Times New Roman"/>
      <w:b/>
      <w:bCs/>
      <w:sz w:val="32"/>
      <w:szCs w:val="32"/>
    </w:rPr>
  </w:style>
  <w:style w:type="paragraph" w:customStyle="1" w:styleId="-">
    <w:name w:val="会议文件-章标题"/>
    <w:basedOn w:val="Heading1"/>
    <w:next w:val="-0"/>
    <w:uiPriority w:val="99"/>
    <w:rsid w:val="00717B40"/>
    <w:pPr>
      <w:numPr>
        <w:numId w:val="1"/>
      </w:numPr>
      <w:spacing w:after="120" w:line="500" w:lineRule="exact"/>
    </w:pPr>
    <w:rPr>
      <w:sz w:val="28"/>
      <w:szCs w:val="28"/>
    </w:rPr>
  </w:style>
  <w:style w:type="paragraph" w:customStyle="1" w:styleId="12">
    <w:name w:val="无间隔1"/>
    <w:link w:val="Char"/>
    <w:uiPriority w:val="99"/>
    <w:rsid w:val="00717B40"/>
    <w:rPr>
      <w:rFonts w:cs="Calibri"/>
      <w:kern w:val="0"/>
      <w:sz w:val="22"/>
    </w:rPr>
  </w:style>
  <w:style w:type="character" w:customStyle="1" w:styleId="Char">
    <w:name w:val="无间隔 Char"/>
    <w:basedOn w:val="DefaultParagraphFont"/>
    <w:link w:val="12"/>
    <w:uiPriority w:val="99"/>
    <w:locked/>
    <w:rsid w:val="00717B40"/>
    <w:rPr>
      <w:sz w:val="22"/>
      <w:szCs w:val="22"/>
      <w:lang w:val="en-US" w:eastAsia="zh-CN"/>
    </w:rPr>
  </w:style>
  <w:style w:type="paragraph" w:customStyle="1" w:styleId="TOC20">
    <w:name w:val="TOC 标题2"/>
    <w:basedOn w:val="Heading1"/>
    <w:next w:val="Normal"/>
    <w:uiPriority w:val="99"/>
    <w:rsid w:val="00717B40"/>
    <w:pPr>
      <w:outlineLvl w:val="9"/>
    </w:pPr>
  </w:style>
  <w:style w:type="character" w:customStyle="1" w:styleId="2">
    <w:name w:val="占位符文本2"/>
    <w:basedOn w:val="DefaultParagraphFont"/>
    <w:uiPriority w:val="99"/>
    <w:semiHidden/>
    <w:rsid w:val="00717B40"/>
    <w:rPr>
      <w:color w:val="808080"/>
    </w:rPr>
  </w:style>
  <w:style w:type="paragraph" w:customStyle="1" w:styleId="20">
    <w:name w:val="列出段落2"/>
    <w:basedOn w:val="Normal"/>
    <w:uiPriority w:val="99"/>
    <w:rsid w:val="00717B4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oleObject" Target="embeddings/oleObject13.bin"/><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oleObject5.bin"/><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13</Pages>
  <Words>808</Words>
  <Characters>4606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徐明</cp:lastModifiedBy>
  <cp:revision>231</cp:revision>
  <cp:lastPrinted>2017-02-03T01:34:00Z</cp:lastPrinted>
  <dcterms:created xsi:type="dcterms:W3CDTF">2016-11-01T03:12:00Z</dcterms:created>
  <dcterms:modified xsi:type="dcterms:W3CDTF">2017-02-10T08:33:00Z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