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Lines="-2147483648" w:afterAutospacing="0"/>
        <w:ind w:left="0" w:leftChars="0" w:firstLine="0" w:firstLineChars="0"/>
        <w:rPr>
          <w:rFonts w:hint="default" w:ascii="Times New Roman" w:hAnsi="Times New Roman" w:eastAsia="黑体" w:cs="Times New Roman"/>
          <w:kern w:val="2"/>
          <w:sz w:val="32"/>
          <w:szCs w:val="22"/>
          <w:lang w:eastAsia="zh-CN" w:bidi="ar-SA"/>
        </w:rPr>
      </w:pPr>
      <w:r>
        <w:rPr>
          <w:rFonts w:hint="default" w:ascii="Times New Roman" w:hAnsi="Times New Roman" w:eastAsia="黑体" w:cs="Times New Roman"/>
          <w:kern w:val="2"/>
          <w:sz w:val="32"/>
          <w:szCs w:val="22"/>
          <w:lang w:val="en-US" w:eastAsia="zh-CN" w:bidi="ar-SA"/>
        </w:rPr>
        <w:t>附件</w:t>
      </w:r>
      <w:r>
        <w:rPr>
          <w:rFonts w:hint="default" w:ascii="Times New Roman" w:hAnsi="Times New Roman" w:eastAsia="黑体" w:cs="Times New Roman"/>
          <w:kern w:val="2"/>
          <w:sz w:val="32"/>
          <w:szCs w:val="22"/>
          <w:lang w:eastAsia="zh-CN" w:bidi="ar-SA"/>
        </w:rPr>
        <w:t>2</w:t>
      </w:r>
    </w:p>
    <w:p>
      <w:pPr>
        <w:widowControl/>
        <w:spacing w:line="240" w:lineRule="auto"/>
        <w:ind w:firstLine="0" w:firstLineChars="0"/>
        <w:jc w:val="center"/>
        <w:rPr>
          <w:rFonts w:hint="default" w:ascii="Times New Roman" w:hAnsi="Times New Roman" w:eastAsia="华文中宋" w:cs="Times New Roman"/>
          <w:sz w:val="36"/>
          <w:szCs w:val="36"/>
        </w:rPr>
      </w:pPr>
    </w:p>
    <w:p>
      <w:pPr>
        <w:widowControl/>
        <w:spacing w:line="240" w:lineRule="auto"/>
        <w:ind w:firstLine="0" w:firstLineChars="0"/>
        <w:jc w:val="center"/>
        <w:rPr>
          <w:rFonts w:hint="default" w:ascii="Times New Roman" w:hAnsi="Times New Roman" w:eastAsia="华文中宋" w:cs="Times New Roman"/>
          <w:sz w:val="36"/>
          <w:szCs w:val="36"/>
        </w:rPr>
      </w:pPr>
      <w:r>
        <w:rPr>
          <w:rFonts w:hint="default" w:ascii="Times New Roman" w:hAnsi="Times New Roman" w:eastAsia="华文中宋" w:cs="Times New Roman"/>
          <w:sz w:val="36"/>
          <w:szCs w:val="36"/>
        </w:rPr>
        <w:t>脱贫地区农业品牌公益帮扶申报书</w:t>
      </w:r>
    </w:p>
    <w:p>
      <w:pPr>
        <w:pStyle w:val="2"/>
        <w:spacing w:afterLines="-2147483648" w:afterAutospacing="0"/>
        <w:ind w:left="0" w:leftChars="0" w:firstLine="0" w:firstLineChars="0"/>
        <w:jc w:val="center"/>
        <w:rPr>
          <w:rFonts w:hint="default" w:ascii="Times New Roman" w:hAnsi="Times New Roman" w:eastAsia="华文中宋" w:cs="Times New Roman"/>
          <w:b/>
          <w:sz w:val="36"/>
          <w:szCs w:val="36"/>
        </w:rPr>
      </w:pPr>
    </w:p>
    <w:p>
      <w:pPr>
        <w:pStyle w:val="2"/>
        <w:spacing w:afterLines="-2147483648" w:afterAutospacing="0"/>
        <w:ind w:left="640" w:leftChars="0" w:firstLine="0" w:firstLineChars="0"/>
        <w:rPr>
          <w:rFonts w:hint="default" w:ascii="Times New Roman" w:hAnsi="Times New Roman" w:eastAsia="黑体" w:cs="Times New Roman"/>
        </w:rPr>
      </w:pPr>
      <w:r>
        <w:rPr>
          <w:rFonts w:hint="default" w:ascii="Times New Roman" w:hAnsi="Times New Roman" w:eastAsia="黑体" w:cs="Times New Roman"/>
        </w:rPr>
        <w:t>一、申报说明</w:t>
      </w:r>
    </w:p>
    <w:p>
      <w:pPr>
        <w:pStyle w:val="2"/>
        <w:spacing w:afterLines="-2147483648" w:afterAutospacing="0"/>
        <w:ind w:left="0" w:leftChars="0" w:firstLine="643" w:firstLineChars="200"/>
        <w:rPr>
          <w:rFonts w:hint="default" w:ascii="Times New Roman" w:hAnsi="Times New Roman" w:eastAsia="楷体" w:cs="Times New Roman"/>
          <w:b/>
        </w:rPr>
      </w:pPr>
      <w:r>
        <w:rPr>
          <w:rFonts w:hint="default" w:ascii="Times New Roman" w:hAnsi="Times New Roman" w:eastAsia="楷体" w:cs="Times New Roman"/>
          <w:b/>
        </w:rPr>
        <w:t>（一）申报范围</w:t>
      </w:r>
    </w:p>
    <w:p>
      <w:pPr>
        <w:pStyle w:val="2"/>
        <w:spacing w:afterLines="-2147483648" w:afterAutospacing="0"/>
        <w:ind w:left="0" w:leftChars="0" w:firstLine="640" w:firstLineChars="200"/>
        <w:rPr>
          <w:rFonts w:hint="default" w:ascii="Times New Roman" w:hAnsi="Times New Roman" w:cs="Times New Roman"/>
        </w:rPr>
      </w:pPr>
      <w:r>
        <w:rPr>
          <w:rFonts w:hint="default" w:ascii="Times New Roman" w:hAnsi="Times New Roman" w:cs="Times New Roman"/>
        </w:rPr>
        <w:t>坚持自愿、公开、公益原则，具有农业品牌打造实践经验、品牌营销推广优势资源、产品销售渠道广泛的市场主体，包括行业协会、科研院所、媒体单位、电商企业、品牌运营机构等，以及农业品牌领域专家。</w:t>
      </w:r>
    </w:p>
    <w:p>
      <w:pPr>
        <w:pStyle w:val="2"/>
        <w:numPr>
          <w:ilvl w:val="0"/>
          <w:numId w:val="3"/>
        </w:numPr>
        <w:spacing w:afterLines="-2147483648" w:afterAutospacing="0"/>
        <w:ind w:left="0" w:leftChars="0" w:firstLine="643" w:firstLineChars="200"/>
        <w:rPr>
          <w:rFonts w:hint="default" w:ascii="Times New Roman" w:hAnsi="Times New Roman" w:eastAsia="楷体" w:cs="Times New Roman"/>
          <w:b/>
        </w:rPr>
      </w:pPr>
      <w:r>
        <w:rPr>
          <w:rFonts w:hint="default" w:ascii="Times New Roman" w:hAnsi="Times New Roman" w:eastAsia="楷体" w:cs="Times New Roman"/>
          <w:b/>
        </w:rPr>
        <w:t>申报条件</w:t>
      </w:r>
    </w:p>
    <w:p>
      <w:pPr>
        <w:pStyle w:val="2"/>
        <w:spacing w:afterLines="-2147483648" w:afterAutospacing="0"/>
        <w:ind w:left="0" w:leftChars="0" w:firstLine="640" w:firstLineChars="200"/>
        <w:rPr>
          <w:rFonts w:hint="default" w:ascii="Times New Roman" w:hAnsi="Times New Roman" w:cs="Times New Roman"/>
        </w:rPr>
      </w:pPr>
      <w:r>
        <w:rPr>
          <w:rFonts w:hint="default" w:ascii="Times New Roman" w:hAnsi="Times New Roman" w:cs="Times New Roman"/>
        </w:rPr>
        <w:t>1.市场主体（须具备3项及以上条件）</w:t>
      </w:r>
    </w:p>
    <w:p>
      <w:pPr>
        <w:pStyle w:val="2"/>
        <w:numPr>
          <w:ilvl w:val="0"/>
          <w:numId w:val="0"/>
        </w:numPr>
        <w:spacing w:afterLines="-2147483648" w:afterAutospacing="0"/>
        <w:ind w:firstLine="640" w:firstLineChars="200"/>
        <w:rPr>
          <w:rFonts w:hint="default" w:ascii="Times New Roman" w:hAnsi="Times New Roman" w:cs="Times New Roman"/>
        </w:rPr>
      </w:pPr>
      <w:r>
        <w:rPr>
          <w:rFonts w:hint="default" w:ascii="Times New Roman" w:hAnsi="Times New Roman" w:cs="Times New Roman"/>
        </w:rPr>
        <w:t>（1）具备打造5个以上有代表性的农业品牌成功案例的经验。</w:t>
      </w:r>
    </w:p>
    <w:p>
      <w:pPr>
        <w:pStyle w:val="2"/>
        <w:numPr>
          <w:ilvl w:val="0"/>
          <w:numId w:val="0"/>
        </w:numPr>
        <w:spacing w:afterLines="-2147483648" w:afterAutospacing="0"/>
        <w:ind w:firstLine="640" w:firstLineChars="200"/>
        <w:rPr>
          <w:rFonts w:hint="default" w:ascii="Times New Roman" w:hAnsi="Times New Roman" w:cs="Times New Roman"/>
        </w:rPr>
      </w:pPr>
      <w:r>
        <w:rPr>
          <w:rFonts w:hint="default" w:ascii="Times New Roman" w:hAnsi="Times New Roman" w:cs="Times New Roman"/>
        </w:rPr>
        <w:t>（2）具备5年以上农业品牌建设运营经历。</w:t>
      </w:r>
    </w:p>
    <w:p>
      <w:pPr>
        <w:pStyle w:val="2"/>
        <w:numPr>
          <w:ilvl w:val="0"/>
          <w:numId w:val="0"/>
        </w:numPr>
        <w:spacing w:afterLines="-2147483648" w:afterAutospacing="0"/>
        <w:ind w:firstLine="640" w:firstLineChars="200"/>
        <w:rPr>
          <w:rFonts w:hint="default" w:ascii="Times New Roman" w:hAnsi="Times New Roman" w:cs="Times New Roman"/>
        </w:rPr>
      </w:pPr>
      <w:r>
        <w:rPr>
          <w:rFonts w:hint="default" w:ascii="Times New Roman" w:hAnsi="Times New Roman" w:cs="Times New Roman"/>
        </w:rPr>
        <w:t>（3）具备品牌线上线下营销推广优质成熟渠道，能够切实推动品牌农产品市场销售</w:t>
      </w:r>
      <w:r>
        <w:rPr>
          <w:rFonts w:hint="eastAsia" w:ascii="Times New Roman" w:hAnsi="Times New Roman" w:cs="Times New Roman"/>
          <w:lang w:eastAsia="zh-CN"/>
        </w:rPr>
        <w:t>和品牌推广</w:t>
      </w:r>
      <w:r>
        <w:rPr>
          <w:rFonts w:hint="default" w:ascii="Times New Roman" w:hAnsi="Times New Roman" w:cs="Times New Roman"/>
        </w:rPr>
        <w:t>。</w:t>
      </w:r>
    </w:p>
    <w:p>
      <w:pPr>
        <w:pStyle w:val="2"/>
        <w:numPr>
          <w:ilvl w:val="0"/>
          <w:numId w:val="0"/>
        </w:numPr>
        <w:spacing w:afterLines="-2147483648" w:afterAutospacing="0"/>
        <w:ind w:firstLine="640" w:firstLineChars="200"/>
        <w:rPr>
          <w:rFonts w:hint="default" w:ascii="Times New Roman" w:hAnsi="Times New Roman" w:cs="Times New Roman"/>
        </w:rPr>
      </w:pPr>
      <w:r>
        <w:rPr>
          <w:rFonts w:hint="default" w:ascii="Times New Roman" w:hAnsi="Times New Roman" w:cs="Times New Roman"/>
        </w:rPr>
        <w:t>（4）具备专项帮扶经费（或可量化资源条件）支持开展此项工作。</w:t>
      </w:r>
    </w:p>
    <w:p>
      <w:pPr>
        <w:pStyle w:val="2"/>
        <w:numPr>
          <w:ilvl w:val="0"/>
          <w:numId w:val="0"/>
        </w:numPr>
        <w:spacing w:afterLines="-2147483648" w:afterAutospacing="0"/>
        <w:ind w:firstLine="640" w:firstLineChars="200"/>
        <w:rPr>
          <w:rFonts w:hint="default" w:ascii="Times New Roman" w:hAnsi="Times New Roman" w:cs="Times New Roman"/>
        </w:rPr>
      </w:pPr>
      <w:r>
        <w:rPr>
          <w:rFonts w:hint="default" w:ascii="Times New Roman" w:hAnsi="Times New Roman" w:cs="Times New Roman"/>
        </w:rPr>
        <w:t>（5）具备10人以上品牌建设运营专业</w:t>
      </w:r>
      <w:r>
        <w:rPr>
          <w:rFonts w:hint="eastAsia" w:ascii="Times New Roman" w:hAnsi="Times New Roman" w:cs="Times New Roman"/>
          <w:lang w:eastAsia="zh-CN"/>
        </w:rPr>
        <w:t>专职</w:t>
      </w:r>
      <w:r>
        <w:rPr>
          <w:rFonts w:hint="default" w:ascii="Times New Roman" w:hAnsi="Times New Roman" w:cs="Times New Roman"/>
        </w:rPr>
        <w:t>队伍。</w:t>
      </w:r>
    </w:p>
    <w:p>
      <w:pPr>
        <w:pStyle w:val="2"/>
        <w:spacing w:afterLines="-2147483648" w:afterAutospacing="0"/>
        <w:ind w:left="0" w:leftChars="0" w:firstLine="640" w:firstLineChars="200"/>
        <w:rPr>
          <w:rFonts w:hint="default" w:ascii="Times New Roman" w:hAnsi="Times New Roman" w:cs="Times New Roman"/>
        </w:rPr>
      </w:pPr>
      <w:r>
        <w:rPr>
          <w:rFonts w:hint="default" w:ascii="Times New Roman" w:hAnsi="Times New Roman" w:cs="Times New Roman"/>
        </w:rPr>
        <w:t>2.行业专家</w:t>
      </w:r>
    </w:p>
    <w:p>
      <w:pPr>
        <w:pStyle w:val="2"/>
        <w:numPr>
          <w:ilvl w:val="0"/>
          <w:numId w:val="0"/>
        </w:numPr>
        <w:spacing w:afterLines="-2147483648" w:afterAutospacing="0"/>
        <w:ind w:firstLine="640" w:firstLineChars="200"/>
        <w:rPr>
          <w:rFonts w:hint="default" w:ascii="Times New Roman" w:hAnsi="Times New Roman" w:cs="Times New Roman"/>
        </w:rPr>
      </w:pPr>
      <w:r>
        <w:rPr>
          <w:rFonts w:hint="default" w:ascii="Times New Roman" w:hAnsi="Times New Roman" w:cs="Times New Roman"/>
        </w:rPr>
        <w:t>（1）具备农业品牌理论基础，具有品牌领域代表性著作。</w:t>
      </w:r>
    </w:p>
    <w:p>
      <w:pPr>
        <w:pStyle w:val="2"/>
        <w:numPr>
          <w:ilvl w:val="0"/>
          <w:numId w:val="0"/>
        </w:numPr>
        <w:spacing w:afterLines="-2147483648" w:afterAutospacing="0"/>
        <w:ind w:firstLine="640" w:firstLineChars="200"/>
        <w:rPr>
          <w:rFonts w:hint="default" w:ascii="Times New Roman" w:hAnsi="Times New Roman" w:cs="Times New Roman"/>
        </w:rPr>
      </w:pPr>
      <w:r>
        <w:rPr>
          <w:rFonts w:hint="default" w:ascii="Times New Roman" w:hAnsi="Times New Roman" w:cs="Times New Roman"/>
        </w:rPr>
        <w:t>（2）深耕农业品牌打造，具有10年以上实践经验，成功</w:t>
      </w:r>
      <w:r>
        <w:rPr>
          <w:rFonts w:hint="eastAsia" w:ascii="Times New Roman" w:hAnsi="Times New Roman" w:cs="Times New Roman"/>
          <w:lang w:eastAsia="zh-CN"/>
        </w:rPr>
        <w:t>参与或指导</w:t>
      </w:r>
      <w:r>
        <w:rPr>
          <w:rFonts w:hint="default" w:ascii="Times New Roman" w:hAnsi="Times New Roman" w:cs="Times New Roman"/>
        </w:rPr>
        <w:t>培育具有一定影响力的农业品牌。</w:t>
      </w:r>
    </w:p>
    <w:p>
      <w:pPr>
        <w:pStyle w:val="2"/>
        <w:numPr>
          <w:ilvl w:val="0"/>
          <w:numId w:val="0"/>
        </w:numPr>
        <w:spacing w:afterLines="-2147483648" w:afterAutospacing="0"/>
        <w:ind w:firstLine="640" w:firstLineChars="200"/>
        <w:rPr>
          <w:rFonts w:hint="default" w:ascii="Times New Roman" w:hAnsi="Times New Roman" w:cs="Times New Roman"/>
        </w:rPr>
      </w:pPr>
      <w:r>
        <w:rPr>
          <w:rFonts w:hint="default" w:ascii="Times New Roman" w:hAnsi="Times New Roman" w:cs="Times New Roman"/>
        </w:rPr>
        <w:t>（3）有相关单位举荐。</w:t>
      </w:r>
      <w:bookmarkStart w:id="0" w:name="_GoBack"/>
      <w:bookmarkEnd w:id="0"/>
    </w:p>
    <w:p>
      <w:pPr>
        <w:pStyle w:val="2"/>
        <w:numPr>
          <w:ilvl w:val="0"/>
          <w:numId w:val="3"/>
        </w:numPr>
        <w:spacing w:afterLines="-2147483648" w:afterAutospacing="0"/>
        <w:ind w:leftChars="0" w:firstLineChars="0"/>
        <w:rPr>
          <w:rFonts w:hint="default" w:ascii="Times New Roman" w:hAnsi="Times New Roman" w:eastAsia="楷体" w:cs="Times New Roman"/>
          <w:b/>
        </w:rPr>
      </w:pPr>
      <w:r>
        <w:rPr>
          <w:rFonts w:hint="default" w:ascii="Times New Roman" w:hAnsi="Times New Roman" w:eastAsia="楷体" w:cs="Times New Roman"/>
          <w:b/>
        </w:rPr>
        <w:t>有关要求</w:t>
      </w:r>
    </w:p>
    <w:p>
      <w:pPr>
        <w:pStyle w:val="2"/>
        <w:numPr>
          <w:ilvl w:val="0"/>
          <w:numId w:val="0"/>
        </w:numPr>
        <w:spacing w:afterLines="-2147483648" w:afterAutospacing="0"/>
        <w:rPr>
          <w:rFonts w:hint="default" w:ascii="Times New Roman" w:hAnsi="Times New Roman" w:cs="Times New Roman"/>
        </w:rPr>
      </w:pPr>
      <w:r>
        <w:rPr>
          <w:rFonts w:hint="default" w:ascii="Times New Roman" w:hAnsi="Times New Roman" w:cs="Times New Roman"/>
        </w:rPr>
        <w:t xml:space="preserve">    1.严格遵守《脱贫地区农业品牌公益帮扶工作规范》，不得借助公益活动开展盈利性商业活动，不得就公益帮扶内容收取相关费用。</w:t>
      </w:r>
    </w:p>
    <w:p>
      <w:pPr>
        <w:pStyle w:val="2"/>
        <w:numPr>
          <w:ilvl w:val="0"/>
          <w:numId w:val="0"/>
        </w:numPr>
        <w:spacing w:afterLines="-2147483648" w:afterAutospacing="0"/>
        <w:rPr>
          <w:rFonts w:hint="default" w:ascii="Times New Roman" w:hAnsi="Times New Roman" w:cs="Times New Roman"/>
        </w:rPr>
      </w:pPr>
      <w:r>
        <w:rPr>
          <w:rFonts w:hint="default" w:ascii="Times New Roman" w:hAnsi="Times New Roman" w:cs="Times New Roman"/>
        </w:rPr>
        <w:t xml:space="preserve">    2.接受农业农村部市场与信息化司统一指导，按照品牌帮扶工作要求开展工作。</w:t>
      </w:r>
    </w:p>
    <w:p>
      <w:pPr>
        <w:widowControl/>
        <w:spacing w:line="240" w:lineRule="auto"/>
        <w:ind w:firstLine="0" w:firstLineChars="0"/>
        <w:jc w:val="left"/>
        <w:rPr>
          <w:rFonts w:hint="default" w:ascii="Times New Roman" w:hAnsi="Times New Roman" w:cs="Times New Roman"/>
        </w:rPr>
      </w:pPr>
      <w:r>
        <w:rPr>
          <w:rFonts w:hint="default" w:ascii="Times New Roman" w:hAnsi="Times New Roman" w:cs="Times New Roman"/>
        </w:rPr>
        <w:br w:type="page"/>
      </w:r>
    </w:p>
    <w:p>
      <w:pPr>
        <w:pStyle w:val="2"/>
        <w:numPr>
          <w:ilvl w:val="0"/>
          <w:numId w:val="0"/>
        </w:numPr>
        <w:spacing w:afterLines="-2147483648" w:afterAutospacing="0"/>
        <w:rPr>
          <w:rFonts w:hint="default" w:ascii="Times New Roman" w:hAnsi="Times New Roman" w:eastAsia="黑体" w:cs="Times New Roman"/>
        </w:rPr>
      </w:pPr>
      <w:r>
        <w:rPr>
          <w:rFonts w:hint="default" w:ascii="Times New Roman" w:hAnsi="Times New Roman" w:eastAsia="黑体" w:cs="Times New Roman"/>
        </w:rPr>
        <w:t xml:space="preserve">                        申报表（一）</w:t>
      </w:r>
    </w:p>
    <w:tbl>
      <w:tblPr>
        <w:tblStyle w:val="9"/>
        <w:tblpPr w:leftFromText="180" w:rightFromText="180" w:vertAnchor="page" w:horzAnchor="page" w:tblpXSpec="center" w:tblpY="2458"/>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60"/>
        <w:gridCol w:w="848"/>
        <w:gridCol w:w="709"/>
        <w:gridCol w:w="2125"/>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989" w:type="dxa"/>
            <w:vMerge w:val="restart"/>
            <w:vAlign w:val="center"/>
          </w:tcPr>
          <w:p>
            <w:pPr>
              <w:widowControl/>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基本</w:t>
            </w:r>
          </w:p>
          <w:p>
            <w:pPr>
              <w:widowControl/>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信息</w:t>
            </w:r>
          </w:p>
        </w:tc>
        <w:tc>
          <w:tcPr>
            <w:tcW w:w="1560" w:type="dxa"/>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主体名称</w:t>
            </w:r>
          </w:p>
        </w:tc>
        <w:tc>
          <w:tcPr>
            <w:tcW w:w="1557" w:type="dxa"/>
            <w:gridSpan w:val="2"/>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125" w:type="dxa"/>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法人代表</w:t>
            </w:r>
          </w:p>
        </w:tc>
        <w:tc>
          <w:tcPr>
            <w:tcW w:w="1844" w:type="dxa"/>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989" w:type="dxa"/>
            <w:vMerge w:val="continue"/>
            <w:vAlign w:val="center"/>
          </w:tcPr>
          <w:p>
            <w:pPr>
              <w:widowControl/>
              <w:spacing w:line="240" w:lineRule="auto"/>
              <w:ind w:firstLine="0" w:firstLineChars="0"/>
              <w:jc w:val="center"/>
              <w:rPr>
                <w:rFonts w:hint="default" w:ascii="Times New Roman" w:hAnsi="Times New Roman" w:cs="Times New Roman"/>
                <w:sz w:val="24"/>
                <w:szCs w:val="24"/>
              </w:rPr>
            </w:pPr>
          </w:p>
        </w:tc>
        <w:tc>
          <w:tcPr>
            <w:tcW w:w="1560" w:type="dxa"/>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成立时间</w:t>
            </w:r>
          </w:p>
        </w:tc>
        <w:tc>
          <w:tcPr>
            <w:tcW w:w="1557" w:type="dxa"/>
            <w:gridSpan w:val="2"/>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125" w:type="dxa"/>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注册资本</w:t>
            </w:r>
          </w:p>
        </w:tc>
        <w:tc>
          <w:tcPr>
            <w:tcW w:w="1844" w:type="dxa"/>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989" w:type="dxa"/>
            <w:vMerge w:val="continue"/>
            <w:vAlign w:val="center"/>
          </w:tcPr>
          <w:p>
            <w:pPr>
              <w:widowControl/>
              <w:spacing w:line="240" w:lineRule="auto"/>
              <w:ind w:firstLine="0" w:firstLineChars="0"/>
              <w:jc w:val="center"/>
              <w:rPr>
                <w:rFonts w:hint="default" w:ascii="Times New Roman" w:hAnsi="Times New Roman" w:cs="Times New Roman"/>
                <w:sz w:val="24"/>
                <w:szCs w:val="24"/>
              </w:rPr>
            </w:pPr>
          </w:p>
        </w:tc>
        <w:tc>
          <w:tcPr>
            <w:tcW w:w="1560" w:type="dxa"/>
            <w:shd w:val="clear" w:color="auto" w:fill="auto"/>
            <w:vAlign w:val="center"/>
          </w:tcPr>
          <w:p>
            <w:pPr>
              <w:widowControl/>
              <w:spacing w:line="240" w:lineRule="auto"/>
              <w:ind w:firstLine="0" w:firstLineChars="0"/>
              <w:jc w:val="center"/>
              <w:rPr>
                <w:rFonts w:hint="eastAsia" w:ascii="Times New Roman" w:hAnsi="Times New Roman" w:eastAsia="仿宋_GB2312" w:cs="Times New Roman"/>
                <w:sz w:val="24"/>
                <w:szCs w:val="24"/>
                <w:lang w:eastAsia="zh-CN"/>
              </w:rPr>
            </w:pPr>
            <w:r>
              <w:rPr>
                <w:rFonts w:hint="eastAsia" w:ascii="Times New Roman" w:hAnsi="Times New Roman" w:cs="Times New Roman"/>
                <w:sz w:val="24"/>
                <w:szCs w:val="24"/>
                <w:lang w:eastAsia="zh-CN"/>
              </w:rPr>
              <w:t>负责人</w:t>
            </w:r>
          </w:p>
        </w:tc>
        <w:tc>
          <w:tcPr>
            <w:tcW w:w="1557" w:type="dxa"/>
            <w:gridSpan w:val="2"/>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125" w:type="dxa"/>
            <w:shd w:val="clear" w:color="auto" w:fill="auto"/>
            <w:vAlign w:val="center"/>
          </w:tcPr>
          <w:p>
            <w:pPr>
              <w:widowControl/>
              <w:spacing w:line="240" w:lineRule="auto"/>
              <w:ind w:firstLine="0" w:firstLineChars="0"/>
              <w:jc w:val="center"/>
              <w:rPr>
                <w:rFonts w:hint="eastAsia" w:ascii="Times New Roman" w:hAnsi="Times New Roman" w:eastAsia="仿宋_GB2312" w:cs="Times New Roman"/>
                <w:sz w:val="24"/>
                <w:szCs w:val="24"/>
                <w:lang w:eastAsia="zh-CN"/>
              </w:rPr>
            </w:pPr>
            <w:r>
              <w:rPr>
                <w:rFonts w:hint="eastAsia" w:ascii="Times New Roman" w:hAnsi="Times New Roman" w:cs="Times New Roman"/>
                <w:sz w:val="24"/>
                <w:szCs w:val="24"/>
                <w:lang w:eastAsia="zh-CN"/>
              </w:rPr>
              <w:t>职务</w:t>
            </w:r>
          </w:p>
        </w:tc>
        <w:tc>
          <w:tcPr>
            <w:tcW w:w="1844" w:type="dxa"/>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989" w:type="dxa"/>
            <w:vMerge w:val="continue"/>
            <w:vAlign w:val="center"/>
          </w:tcPr>
          <w:p>
            <w:pPr>
              <w:widowControl/>
              <w:spacing w:line="240" w:lineRule="auto"/>
              <w:ind w:firstLine="0" w:firstLineChars="0"/>
              <w:jc w:val="center"/>
              <w:rPr>
                <w:rFonts w:hint="default" w:ascii="Times New Roman" w:hAnsi="Times New Roman" w:cs="Times New Roman"/>
                <w:sz w:val="24"/>
                <w:szCs w:val="24"/>
              </w:rPr>
            </w:pPr>
          </w:p>
        </w:tc>
        <w:tc>
          <w:tcPr>
            <w:tcW w:w="1560" w:type="dxa"/>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联系人</w:t>
            </w:r>
          </w:p>
        </w:tc>
        <w:tc>
          <w:tcPr>
            <w:tcW w:w="1557" w:type="dxa"/>
            <w:gridSpan w:val="2"/>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125" w:type="dxa"/>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r>
              <w:rPr>
                <w:rFonts w:hint="eastAsia" w:ascii="Times New Roman" w:hAnsi="Times New Roman" w:cs="Times New Roman"/>
                <w:sz w:val="24"/>
                <w:szCs w:val="24"/>
                <w:lang w:eastAsia="zh-CN"/>
              </w:rPr>
              <w:t>职务</w:t>
            </w:r>
          </w:p>
        </w:tc>
        <w:tc>
          <w:tcPr>
            <w:tcW w:w="1844" w:type="dxa"/>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989" w:type="dxa"/>
            <w:vMerge w:val="continue"/>
            <w:vAlign w:val="center"/>
          </w:tcPr>
          <w:p>
            <w:pPr>
              <w:widowControl/>
              <w:spacing w:line="240" w:lineRule="auto"/>
              <w:ind w:firstLine="0" w:firstLineChars="0"/>
              <w:jc w:val="center"/>
              <w:rPr>
                <w:rFonts w:hint="default" w:ascii="Times New Roman" w:hAnsi="Times New Roman" w:cs="Times New Roman"/>
                <w:sz w:val="24"/>
                <w:szCs w:val="24"/>
              </w:rPr>
            </w:pPr>
          </w:p>
        </w:tc>
        <w:tc>
          <w:tcPr>
            <w:tcW w:w="1560" w:type="dxa"/>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r>
              <w:rPr>
                <w:rFonts w:hint="eastAsia" w:ascii="Times New Roman" w:hAnsi="Times New Roman" w:cs="Times New Roman"/>
                <w:sz w:val="24"/>
                <w:szCs w:val="24"/>
                <w:lang w:eastAsia="zh-CN"/>
              </w:rPr>
              <w:t>联系方式（</w:t>
            </w:r>
            <w:r>
              <w:rPr>
                <w:rFonts w:hint="eastAsia" w:ascii="Times New Roman" w:hAnsi="Times New Roman" w:cs="Times New Roman"/>
                <w:sz w:val="24"/>
                <w:szCs w:val="24"/>
                <w:lang w:val="en-US" w:eastAsia="zh-CN"/>
              </w:rPr>
              <w:t>手机）</w:t>
            </w:r>
          </w:p>
        </w:tc>
        <w:tc>
          <w:tcPr>
            <w:tcW w:w="1557" w:type="dxa"/>
            <w:gridSpan w:val="2"/>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125" w:type="dxa"/>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人员规模</w:t>
            </w:r>
          </w:p>
        </w:tc>
        <w:tc>
          <w:tcPr>
            <w:tcW w:w="1844" w:type="dxa"/>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989" w:type="dxa"/>
            <w:vMerge w:val="continue"/>
            <w:vAlign w:val="center"/>
          </w:tcPr>
          <w:p>
            <w:pPr>
              <w:widowControl/>
              <w:spacing w:line="240" w:lineRule="auto"/>
              <w:ind w:firstLine="0" w:firstLineChars="0"/>
              <w:jc w:val="center"/>
              <w:rPr>
                <w:rFonts w:hint="default" w:ascii="Times New Roman" w:hAnsi="Times New Roman" w:cs="Times New Roman"/>
                <w:sz w:val="24"/>
                <w:szCs w:val="24"/>
              </w:rPr>
            </w:pPr>
          </w:p>
        </w:tc>
        <w:tc>
          <w:tcPr>
            <w:tcW w:w="1560" w:type="dxa"/>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主营业务</w:t>
            </w:r>
          </w:p>
        </w:tc>
        <w:tc>
          <w:tcPr>
            <w:tcW w:w="1557" w:type="dxa"/>
            <w:gridSpan w:val="2"/>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125" w:type="dxa"/>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公益活动</w:t>
            </w:r>
          </w:p>
          <w:p>
            <w:pPr>
              <w:widowControl/>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财务</w:t>
            </w:r>
            <w:r>
              <w:rPr>
                <w:rFonts w:hint="eastAsia" w:ascii="Times New Roman" w:hAnsi="Times New Roman" w:cs="Times New Roman"/>
                <w:sz w:val="24"/>
                <w:szCs w:val="24"/>
                <w:lang w:eastAsia="zh-CN"/>
              </w:rPr>
              <w:t>计划</w:t>
            </w:r>
            <w:r>
              <w:rPr>
                <w:rFonts w:hint="default" w:ascii="Times New Roman" w:hAnsi="Times New Roman" w:cs="Times New Roman"/>
                <w:sz w:val="24"/>
                <w:szCs w:val="24"/>
              </w:rPr>
              <w:t>支出</w:t>
            </w:r>
          </w:p>
        </w:tc>
        <w:tc>
          <w:tcPr>
            <w:tcW w:w="1844" w:type="dxa"/>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____万元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989" w:type="dxa"/>
            <w:vMerge w:val="continue"/>
            <w:vAlign w:val="center"/>
          </w:tcPr>
          <w:p>
            <w:pPr>
              <w:widowControl/>
              <w:spacing w:line="240" w:lineRule="auto"/>
              <w:ind w:firstLine="0" w:firstLineChars="0"/>
              <w:jc w:val="center"/>
              <w:rPr>
                <w:rFonts w:hint="default" w:ascii="Times New Roman" w:hAnsi="Times New Roman" w:cs="Times New Roman"/>
                <w:sz w:val="24"/>
                <w:szCs w:val="24"/>
              </w:rPr>
            </w:pPr>
          </w:p>
        </w:tc>
        <w:tc>
          <w:tcPr>
            <w:tcW w:w="1560" w:type="dxa"/>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所获荣誉</w:t>
            </w:r>
          </w:p>
          <w:p>
            <w:pPr>
              <w:widowControl/>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（省级及以上）</w:t>
            </w:r>
          </w:p>
        </w:tc>
        <w:tc>
          <w:tcPr>
            <w:tcW w:w="5526" w:type="dxa"/>
            <w:gridSpan w:val="4"/>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989" w:type="dxa"/>
            <w:vMerge w:val="continue"/>
            <w:vAlign w:val="center"/>
          </w:tcPr>
          <w:p>
            <w:pPr>
              <w:widowControl/>
              <w:spacing w:line="240" w:lineRule="auto"/>
              <w:ind w:firstLine="0" w:firstLineChars="0"/>
              <w:jc w:val="center"/>
              <w:rPr>
                <w:rFonts w:hint="default" w:ascii="Times New Roman" w:hAnsi="Times New Roman" w:cs="Times New Roman"/>
                <w:sz w:val="24"/>
                <w:szCs w:val="24"/>
              </w:rPr>
            </w:pPr>
          </w:p>
        </w:tc>
        <w:tc>
          <w:tcPr>
            <w:tcW w:w="1560" w:type="dxa"/>
            <w:shd w:val="clear" w:color="auto" w:fill="auto"/>
            <w:vAlign w:val="center"/>
          </w:tcPr>
          <w:p>
            <w:pPr>
              <w:widowControl/>
              <w:spacing w:line="240" w:lineRule="auto"/>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开展的品牌培育相关工作（可多选）</w:t>
            </w:r>
          </w:p>
        </w:tc>
        <w:tc>
          <w:tcPr>
            <w:tcW w:w="5526" w:type="dxa"/>
            <w:gridSpan w:val="4"/>
            <w:shd w:val="clear" w:color="auto" w:fill="auto"/>
            <w:vAlign w:val="center"/>
          </w:tcPr>
          <w:p>
            <w:pPr>
              <w:widowControl/>
              <w:spacing w:line="240" w:lineRule="auto"/>
              <w:ind w:firstLine="0" w:firstLineChars="0"/>
              <w:rPr>
                <w:rFonts w:hint="default" w:ascii="Times New Roman" w:hAnsi="Times New Roman" w:cs="Times New Roman"/>
                <w:sz w:val="24"/>
                <w:szCs w:val="24"/>
              </w:rPr>
            </w:pPr>
            <w:sdt>
              <w:sdtPr>
                <w:rPr>
                  <w:rFonts w:hint="default" w:ascii="Times New Roman" w:hAnsi="Times New Roman" w:cs="Times New Roman"/>
                  <w:sz w:val="24"/>
                  <w:szCs w:val="24"/>
                </w:rPr>
                <w:id w:val="1828866117"/>
                <w14:checkbox>
                  <w14:checked w14:val="0"/>
                  <w14:checkedState w14:val="00FC" w14:font="Wingdings"/>
                  <w14:uncheckedState w14:val="2610" w14:font="MS Gothic"/>
                </w14:checkbox>
              </w:sdtPr>
              <w:sdtEndPr>
                <w:rPr>
                  <w:rFonts w:hint="default" w:ascii="Times New Roman" w:hAnsi="Times New Roman" w:cs="Times New Roman"/>
                  <w:sz w:val="24"/>
                  <w:szCs w:val="24"/>
                </w:rPr>
              </w:sdtEndPr>
              <w:sdtContent>
                <w:r>
                  <w:rPr>
                    <w:rFonts w:hint="default" w:ascii="Times New Roman" w:hAnsi="Times New Roman" w:eastAsia="MS Gothic" w:cs="Times New Roman"/>
                    <w:sz w:val="24"/>
                    <w:szCs w:val="24"/>
                  </w:rPr>
                  <w:t>☐</w:t>
                </w:r>
              </w:sdtContent>
            </w:sdt>
            <w:r>
              <w:rPr>
                <w:rFonts w:hint="default" w:ascii="Times New Roman" w:hAnsi="Times New Roman" w:cs="Times New Roman"/>
                <w:sz w:val="24"/>
                <w:szCs w:val="24"/>
              </w:rPr>
              <w:t xml:space="preserve">规划制定   </w:t>
            </w:r>
            <w:sdt>
              <w:sdtPr>
                <w:rPr>
                  <w:rFonts w:hint="default" w:ascii="Times New Roman" w:hAnsi="Times New Roman" w:cs="Times New Roman"/>
                  <w:sz w:val="24"/>
                  <w:szCs w:val="24"/>
                </w:rPr>
                <w:id w:val="3"/>
                <w14:checkbox>
                  <w14:checked w14:val="0"/>
                  <w14:checkedState w14:val="00FC" w14:font="Wingdings"/>
                  <w14:uncheckedState w14:val="2610" w14:font="MS Gothic"/>
                </w14:checkbox>
              </w:sdtPr>
              <w:sdtEndPr>
                <w:rPr>
                  <w:rFonts w:hint="default" w:ascii="Times New Roman" w:hAnsi="Times New Roman" w:cs="Times New Roman"/>
                  <w:sz w:val="24"/>
                  <w:szCs w:val="24"/>
                </w:rPr>
              </w:sdtEndPr>
              <w:sdtContent>
                <w:r>
                  <w:rPr>
                    <w:rFonts w:hint="default" w:ascii="Times New Roman" w:hAnsi="Times New Roman" w:eastAsia="MS Gothic" w:cs="Times New Roman"/>
                    <w:sz w:val="24"/>
                    <w:szCs w:val="24"/>
                  </w:rPr>
                  <w:t>☐</w:t>
                </w:r>
              </w:sdtContent>
            </w:sdt>
            <w:r>
              <w:rPr>
                <w:rFonts w:hint="eastAsia" w:ascii="Times New Roman" w:hAnsi="Times New Roman" w:cs="Times New Roman"/>
                <w:sz w:val="24"/>
                <w:szCs w:val="24"/>
                <w:lang w:eastAsia="zh-CN"/>
              </w:rPr>
              <w:t>品牌</w:t>
            </w:r>
            <w:r>
              <w:rPr>
                <w:rFonts w:hint="default" w:ascii="Times New Roman" w:hAnsi="Times New Roman" w:cs="Times New Roman"/>
                <w:sz w:val="24"/>
                <w:szCs w:val="24"/>
              </w:rPr>
              <w:t xml:space="preserve">设计  </w:t>
            </w:r>
            <w:sdt>
              <w:sdtPr>
                <w:rPr>
                  <w:rFonts w:hint="default" w:ascii="Times New Roman" w:hAnsi="Times New Roman" w:cs="Times New Roman"/>
                  <w:sz w:val="24"/>
                  <w:szCs w:val="24"/>
                </w:rPr>
                <w:id w:val="4"/>
                <w14:checkbox>
                  <w14:checked w14:val="0"/>
                  <w14:checkedState w14:val="00FC" w14:font="Wingdings"/>
                  <w14:uncheckedState w14:val="2610" w14:font="MS Gothic"/>
                </w14:checkbox>
              </w:sdtPr>
              <w:sdtEndPr>
                <w:rPr>
                  <w:rFonts w:hint="default" w:ascii="Times New Roman" w:hAnsi="Times New Roman" w:cs="Times New Roman"/>
                  <w:sz w:val="24"/>
                  <w:szCs w:val="24"/>
                </w:rPr>
              </w:sdtEndPr>
              <w:sdtContent>
                <w:r>
                  <w:rPr>
                    <w:rFonts w:hint="default" w:ascii="Times New Roman" w:hAnsi="Times New Roman" w:eastAsia="MS Gothic" w:cs="Times New Roman"/>
                    <w:sz w:val="24"/>
                    <w:szCs w:val="24"/>
                  </w:rPr>
                  <w:t>☐</w:t>
                </w:r>
              </w:sdtContent>
            </w:sdt>
            <w:r>
              <w:rPr>
                <w:rFonts w:hint="default" w:ascii="Times New Roman" w:hAnsi="Times New Roman" w:cs="Times New Roman"/>
                <w:sz w:val="24"/>
                <w:szCs w:val="24"/>
              </w:rPr>
              <w:t xml:space="preserve">产品认证  </w:t>
            </w:r>
          </w:p>
          <w:p>
            <w:pPr>
              <w:widowControl/>
              <w:spacing w:line="240" w:lineRule="auto"/>
              <w:ind w:firstLine="0" w:firstLineChars="0"/>
              <w:rPr>
                <w:rFonts w:hint="default" w:ascii="Times New Roman" w:hAnsi="Times New Roman" w:cs="Times New Roman"/>
                <w:sz w:val="24"/>
                <w:szCs w:val="24"/>
              </w:rPr>
            </w:pPr>
            <w:sdt>
              <w:sdtPr>
                <w:rPr>
                  <w:rFonts w:hint="default" w:ascii="Times New Roman" w:hAnsi="Times New Roman" w:cs="Times New Roman"/>
                  <w:sz w:val="24"/>
                  <w:szCs w:val="24"/>
                </w:rPr>
                <w:id w:val="5"/>
                <w14:checkbox>
                  <w14:checked w14:val="0"/>
                  <w14:checkedState w14:val="00FC" w14:font="Wingdings"/>
                  <w14:uncheckedState w14:val="2610" w14:font="MS Gothic"/>
                </w14:checkbox>
              </w:sdtPr>
              <w:sdtEndPr>
                <w:rPr>
                  <w:rFonts w:hint="default" w:ascii="Times New Roman" w:hAnsi="Times New Roman" w:cs="Times New Roman"/>
                  <w:sz w:val="24"/>
                  <w:szCs w:val="24"/>
                </w:rPr>
              </w:sdtEndPr>
              <w:sdtContent>
                <w:r>
                  <w:rPr>
                    <w:rFonts w:hint="default" w:ascii="Times New Roman" w:hAnsi="Times New Roman" w:eastAsia="MS Gothic" w:cs="Times New Roman"/>
                    <w:sz w:val="24"/>
                    <w:szCs w:val="24"/>
                  </w:rPr>
                  <w:t>☐</w:t>
                </w:r>
              </w:sdtContent>
            </w:sdt>
            <w:r>
              <w:rPr>
                <w:rFonts w:hint="default" w:ascii="Times New Roman" w:hAnsi="Times New Roman" w:cs="Times New Roman"/>
                <w:sz w:val="24"/>
                <w:szCs w:val="24"/>
              </w:rPr>
              <w:t xml:space="preserve">宣传推广   </w:t>
            </w:r>
            <w:sdt>
              <w:sdtPr>
                <w:rPr>
                  <w:rFonts w:hint="default" w:ascii="Times New Roman" w:hAnsi="Times New Roman" w:cs="Times New Roman"/>
                  <w:sz w:val="24"/>
                  <w:szCs w:val="24"/>
                </w:rPr>
                <w:id w:val="6"/>
                <w14:checkbox>
                  <w14:checked w14:val="0"/>
                  <w14:checkedState w14:val="00FC" w14:font="Wingdings"/>
                  <w14:uncheckedState w14:val="2610" w14:font="MS Gothic"/>
                </w14:checkbox>
              </w:sdtPr>
              <w:sdtEndPr>
                <w:rPr>
                  <w:rFonts w:hint="default" w:ascii="Times New Roman" w:hAnsi="Times New Roman" w:cs="Times New Roman"/>
                  <w:sz w:val="24"/>
                  <w:szCs w:val="24"/>
                </w:rPr>
              </w:sdtEndPr>
              <w:sdtContent>
                <w:r>
                  <w:rPr>
                    <w:rFonts w:hint="default" w:ascii="Times New Roman" w:hAnsi="Times New Roman" w:eastAsia="MS Gothic" w:cs="Times New Roman"/>
                    <w:sz w:val="24"/>
                    <w:szCs w:val="24"/>
                  </w:rPr>
                  <w:t>☐</w:t>
                </w:r>
              </w:sdtContent>
            </w:sdt>
            <w:r>
              <w:rPr>
                <w:rFonts w:hint="default" w:ascii="Times New Roman" w:hAnsi="Times New Roman" w:cs="Times New Roman"/>
                <w:sz w:val="24"/>
                <w:szCs w:val="24"/>
              </w:rPr>
              <w:t xml:space="preserve">人才培训  </w:t>
            </w:r>
            <w:sdt>
              <w:sdtPr>
                <w:rPr>
                  <w:rFonts w:hint="default" w:ascii="Times New Roman" w:hAnsi="Times New Roman" w:cs="Times New Roman"/>
                  <w:sz w:val="24"/>
                  <w:szCs w:val="24"/>
                </w:rPr>
                <w:id w:val="7"/>
                <w14:checkbox>
                  <w14:checked w14:val="0"/>
                  <w14:checkedState w14:val="00FC" w14:font="Wingdings"/>
                  <w14:uncheckedState w14:val="2610" w14:font="MS Gothic"/>
                </w14:checkbox>
              </w:sdtPr>
              <w:sdtEndPr>
                <w:rPr>
                  <w:rFonts w:hint="default" w:ascii="Times New Roman" w:hAnsi="Times New Roman" w:cs="Times New Roman"/>
                  <w:sz w:val="24"/>
                  <w:szCs w:val="24"/>
                </w:rPr>
              </w:sdtEndPr>
              <w:sdtContent>
                <w:r>
                  <w:rPr>
                    <w:rFonts w:hint="default" w:ascii="Times New Roman" w:hAnsi="Times New Roman" w:eastAsia="MS Gothic" w:cs="Times New Roman"/>
                    <w:sz w:val="24"/>
                    <w:szCs w:val="24"/>
                  </w:rPr>
                  <w:t>☐</w:t>
                </w:r>
              </w:sdtContent>
            </w:sdt>
            <w:r>
              <w:rPr>
                <w:rFonts w:hint="default" w:ascii="Times New Roman" w:hAnsi="Times New Roman" w:cs="Times New Roman"/>
                <w:sz w:val="24"/>
                <w:szCs w:val="24"/>
              </w:rPr>
              <w:t xml:space="preserve">产销对接  </w:t>
            </w:r>
          </w:p>
          <w:p>
            <w:pPr>
              <w:widowControl/>
              <w:spacing w:line="240" w:lineRule="auto"/>
              <w:ind w:firstLine="0" w:firstLineChars="0"/>
              <w:rPr>
                <w:rFonts w:hint="default" w:ascii="Times New Roman" w:hAnsi="Times New Roman" w:cs="Times New Roman"/>
                <w:sz w:val="24"/>
                <w:szCs w:val="24"/>
              </w:rPr>
            </w:pPr>
            <w:sdt>
              <w:sdtPr>
                <w:rPr>
                  <w:rFonts w:hint="default" w:ascii="Times New Roman" w:hAnsi="Times New Roman" w:cs="Times New Roman"/>
                  <w:sz w:val="24"/>
                  <w:szCs w:val="24"/>
                </w:rPr>
                <w:id w:val="8"/>
                <w14:checkbox>
                  <w14:checked w14:val="0"/>
                  <w14:checkedState w14:val="00FC" w14:font="Wingdings"/>
                  <w14:uncheckedState w14:val="2610" w14:font="MS Gothic"/>
                </w14:checkbox>
              </w:sdtPr>
              <w:sdtEndPr>
                <w:rPr>
                  <w:rFonts w:hint="default" w:ascii="Times New Roman" w:hAnsi="Times New Roman" w:cs="Times New Roman"/>
                  <w:sz w:val="24"/>
                  <w:szCs w:val="24"/>
                </w:rPr>
              </w:sdtEndPr>
              <w:sdtContent>
                <w:r>
                  <w:rPr>
                    <w:rFonts w:hint="default" w:ascii="Times New Roman" w:hAnsi="Times New Roman" w:eastAsia="MS Gothic" w:cs="Times New Roman"/>
                    <w:sz w:val="24"/>
                    <w:szCs w:val="24"/>
                  </w:rPr>
                  <w:t>☐</w:t>
                </w:r>
              </w:sdtContent>
            </w:sdt>
            <w:r>
              <w:rPr>
                <w:rFonts w:hint="default" w:ascii="Times New Roman" w:hAnsi="Times New Roman" w:cs="Times New Roman"/>
                <w:sz w:val="24"/>
                <w:szCs w:val="24"/>
              </w:rPr>
              <w:t>监管保护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989" w:type="dxa"/>
            <w:vMerge w:val="restart"/>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品牌工作经验</w:t>
            </w:r>
          </w:p>
        </w:tc>
        <w:tc>
          <w:tcPr>
            <w:tcW w:w="2408" w:type="dxa"/>
            <w:gridSpan w:val="2"/>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农业品牌案例（列举5个以上有代表性的案例）</w:t>
            </w:r>
          </w:p>
        </w:tc>
        <w:tc>
          <w:tcPr>
            <w:tcW w:w="4678" w:type="dxa"/>
            <w:gridSpan w:val="3"/>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989" w:type="dxa"/>
            <w:vMerge w:val="continue"/>
            <w:vAlign w:val="center"/>
          </w:tcPr>
          <w:p>
            <w:pPr>
              <w:widowControl/>
              <w:spacing w:line="240" w:lineRule="auto"/>
              <w:ind w:firstLine="0" w:firstLineChars="0"/>
              <w:jc w:val="center"/>
              <w:rPr>
                <w:rFonts w:hint="default" w:ascii="Times New Roman" w:hAnsi="Times New Roman" w:cs="Times New Roman"/>
                <w:sz w:val="24"/>
                <w:szCs w:val="24"/>
              </w:rPr>
            </w:pPr>
          </w:p>
        </w:tc>
        <w:tc>
          <w:tcPr>
            <w:tcW w:w="2408" w:type="dxa"/>
            <w:gridSpan w:val="2"/>
            <w:shd w:val="clear" w:color="auto" w:fill="auto"/>
            <w:vAlign w:val="center"/>
          </w:tcPr>
          <w:p>
            <w:pPr>
              <w:widowControl/>
              <w:spacing w:line="240" w:lineRule="auto"/>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品牌运营经历（附证明材料）</w:t>
            </w:r>
          </w:p>
        </w:tc>
        <w:tc>
          <w:tcPr>
            <w:tcW w:w="4678" w:type="dxa"/>
            <w:gridSpan w:val="3"/>
            <w:shd w:val="clear" w:color="auto" w:fill="auto"/>
            <w:vAlign w:val="center"/>
          </w:tcPr>
          <w:p>
            <w:pPr>
              <w:widowControl/>
              <w:spacing w:line="240" w:lineRule="auto"/>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989" w:type="dxa"/>
            <w:vMerge w:val="continue"/>
            <w:vAlign w:val="center"/>
          </w:tcPr>
          <w:p>
            <w:pPr>
              <w:widowControl/>
              <w:spacing w:line="240" w:lineRule="auto"/>
              <w:ind w:firstLine="0" w:firstLineChars="0"/>
              <w:jc w:val="center"/>
              <w:rPr>
                <w:rFonts w:hint="default" w:ascii="Times New Roman" w:hAnsi="Times New Roman" w:cs="Times New Roman"/>
                <w:sz w:val="24"/>
                <w:szCs w:val="24"/>
              </w:rPr>
            </w:pPr>
          </w:p>
        </w:tc>
        <w:tc>
          <w:tcPr>
            <w:tcW w:w="2408" w:type="dxa"/>
            <w:gridSpan w:val="2"/>
            <w:shd w:val="clear" w:color="auto" w:fill="auto"/>
            <w:vAlign w:val="center"/>
          </w:tcPr>
          <w:p>
            <w:pPr>
              <w:widowControl/>
              <w:spacing w:line="240" w:lineRule="auto"/>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主要推广渠道（列举）</w:t>
            </w:r>
          </w:p>
        </w:tc>
        <w:tc>
          <w:tcPr>
            <w:tcW w:w="4678" w:type="dxa"/>
            <w:gridSpan w:val="3"/>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989" w:type="dxa"/>
            <w:vMerge w:val="continue"/>
            <w:vAlign w:val="center"/>
          </w:tcPr>
          <w:p>
            <w:pPr>
              <w:widowControl/>
              <w:spacing w:line="240" w:lineRule="auto"/>
              <w:ind w:firstLine="0" w:firstLineChars="0"/>
              <w:jc w:val="center"/>
              <w:rPr>
                <w:rFonts w:hint="default" w:ascii="Times New Roman" w:hAnsi="Times New Roman" w:cs="Times New Roman"/>
                <w:sz w:val="24"/>
                <w:szCs w:val="24"/>
              </w:rPr>
            </w:pPr>
          </w:p>
        </w:tc>
        <w:tc>
          <w:tcPr>
            <w:tcW w:w="2408" w:type="dxa"/>
            <w:gridSpan w:val="2"/>
            <w:shd w:val="clear" w:color="auto" w:fill="auto"/>
            <w:vAlign w:val="center"/>
          </w:tcPr>
          <w:p>
            <w:pPr>
              <w:widowControl/>
              <w:spacing w:line="240" w:lineRule="auto"/>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专项资金（拟投入金额，或列举可量化资源）</w:t>
            </w:r>
          </w:p>
        </w:tc>
        <w:tc>
          <w:tcPr>
            <w:tcW w:w="4678" w:type="dxa"/>
            <w:gridSpan w:val="3"/>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989" w:type="dxa"/>
            <w:vMerge w:val="continue"/>
            <w:vAlign w:val="center"/>
          </w:tcPr>
          <w:p>
            <w:pPr>
              <w:widowControl/>
              <w:spacing w:line="240" w:lineRule="auto"/>
              <w:ind w:firstLine="0" w:firstLineChars="0"/>
              <w:jc w:val="center"/>
              <w:rPr>
                <w:rFonts w:hint="default" w:ascii="Times New Roman" w:hAnsi="Times New Roman" w:cs="Times New Roman"/>
                <w:sz w:val="24"/>
                <w:szCs w:val="24"/>
              </w:rPr>
            </w:pPr>
          </w:p>
        </w:tc>
        <w:tc>
          <w:tcPr>
            <w:tcW w:w="2408" w:type="dxa"/>
            <w:gridSpan w:val="2"/>
            <w:shd w:val="clear" w:color="auto" w:fill="auto"/>
            <w:vAlign w:val="center"/>
          </w:tcPr>
          <w:p>
            <w:pPr>
              <w:widowControl/>
              <w:spacing w:line="240" w:lineRule="auto"/>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品牌建设运营专业队伍，包括结构和人数（如</w:t>
            </w:r>
            <w:r>
              <w:rPr>
                <w:rFonts w:hint="eastAsia" w:ascii="Times New Roman" w:hAnsi="Times New Roman" w:cs="Times New Roman"/>
                <w:sz w:val="24"/>
                <w:szCs w:val="24"/>
                <w:lang w:val="en-US" w:eastAsia="zh-CN"/>
              </w:rPr>
              <w:t>品牌</w:t>
            </w:r>
            <w:r>
              <w:rPr>
                <w:rFonts w:hint="default" w:ascii="Times New Roman" w:hAnsi="Times New Roman" w:cs="Times New Roman"/>
                <w:sz w:val="24"/>
                <w:szCs w:val="24"/>
              </w:rPr>
              <w:t>策划、产品设计、市场推广、</w:t>
            </w:r>
            <w:r>
              <w:rPr>
                <w:rFonts w:hint="eastAsia" w:ascii="Times New Roman" w:hAnsi="Times New Roman" w:cs="Times New Roman"/>
                <w:sz w:val="24"/>
                <w:szCs w:val="24"/>
                <w:lang w:eastAsia="zh-CN"/>
              </w:rPr>
              <w:t>新闻宣传、</w:t>
            </w:r>
            <w:r>
              <w:rPr>
                <w:rFonts w:hint="default" w:ascii="Times New Roman" w:hAnsi="Times New Roman" w:cs="Times New Roman"/>
                <w:sz w:val="24"/>
                <w:szCs w:val="24"/>
              </w:rPr>
              <w:t>运营管理等）</w:t>
            </w:r>
          </w:p>
        </w:tc>
        <w:tc>
          <w:tcPr>
            <w:tcW w:w="4678" w:type="dxa"/>
            <w:gridSpan w:val="3"/>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4" w:hRule="atLeast"/>
        </w:trPr>
        <w:tc>
          <w:tcPr>
            <w:tcW w:w="989" w:type="dxa"/>
            <w:vAlign w:val="center"/>
          </w:tcPr>
          <w:p>
            <w:pPr>
              <w:pStyle w:val="2"/>
              <w:spacing w:afterLines="-2147483648" w:afterAutospacing="0"/>
              <w:ind w:left="0" w:leftChars="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参与品牌帮扶的计划和安排</w:t>
            </w:r>
          </w:p>
        </w:tc>
        <w:tc>
          <w:tcPr>
            <w:tcW w:w="7086" w:type="dxa"/>
            <w:gridSpan w:val="5"/>
            <w:vAlign w:val="center"/>
          </w:tcPr>
          <w:p>
            <w:pPr>
              <w:pStyle w:val="2"/>
              <w:spacing w:afterLines="-2147483648" w:afterAutospacing="0"/>
              <w:ind w:left="0" w:leftChars="0" w:firstLine="0" w:firstLineChars="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8075" w:type="dxa"/>
            <w:gridSpan w:val="6"/>
            <w:vAlign w:val="center"/>
          </w:tcPr>
          <w:p>
            <w:pPr>
              <w:ind w:firstLine="0" w:firstLineChars="0"/>
              <w:jc w:val="center"/>
              <w:rPr>
                <w:rFonts w:hint="default" w:ascii="Times New Roman" w:hAnsi="Times New Roman" w:eastAsia="华文中宋" w:cs="Times New Roman"/>
                <w:b/>
                <w:sz w:val="24"/>
                <w:szCs w:val="24"/>
              </w:rPr>
            </w:pPr>
            <w:r>
              <w:rPr>
                <w:rFonts w:hint="default" w:ascii="Times New Roman" w:hAnsi="Times New Roman" w:eastAsia="华文中宋" w:cs="Times New Roman"/>
                <w:b/>
                <w:sz w:val="24"/>
                <w:szCs w:val="24"/>
              </w:rPr>
              <w:t>申 报 单 位 承 诺</w:t>
            </w:r>
          </w:p>
          <w:p>
            <w:pPr>
              <w:ind w:firstLine="0" w:firstLineChars="0"/>
              <w:jc w:val="center"/>
              <w:rPr>
                <w:rFonts w:hint="default" w:ascii="Times New Roman" w:hAnsi="Times New Roman" w:cs="Times New Roman"/>
                <w:sz w:val="24"/>
                <w:szCs w:val="24"/>
              </w:rPr>
            </w:pPr>
          </w:p>
          <w:p>
            <w:pPr>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本单位郑重作出如下承诺:</w:t>
            </w:r>
          </w:p>
          <w:p>
            <w:pPr>
              <w:numPr>
                <w:ilvl w:val="0"/>
                <w:numId w:val="4"/>
              </w:numPr>
              <w:adjustRightInd w:val="0"/>
              <w:snapToGrid w:val="0"/>
              <w:ind w:firstLine="480"/>
              <w:jc w:val="left"/>
              <w:rPr>
                <w:rFonts w:hint="default" w:ascii="Times New Roman" w:hAnsi="Times New Roman" w:cs="Times New Roman"/>
                <w:sz w:val="24"/>
                <w:szCs w:val="24"/>
              </w:rPr>
            </w:pPr>
            <w:r>
              <w:rPr>
                <w:rFonts w:hint="default" w:ascii="Times New Roman" w:hAnsi="Times New Roman" w:cs="Times New Roman"/>
                <w:sz w:val="24"/>
                <w:szCs w:val="24"/>
              </w:rPr>
              <w:t>我单位具备农业农村部提出的参与脱贫地区农业品牌公益帮扶的前提条件，能够并且愿意持续稳定地参与此项工作。</w:t>
            </w:r>
          </w:p>
          <w:p>
            <w:pPr>
              <w:numPr>
                <w:ilvl w:val="0"/>
                <w:numId w:val="4"/>
              </w:numPr>
              <w:adjustRightInd w:val="0"/>
              <w:snapToGrid w:val="0"/>
              <w:ind w:firstLine="480"/>
              <w:jc w:val="left"/>
              <w:rPr>
                <w:rFonts w:hint="default" w:ascii="Times New Roman" w:hAnsi="Times New Roman" w:cs="Times New Roman"/>
                <w:sz w:val="24"/>
                <w:szCs w:val="24"/>
              </w:rPr>
            </w:pPr>
            <w:r>
              <w:rPr>
                <w:rFonts w:hint="default" w:ascii="Times New Roman" w:hAnsi="Times New Roman" w:cs="Times New Roman"/>
                <w:sz w:val="24"/>
                <w:szCs w:val="24"/>
              </w:rPr>
              <w:t>我单位愿意接受农业农村部指导，真诚参与、通力合作，为脱贫地区农业品牌公益帮扶工作作出贡献，完成预定任务和目标。</w:t>
            </w:r>
          </w:p>
          <w:p>
            <w:pPr>
              <w:numPr>
                <w:ilvl w:val="0"/>
                <w:numId w:val="4"/>
              </w:numPr>
              <w:adjustRightInd w:val="0"/>
              <w:snapToGrid w:val="0"/>
              <w:ind w:firstLine="480"/>
              <w:jc w:val="left"/>
              <w:rPr>
                <w:rFonts w:hint="default" w:ascii="Times New Roman" w:hAnsi="Times New Roman" w:cs="Times New Roman"/>
                <w:sz w:val="24"/>
                <w:szCs w:val="24"/>
              </w:rPr>
            </w:pPr>
            <w:r>
              <w:rPr>
                <w:rFonts w:hint="default" w:ascii="Times New Roman" w:hAnsi="Times New Roman" w:cs="Times New Roman"/>
                <w:sz w:val="24"/>
                <w:szCs w:val="24"/>
              </w:rPr>
              <w:t>我单位承诺坚持以公益为原则，不开展盈利性活动，不设立盈利目标，将品牌溢价和收益分享给广大农民。</w:t>
            </w:r>
          </w:p>
          <w:p>
            <w:pPr>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ind w:firstLine="0" w:firstLineChars="0"/>
              <w:jc w:val="center"/>
              <w:rPr>
                <w:rFonts w:hint="default" w:ascii="Times New Roman" w:hAnsi="Times New Roman" w:cs="Times New Roman"/>
                <w:sz w:val="24"/>
                <w:szCs w:val="24"/>
              </w:rPr>
            </w:pPr>
          </w:p>
          <w:p>
            <w:pPr>
              <w:ind w:firstLine="0" w:firstLineChars="0"/>
              <w:jc w:val="center"/>
              <w:rPr>
                <w:rFonts w:hint="default" w:ascii="Times New Roman" w:hAnsi="Times New Roman" w:cs="Times New Roman"/>
                <w:sz w:val="24"/>
                <w:szCs w:val="24"/>
              </w:rPr>
            </w:pPr>
          </w:p>
          <w:p>
            <w:pPr>
              <w:ind w:firstLine="48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法人代表（签字):</w:t>
            </w:r>
          </w:p>
          <w:p>
            <w:pPr>
              <w:shd w:val="clear" w:color="auto" w:fill="FFFFFF"/>
              <w:adjustRightInd w:val="0"/>
              <w:snapToGrid w:val="0"/>
              <w:ind w:firstLine="48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(单位公章)</w:t>
            </w:r>
          </w:p>
        </w:tc>
      </w:tr>
    </w:tbl>
    <w:p>
      <w:pPr>
        <w:ind w:right="368" w:rightChars="115" w:firstLine="0" w:firstLineChars="0"/>
        <w:rPr>
          <w:rFonts w:hint="default" w:ascii="Times New Roman" w:hAnsi="Times New Roman" w:eastAsia="华文中宋" w:cs="Times New Roman"/>
          <w:b/>
          <w:bCs/>
          <w:kern w:val="32"/>
          <w:sz w:val="40"/>
          <w:szCs w:val="28"/>
        </w:rPr>
      </w:pPr>
    </w:p>
    <w:p>
      <w:pPr>
        <w:pStyle w:val="2"/>
        <w:spacing w:afterLines="-2147483648" w:afterAutospacing="0"/>
        <w:ind w:left="0" w:leftChars="0" w:firstLine="0" w:firstLineChars="0"/>
        <w:jc w:val="center"/>
        <w:rPr>
          <w:rFonts w:hint="default" w:ascii="Times New Roman" w:hAnsi="Times New Roman" w:eastAsia="黑体" w:cs="Times New Roman"/>
        </w:rPr>
      </w:pPr>
      <w:r>
        <w:rPr>
          <w:rFonts w:hint="default" w:ascii="Times New Roman" w:hAnsi="Times New Roman" w:eastAsia="黑体" w:cs="Times New Roman"/>
        </w:rPr>
        <w:br w:type="page"/>
      </w:r>
    </w:p>
    <w:p>
      <w:pPr>
        <w:pStyle w:val="2"/>
        <w:spacing w:afterLines="-2147483648" w:afterAutospacing="0"/>
        <w:ind w:left="0" w:leftChars="0" w:firstLine="0" w:firstLineChars="0"/>
        <w:jc w:val="center"/>
        <w:rPr>
          <w:rFonts w:hint="default" w:ascii="Times New Roman" w:hAnsi="Times New Roman" w:eastAsia="华文中宋" w:cs="Times New Roman"/>
          <w:b/>
          <w:bCs/>
          <w:kern w:val="32"/>
          <w:sz w:val="40"/>
          <w:szCs w:val="28"/>
        </w:rPr>
      </w:pPr>
      <w:r>
        <w:rPr>
          <w:rFonts w:hint="default" w:ascii="Times New Roman" w:hAnsi="Times New Roman" w:eastAsia="黑体" w:cs="Times New Roman"/>
        </w:rPr>
        <w:t>申报表（二）</w:t>
      </w:r>
    </w:p>
    <w:p>
      <w:pPr>
        <w:pStyle w:val="8"/>
        <w:ind w:firstLine="360"/>
        <w:rPr>
          <w:rFonts w:hint="default" w:ascii="Times New Roman" w:hAnsi="Times New Roman" w:cs="Times New Roman"/>
        </w:rPr>
      </w:pPr>
      <w:r>
        <w:rPr>
          <w:rFonts w:hint="default" w:ascii="Times New Roman" w:hAnsi="Times New Roman" w:cs="Times New Roman"/>
        </w:rPr>
        <w:t xml:space="preserve"> </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61"/>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61" w:type="dxa"/>
          </w:tcPr>
          <w:p>
            <w:pPr>
              <w:pStyle w:val="2"/>
              <w:spacing w:afterLines="-2147483648" w:afterAutospacing="0"/>
              <w:ind w:left="0" w:leftChars="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专家姓名</w:t>
            </w:r>
          </w:p>
        </w:tc>
        <w:tc>
          <w:tcPr>
            <w:tcW w:w="5935" w:type="dxa"/>
          </w:tcPr>
          <w:p>
            <w:pPr>
              <w:pStyle w:val="2"/>
              <w:spacing w:afterLines="-2147483648" w:afterAutospacing="0"/>
              <w:ind w:left="0" w:leftChars="0" w:firstLine="0" w:firstLine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61" w:type="dxa"/>
          </w:tcPr>
          <w:p>
            <w:pPr>
              <w:pStyle w:val="2"/>
              <w:spacing w:afterLines="-2147483648" w:afterAutospacing="0"/>
              <w:ind w:left="0" w:leftChars="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工作单位</w:t>
            </w:r>
          </w:p>
        </w:tc>
        <w:tc>
          <w:tcPr>
            <w:tcW w:w="5935" w:type="dxa"/>
          </w:tcPr>
          <w:p>
            <w:pPr>
              <w:pStyle w:val="2"/>
              <w:spacing w:afterLines="-2147483648" w:afterAutospacing="0"/>
              <w:ind w:left="0" w:leftChars="0" w:firstLine="0" w:firstLine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61" w:type="dxa"/>
          </w:tcPr>
          <w:p>
            <w:pPr>
              <w:pStyle w:val="2"/>
              <w:spacing w:afterLines="-2147483648" w:afterAutospacing="0"/>
              <w:ind w:left="0" w:leftChars="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职务和职称</w:t>
            </w:r>
          </w:p>
        </w:tc>
        <w:tc>
          <w:tcPr>
            <w:tcW w:w="5935" w:type="dxa"/>
          </w:tcPr>
          <w:p>
            <w:pPr>
              <w:pStyle w:val="2"/>
              <w:spacing w:afterLines="-2147483648" w:afterAutospacing="0"/>
              <w:ind w:left="0" w:leftChars="0" w:firstLine="0" w:firstLine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61" w:type="dxa"/>
          </w:tcPr>
          <w:p>
            <w:pPr>
              <w:pStyle w:val="2"/>
              <w:spacing w:afterLines="-2147483648" w:afterAutospacing="0"/>
              <w:ind w:left="0" w:leftChars="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代表性著作</w:t>
            </w:r>
          </w:p>
        </w:tc>
        <w:tc>
          <w:tcPr>
            <w:tcW w:w="5935" w:type="dxa"/>
          </w:tcPr>
          <w:p>
            <w:pPr>
              <w:pStyle w:val="2"/>
              <w:spacing w:afterLines="-2147483648" w:afterAutospacing="0"/>
              <w:ind w:left="0" w:leftChars="0" w:firstLine="0" w:firstLine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61" w:type="dxa"/>
          </w:tcPr>
          <w:p>
            <w:pPr>
              <w:pStyle w:val="2"/>
              <w:spacing w:afterLines="-2147483648" w:afterAutospacing="0"/>
              <w:ind w:left="0" w:leftChars="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品牌培育经验</w:t>
            </w:r>
          </w:p>
        </w:tc>
        <w:tc>
          <w:tcPr>
            <w:tcW w:w="5935" w:type="dxa"/>
          </w:tcPr>
          <w:p>
            <w:pPr>
              <w:pStyle w:val="2"/>
              <w:spacing w:afterLines="-2147483648" w:afterAutospacing="0"/>
              <w:ind w:left="0" w:leftChars="0" w:firstLine="0" w:firstLine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61" w:type="dxa"/>
          </w:tcPr>
          <w:p>
            <w:pPr>
              <w:pStyle w:val="2"/>
              <w:spacing w:afterLines="-2147483648" w:afterAutospacing="0"/>
              <w:ind w:left="0" w:leftChars="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其   他</w:t>
            </w:r>
          </w:p>
        </w:tc>
        <w:tc>
          <w:tcPr>
            <w:tcW w:w="5935" w:type="dxa"/>
          </w:tcPr>
          <w:p>
            <w:pPr>
              <w:pStyle w:val="2"/>
              <w:spacing w:afterLines="-2147483648" w:afterAutospacing="0"/>
              <w:ind w:left="0" w:leftChars="0" w:firstLine="0" w:firstLine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96" w:type="dxa"/>
            <w:gridSpan w:val="2"/>
          </w:tcPr>
          <w:p>
            <w:pPr>
              <w:ind w:firstLine="0" w:firstLineChars="0"/>
              <w:jc w:val="center"/>
              <w:rPr>
                <w:rFonts w:hint="default" w:ascii="Times New Roman" w:hAnsi="Times New Roman" w:eastAsia="华文中宋" w:cs="Times New Roman"/>
                <w:b/>
                <w:sz w:val="24"/>
                <w:szCs w:val="24"/>
              </w:rPr>
            </w:pPr>
            <w:r>
              <w:rPr>
                <w:rFonts w:hint="default" w:ascii="Times New Roman" w:hAnsi="Times New Roman" w:eastAsia="华文中宋" w:cs="Times New Roman"/>
                <w:b/>
                <w:sz w:val="24"/>
                <w:szCs w:val="24"/>
              </w:rPr>
              <w:t>工  作 承 诺</w:t>
            </w:r>
          </w:p>
          <w:p>
            <w:pPr>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本人郑重作出如下承诺:</w:t>
            </w:r>
          </w:p>
          <w:p>
            <w:pPr>
              <w:numPr>
                <w:ilvl w:val="0"/>
                <w:numId w:val="0"/>
              </w:numPr>
              <w:adjustRightInd w:val="0"/>
              <w:snapToGrid w:val="0"/>
              <w:jc w:val="left"/>
              <w:rPr>
                <w:rFonts w:hint="default" w:ascii="Times New Roman" w:hAnsi="Times New Roman" w:cs="Times New Roman"/>
                <w:sz w:val="24"/>
                <w:szCs w:val="24"/>
              </w:rPr>
            </w:pPr>
            <w:r>
              <w:rPr>
                <w:rFonts w:hint="default" w:ascii="Times New Roman" w:hAnsi="Times New Roman" w:cs="Times New Roman"/>
                <w:sz w:val="24"/>
                <w:szCs w:val="24"/>
              </w:rPr>
              <w:t xml:space="preserve">    一、本人具备参与脱贫地区农业品牌公益帮扶的前提条件，能够并且愿意持续稳定地参与此项工作。</w:t>
            </w:r>
          </w:p>
          <w:p>
            <w:pPr>
              <w:numPr>
                <w:ilvl w:val="0"/>
                <w:numId w:val="0"/>
              </w:numPr>
              <w:adjustRightInd w:val="0"/>
              <w:snapToGrid w:val="0"/>
              <w:jc w:val="left"/>
              <w:rPr>
                <w:rFonts w:hint="default" w:ascii="Times New Roman" w:hAnsi="Times New Roman" w:cs="Times New Roman"/>
                <w:sz w:val="24"/>
                <w:szCs w:val="24"/>
              </w:rPr>
            </w:pPr>
            <w:r>
              <w:rPr>
                <w:rFonts w:hint="default" w:ascii="Times New Roman" w:hAnsi="Times New Roman" w:cs="Times New Roman"/>
                <w:sz w:val="24"/>
                <w:szCs w:val="24"/>
              </w:rPr>
              <w:t xml:space="preserve">    二、本人愿意接受农业农村部指导，真诚参与、通力合作，为脱贫地区农业品牌公益帮扶工作作出贡献，完成预定任务和目标。</w:t>
            </w:r>
          </w:p>
          <w:p>
            <w:pPr>
              <w:numPr>
                <w:ilvl w:val="0"/>
                <w:numId w:val="0"/>
              </w:numPr>
              <w:adjustRightInd w:val="0"/>
              <w:snapToGrid w:val="0"/>
              <w:jc w:val="left"/>
              <w:rPr>
                <w:rFonts w:hint="default" w:ascii="Times New Roman" w:hAnsi="Times New Roman" w:cs="Times New Roman"/>
                <w:sz w:val="24"/>
                <w:szCs w:val="24"/>
              </w:rPr>
            </w:pPr>
            <w:r>
              <w:rPr>
                <w:rFonts w:hint="default" w:ascii="Times New Roman" w:hAnsi="Times New Roman" w:cs="Times New Roman"/>
                <w:sz w:val="24"/>
                <w:szCs w:val="24"/>
              </w:rPr>
              <w:t xml:space="preserve">    三、本人承诺坚持以公益为原则，支持做好品牌规划、品牌培训、业务指导等，不开展盈利性活动。</w:t>
            </w:r>
          </w:p>
          <w:p>
            <w:pPr>
              <w:pStyle w:val="2"/>
              <w:spacing w:afterLines="-2147483648" w:afterAutospacing="0"/>
              <w:rPr>
                <w:rFonts w:hint="default" w:ascii="Times New Roman" w:hAnsi="Times New Roman" w:cs="Times New Roman"/>
              </w:rPr>
            </w:pPr>
          </w:p>
          <w:p>
            <w:pPr>
              <w:ind w:firstLine="48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承诺人（签字):</w:t>
            </w:r>
          </w:p>
          <w:p>
            <w:pPr>
              <w:pStyle w:val="2"/>
              <w:spacing w:afterLines="-2147483648" w:afterAutospacing="0"/>
              <w:rPr>
                <w:rFonts w:hint="default" w:ascii="Times New Roman" w:hAnsi="Times New Roman" w:cs="Times New Roman"/>
              </w:rPr>
            </w:pPr>
            <w:r>
              <w:rPr>
                <w:rFonts w:hint="default" w:ascii="Times New Roman" w:hAnsi="Times New Roman" w:cs="Times New Roman"/>
                <w:sz w:val="24"/>
                <w:szCs w:val="24"/>
              </w:rPr>
              <w:t xml:space="preserve">                     推荐单位（盖章）</w:t>
            </w:r>
          </w:p>
          <w:p>
            <w:pPr>
              <w:pStyle w:val="2"/>
              <w:spacing w:afterLines="-2147483648" w:afterAutospacing="0"/>
              <w:rPr>
                <w:rFonts w:hint="default" w:ascii="Times New Roman" w:hAnsi="Times New Roman" w:eastAsia="华文中宋" w:cs="Times New Roman"/>
                <w:b/>
                <w:sz w:val="24"/>
                <w:szCs w:val="24"/>
              </w:rPr>
            </w:pPr>
          </w:p>
        </w:tc>
      </w:tr>
    </w:tbl>
    <w:p>
      <w:pPr>
        <w:widowControl/>
        <w:spacing w:line="240" w:lineRule="auto"/>
        <w:ind w:firstLine="0" w:firstLineChars="0"/>
        <w:jc w:val="center"/>
        <w:rPr>
          <w:rFonts w:hint="default" w:ascii="Times New Roman" w:hAnsi="Times New Roman" w:eastAsia="华文中宋" w:cs="Times New Roman"/>
          <w:sz w:val="36"/>
          <w:szCs w:val="36"/>
        </w:rPr>
      </w:pPr>
    </w:p>
    <w:p>
      <w:pPr>
        <w:widowControl/>
        <w:spacing w:line="240" w:lineRule="auto"/>
        <w:ind w:firstLine="0" w:firstLineChars="0"/>
        <w:jc w:val="center"/>
        <w:rPr>
          <w:rFonts w:hint="default" w:ascii="Times New Roman" w:hAnsi="Times New Roman" w:eastAsia="华文中宋" w:cs="Times New Roman"/>
          <w:sz w:val="36"/>
          <w:szCs w:val="36"/>
        </w:rPr>
      </w:pPr>
    </w:p>
    <w:p>
      <w:pPr>
        <w:widowControl/>
        <w:spacing w:line="240" w:lineRule="auto"/>
        <w:ind w:firstLine="0" w:firstLineChars="0"/>
        <w:jc w:val="center"/>
        <w:rPr>
          <w:rFonts w:hint="default" w:ascii="Times New Roman" w:hAnsi="Times New Roman" w:eastAsia="华文中宋" w:cs="Times New Roman"/>
          <w:sz w:val="36"/>
          <w:szCs w:val="36"/>
        </w:rPr>
      </w:pPr>
    </w:p>
    <w:p>
      <w:pPr>
        <w:pStyle w:val="2"/>
        <w:spacing w:afterLines="-2147483648" w:afterAutospacing="0"/>
        <w:ind w:left="0" w:leftChars="0" w:firstLine="0" w:firstLineChars="0"/>
        <w:rPr>
          <w:rFonts w:hint="default" w:ascii="Times New Roman" w:hAnsi="Times New Roman" w:eastAsia="黑体" w:cs="Times New Roman"/>
          <w:kern w:val="2"/>
          <w:sz w:val="32"/>
          <w:szCs w:val="22"/>
          <w:lang w:val="en-US" w:eastAsia="zh-CN" w:bidi="ar-SA"/>
        </w:rPr>
      </w:pPr>
      <w:r>
        <w:rPr>
          <w:rFonts w:hint="default" w:ascii="Times New Roman" w:hAnsi="Times New Roman" w:eastAsia="黑体" w:cs="Times New Roman"/>
          <w:kern w:val="2"/>
          <w:sz w:val="32"/>
          <w:szCs w:val="22"/>
          <w:lang w:val="en-US" w:eastAsia="zh-CN" w:bidi="ar-SA"/>
        </w:rPr>
        <w:br w:type="page"/>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C0E09"/>
    <w:multiLevelType w:val="singleLevel"/>
    <w:tmpl w:val="C49C0E09"/>
    <w:lvl w:ilvl="0" w:tentative="0">
      <w:start w:val="1"/>
      <w:numFmt w:val="chineseCounting"/>
      <w:pStyle w:val="4"/>
      <w:suff w:val="nothing"/>
      <w:lvlText w:val="%1、"/>
      <w:lvlJc w:val="left"/>
      <w:pPr>
        <w:ind w:left="0" w:firstLine="420"/>
      </w:pPr>
      <w:rPr>
        <w:rFonts w:hint="eastAsia"/>
      </w:rPr>
    </w:lvl>
  </w:abstractNum>
  <w:abstractNum w:abstractNumId="1">
    <w:nsid w:val="2C0B693B"/>
    <w:multiLevelType w:val="multilevel"/>
    <w:tmpl w:val="2C0B693B"/>
    <w:lvl w:ilvl="0" w:tentative="0">
      <w:start w:val="2"/>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43DB394D"/>
    <w:multiLevelType w:val="singleLevel"/>
    <w:tmpl w:val="43DB394D"/>
    <w:lvl w:ilvl="0" w:tentative="0">
      <w:start w:val="1"/>
      <w:numFmt w:val="chineseCounting"/>
      <w:pStyle w:val="5"/>
      <w:suff w:val="nothing"/>
      <w:lvlText w:val="（%1）"/>
      <w:lvlJc w:val="left"/>
      <w:pPr>
        <w:ind w:left="0" w:firstLine="420"/>
      </w:pPr>
      <w:rPr>
        <w:rFonts w:hint="eastAsia"/>
      </w:rPr>
    </w:lvl>
  </w:abstractNum>
  <w:abstractNum w:abstractNumId="3">
    <w:nsid w:val="68542944"/>
    <w:multiLevelType w:val="singleLevel"/>
    <w:tmpl w:val="68542944"/>
    <w:lvl w:ilvl="0" w:tentative="0">
      <w:start w:val="1"/>
      <w:numFmt w:val="chineseCounting"/>
      <w:suff w:val="nothing"/>
      <w:lvlText w:val="%1、"/>
      <w:lvlJc w:val="left"/>
      <w:pPr>
        <w:ind w:left="0" w:firstLine="420"/>
      </w:pPr>
      <w:rPr>
        <w:rFonts w:hint="eastAsia"/>
        <w:lang w:val="en-U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ZjY5NmIyODUzZTQ2MWQxMjgwMjE1YjhlYzRlZmYifQ=="/>
  </w:docVars>
  <w:rsids>
    <w:rsidRoot w:val="00000000"/>
    <w:rsid w:val="0A4B75EA"/>
    <w:rsid w:val="0A99561A"/>
    <w:rsid w:val="0EF55E89"/>
    <w:rsid w:val="10412E95"/>
    <w:rsid w:val="117D38A0"/>
    <w:rsid w:val="28185791"/>
    <w:rsid w:val="2A2A502E"/>
    <w:rsid w:val="2B33612D"/>
    <w:rsid w:val="2CDD6A30"/>
    <w:rsid w:val="2F4D7CDC"/>
    <w:rsid w:val="471F0260"/>
    <w:rsid w:val="48337149"/>
    <w:rsid w:val="49EE2C73"/>
    <w:rsid w:val="5730760E"/>
    <w:rsid w:val="58612191"/>
    <w:rsid w:val="5CF56FEA"/>
    <w:rsid w:val="5E903EB6"/>
    <w:rsid w:val="60AF1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仿宋_GB2312" w:hAnsi="仿宋_GB2312" w:eastAsia="仿宋_GB2312" w:cstheme="minorBidi"/>
      <w:kern w:val="2"/>
      <w:sz w:val="32"/>
      <w:szCs w:val="22"/>
      <w:lang w:val="en-US" w:eastAsia="zh-CN" w:bidi="ar-SA"/>
    </w:rPr>
  </w:style>
  <w:style w:type="paragraph" w:styleId="4">
    <w:name w:val="heading 1"/>
    <w:basedOn w:val="1"/>
    <w:next w:val="1"/>
    <w:qFormat/>
    <w:uiPriority w:val="0"/>
    <w:pPr>
      <w:keepNext/>
      <w:keepLines/>
      <w:numPr>
        <w:ilvl w:val="0"/>
        <w:numId w:val="1"/>
      </w:numPr>
      <w:spacing w:line="360" w:lineRule="auto"/>
      <w:outlineLvl w:val="0"/>
    </w:pPr>
    <w:rPr>
      <w:rFonts w:eastAsia="黑体" w:asciiTheme="minorAscii" w:hAnsiTheme="minorAscii"/>
      <w:kern w:val="44"/>
    </w:rPr>
  </w:style>
  <w:style w:type="paragraph" w:styleId="5">
    <w:name w:val="heading 2"/>
    <w:basedOn w:val="1"/>
    <w:next w:val="1"/>
    <w:semiHidden/>
    <w:unhideWhenUsed/>
    <w:qFormat/>
    <w:uiPriority w:val="0"/>
    <w:pPr>
      <w:keepNext/>
      <w:keepLines/>
      <w:numPr>
        <w:ilvl w:val="0"/>
        <w:numId w:val="2"/>
      </w:numPr>
      <w:spacing w:before="0" w:beforeLines="0" w:beforeAutospacing="0" w:after="0" w:afterLines="0" w:afterAutospacing="0" w:line="360" w:lineRule="auto"/>
      <w:ind w:firstLine="640" w:firstLineChars="200"/>
      <w:outlineLvl w:val="1"/>
    </w:pPr>
    <w:rPr>
      <w:rFonts w:ascii="楷体_GB2312" w:hAnsi="楷体_GB2312" w:eastAsia="楷体_GB2312"/>
      <w:b/>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6">
    <w:name w:val="Body Text"/>
    <w:next w:val="7"/>
    <w:qFormat/>
    <w:uiPriority w:val="0"/>
    <w:pPr>
      <w:widowControl w:val="0"/>
      <w:spacing w:after="120" w:line="360" w:lineRule="auto"/>
      <w:ind w:firstLine="723" w:firstLineChars="200"/>
      <w:jc w:val="both"/>
    </w:pPr>
    <w:rPr>
      <w:rFonts w:asciiTheme="minorHAnsi" w:hAnsiTheme="minorHAnsi" w:eastAsiaTheme="minorEastAsia" w:cstheme="minorBidi"/>
      <w:kern w:val="2"/>
      <w:sz w:val="21"/>
      <w:szCs w:val="24"/>
      <w:lang w:val="en-US" w:eastAsia="zh-CN" w:bidi="ar-SA"/>
    </w:rPr>
  </w:style>
  <w:style w:type="paragraph" w:styleId="7">
    <w:name w:val="Body Text 2"/>
    <w:qFormat/>
    <w:uiPriority w:val="0"/>
    <w:pPr>
      <w:widowControl w:val="0"/>
      <w:spacing w:after="120" w:line="480" w:lineRule="auto"/>
      <w:ind w:firstLine="723" w:firstLineChars="200"/>
      <w:jc w:val="both"/>
    </w:pPr>
    <w:rPr>
      <w:rFonts w:ascii="Calibri" w:hAnsi="Calibri" w:eastAsia="宋体" w:cs="宋体"/>
      <w:kern w:val="2"/>
      <w:sz w:val="32"/>
      <w:szCs w:val="22"/>
      <w:lang w:val="en-US" w:eastAsia="zh-CN" w:bidi="ar-SA"/>
    </w:rPr>
  </w:style>
  <w:style w:type="paragraph" w:styleId="8">
    <w:name w:val="footnote text"/>
    <w:qFormat/>
    <w:uiPriority w:val="0"/>
    <w:pPr>
      <w:widowControl w:val="0"/>
      <w:snapToGrid w:val="0"/>
      <w:spacing w:line="360" w:lineRule="auto"/>
      <w:ind w:firstLine="723" w:firstLineChars="200"/>
      <w:jc w:val="left"/>
    </w:pPr>
    <w:rPr>
      <w:rFonts w:ascii="仿宋_GB2312" w:hAnsi="仿宋_GB2312" w:eastAsia="仿宋_GB2312" w:cstheme="minorBidi"/>
      <w:kern w:val="2"/>
      <w:sz w:val="18"/>
      <w:szCs w:val="18"/>
      <w:lang w:val="en-US" w:eastAsia="zh-CN" w:bidi="ar-SA"/>
    </w:rPr>
  </w:style>
  <w:style w:type="table" w:styleId="10">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2022-02-11T03:03:00Z</dcterms:created>
  <dc:creator>moone</dc:creator>
  <cp:lastModifiedBy>WPS_137164628</cp:lastModifiedBy>
  <dcterms:modified xsi:type="dcterms:W3CDTF">2022-06-14T08:13:38Z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B4DE35ACF1C942A59D1F97472583BFE7</vt:lpwstr>
  </property>
</Properties>
</file>