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0F81" w:rsidRPr="00691CC0" w:rsidRDefault="005C0F81" w:rsidP="005C0F81">
      <w:pPr>
        <w:rPr>
          <w:rFonts w:ascii="黑体" w:eastAsia="黑体" w:hAnsi="Times New Roman" w:cs="Times New Roman"/>
          <w:bCs/>
          <w:color w:val="000000"/>
          <w:kern w:val="0"/>
          <w:sz w:val="32"/>
          <w:szCs w:val="36"/>
        </w:rPr>
      </w:pPr>
      <w:bookmarkStart w:id="0" w:name="_GoBack"/>
      <w:bookmarkEnd w:id="0"/>
      <w:r w:rsidRPr="00691CC0">
        <w:rPr>
          <w:rFonts w:ascii="黑体" w:eastAsia="黑体" w:hAnsi="华文中宋" w:cs="Times New Roman" w:hint="eastAsia"/>
          <w:bCs/>
          <w:color w:val="000000"/>
          <w:kern w:val="0"/>
          <w:sz w:val="32"/>
          <w:szCs w:val="36"/>
        </w:rPr>
        <w:t>附件</w:t>
      </w:r>
      <w:r w:rsidRPr="00691CC0">
        <w:rPr>
          <w:rFonts w:ascii="黑体" w:eastAsia="黑体" w:hAnsi="Times New Roman" w:cs="Times New Roman" w:hint="eastAsia"/>
          <w:bCs/>
          <w:color w:val="000000"/>
          <w:kern w:val="0"/>
          <w:sz w:val="32"/>
          <w:szCs w:val="36"/>
        </w:rPr>
        <w:t>1</w:t>
      </w:r>
    </w:p>
    <w:tbl>
      <w:tblPr>
        <w:tblW w:w="1404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6"/>
        <w:gridCol w:w="3019"/>
        <w:gridCol w:w="4947"/>
        <w:gridCol w:w="5627"/>
      </w:tblGrid>
      <w:tr w:rsidR="00954FAF" w:rsidRPr="00954FAF" w:rsidTr="00A448AC">
        <w:trPr>
          <w:trHeight w:val="480"/>
          <w:tblHeader/>
        </w:trPr>
        <w:tc>
          <w:tcPr>
            <w:tcW w:w="14049" w:type="dxa"/>
            <w:gridSpan w:val="4"/>
            <w:tcBorders>
              <w:top w:val="nil"/>
              <w:left w:val="nil"/>
              <w:bottom w:val="single" w:sz="4" w:space="0" w:color="auto"/>
              <w:right w:val="nil"/>
            </w:tcBorders>
            <w:shd w:val="clear" w:color="auto" w:fill="auto"/>
            <w:noWrap/>
            <w:vAlign w:val="bottom"/>
            <w:hideMark/>
          </w:tcPr>
          <w:p w:rsidR="00954FAF" w:rsidRPr="00954FAF" w:rsidRDefault="005C0F81" w:rsidP="00691CC0">
            <w:pPr>
              <w:widowControl/>
              <w:jc w:val="center"/>
              <w:rPr>
                <w:rFonts w:ascii="Times New Roman" w:eastAsia="宋体" w:hAnsi="Times New Roman" w:cs="Times New Roman"/>
                <w:b/>
                <w:bCs/>
                <w:color w:val="000000"/>
                <w:kern w:val="0"/>
                <w:sz w:val="36"/>
                <w:szCs w:val="36"/>
              </w:rPr>
            </w:pPr>
            <w:r w:rsidRPr="00954FAF">
              <w:rPr>
                <w:rFonts w:ascii="Times New Roman" w:eastAsia="宋体" w:hAnsi="Times New Roman" w:cs="Times New Roman"/>
                <w:b/>
                <w:bCs/>
                <w:color w:val="000000"/>
                <w:kern w:val="0"/>
                <w:sz w:val="36"/>
                <w:szCs w:val="36"/>
              </w:rPr>
              <w:t>2018</w:t>
            </w:r>
            <w:r w:rsidR="00691CC0">
              <w:rPr>
                <w:rFonts w:ascii="Times New Roman" w:eastAsia="宋体" w:hAnsi="Times New Roman" w:cs="Times New Roman" w:hint="eastAsia"/>
                <w:b/>
                <w:bCs/>
                <w:color w:val="000000"/>
                <w:kern w:val="0"/>
                <w:sz w:val="36"/>
                <w:szCs w:val="36"/>
              </w:rPr>
              <w:t>—</w:t>
            </w:r>
            <w:r w:rsidRPr="00954FAF">
              <w:rPr>
                <w:rFonts w:ascii="Times New Roman" w:eastAsia="宋体" w:hAnsi="Times New Roman" w:cs="Times New Roman"/>
                <w:b/>
                <w:bCs/>
                <w:color w:val="000000"/>
                <w:kern w:val="0"/>
                <w:sz w:val="36"/>
                <w:szCs w:val="36"/>
              </w:rPr>
              <w:t>2019</w:t>
            </w:r>
            <w:r w:rsidRPr="00954FAF">
              <w:rPr>
                <w:rFonts w:ascii="华文中宋" w:eastAsia="华文中宋" w:hAnsi="华文中宋" w:cs="Times New Roman" w:hint="eastAsia"/>
                <w:b/>
                <w:bCs/>
                <w:color w:val="000000"/>
                <w:kern w:val="0"/>
                <w:sz w:val="36"/>
                <w:szCs w:val="36"/>
              </w:rPr>
              <w:t>年度神农中华农业科技奖</w:t>
            </w:r>
            <w:r w:rsidR="00EB7CD3">
              <w:rPr>
                <w:rFonts w:ascii="华文中宋" w:eastAsia="华文中宋" w:hAnsi="华文中宋" w:cs="Times New Roman" w:hint="eastAsia"/>
                <w:b/>
                <w:bCs/>
                <w:color w:val="000000"/>
                <w:kern w:val="0"/>
                <w:sz w:val="36"/>
                <w:szCs w:val="36"/>
              </w:rPr>
              <w:t>科学研究</w:t>
            </w:r>
            <w:r w:rsidR="00F56692">
              <w:rPr>
                <w:rFonts w:ascii="华文中宋" w:eastAsia="华文中宋" w:hAnsi="华文中宋" w:cs="Times New Roman" w:hint="eastAsia"/>
                <w:b/>
                <w:bCs/>
                <w:color w:val="000000"/>
                <w:kern w:val="0"/>
                <w:sz w:val="36"/>
                <w:szCs w:val="36"/>
              </w:rPr>
              <w:t>类成果一等奖</w:t>
            </w:r>
            <w:r w:rsidR="00745A01" w:rsidRPr="00745A01">
              <w:rPr>
                <w:rFonts w:ascii="华文中宋" w:eastAsia="华文中宋" w:hAnsi="华文中宋" w:cs="Times New Roman" w:hint="eastAsia"/>
                <w:b/>
                <w:bCs/>
                <w:color w:val="000000"/>
                <w:kern w:val="0"/>
                <w:sz w:val="36"/>
                <w:szCs w:val="36"/>
              </w:rPr>
              <w:t>获奖</w:t>
            </w:r>
            <w:r w:rsidRPr="00954FAF">
              <w:rPr>
                <w:rFonts w:ascii="华文中宋" w:eastAsia="华文中宋" w:hAnsi="华文中宋" w:cs="Times New Roman" w:hint="eastAsia"/>
                <w:b/>
                <w:bCs/>
                <w:color w:val="000000"/>
                <w:kern w:val="0"/>
                <w:sz w:val="36"/>
                <w:szCs w:val="36"/>
              </w:rPr>
              <w:t>名录</w:t>
            </w:r>
          </w:p>
        </w:tc>
      </w:tr>
      <w:tr w:rsidR="00954FAF" w:rsidRPr="00954FAF" w:rsidTr="00A448AC">
        <w:trPr>
          <w:trHeight w:val="616"/>
          <w:tblHeader/>
        </w:trPr>
        <w:tc>
          <w:tcPr>
            <w:tcW w:w="456" w:type="dxa"/>
            <w:tcBorders>
              <w:top w:val="single" w:sz="4" w:space="0" w:color="auto"/>
            </w:tcBorders>
            <w:shd w:val="clear" w:color="auto" w:fill="auto"/>
            <w:vAlign w:val="center"/>
            <w:hideMark/>
          </w:tcPr>
          <w:p w:rsidR="00954FAF" w:rsidRPr="00954FAF" w:rsidRDefault="00954FAF" w:rsidP="00954FAF">
            <w:pPr>
              <w:widowControl/>
              <w:jc w:val="center"/>
              <w:rPr>
                <w:rFonts w:ascii="Times New Roman" w:eastAsia="宋体" w:hAnsi="Times New Roman" w:cs="Times New Roman"/>
                <w:color w:val="000000"/>
                <w:kern w:val="0"/>
                <w:sz w:val="24"/>
                <w:szCs w:val="24"/>
              </w:rPr>
            </w:pPr>
            <w:r w:rsidRPr="00954FAF">
              <w:rPr>
                <w:rFonts w:ascii="黑体" w:eastAsia="黑体" w:hAnsi="黑体" w:cs="Times New Roman" w:hint="eastAsia"/>
                <w:color w:val="000000"/>
                <w:kern w:val="0"/>
                <w:sz w:val="24"/>
                <w:szCs w:val="24"/>
              </w:rPr>
              <w:t>序号</w:t>
            </w:r>
          </w:p>
        </w:tc>
        <w:tc>
          <w:tcPr>
            <w:tcW w:w="3019" w:type="dxa"/>
            <w:tcBorders>
              <w:top w:val="single" w:sz="4" w:space="0" w:color="auto"/>
            </w:tcBorders>
            <w:shd w:val="clear" w:color="auto" w:fill="auto"/>
            <w:vAlign w:val="center"/>
            <w:hideMark/>
          </w:tcPr>
          <w:p w:rsidR="00954FAF" w:rsidRPr="00954FAF" w:rsidRDefault="00954FAF" w:rsidP="00954FAF">
            <w:pPr>
              <w:widowControl/>
              <w:jc w:val="center"/>
              <w:rPr>
                <w:rFonts w:ascii="Times New Roman" w:eastAsia="宋体" w:hAnsi="Times New Roman" w:cs="Times New Roman"/>
                <w:color w:val="000000"/>
                <w:kern w:val="0"/>
                <w:sz w:val="24"/>
                <w:szCs w:val="24"/>
              </w:rPr>
            </w:pPr>
            <w:r w:rsidRPr="00954FAF">
              <w:rPr>
                <w:rFonts w:ascii="黑体" w:eastAsia="黑体" w:hAnsi="黑体" w:cs="Times New Roman" w:hint="eastAsia"/>
                <w:color w:val="000000"/>
                <w:kern w:val="0"/>
                <w:sz w:val="24"/>
                <w:szCs w:val="24"/>
              </w:rPr>
              <w:t>成果名称</w:t>
            </w:r>
          </w:p>
        </w:tc>
        <w:tc>
          <w:tcPr>
            <w:tcW w:w="4947" w:type="dxa"/>
            <w:tcBorders>
              <w:top w:val="single" w:sz="4" w:space="0" w:color="auto"/>
            </w:tcBorders>
            <w:shd w:val="clear" w:color="auto" w:fill="auto"/>
            <w:vAlign w:val="center"/>
            <w:hideMark/>
          </w:tcPr>
          <w:p w:rsidR="00954FAF" w:rsidRPr="00954FAF" w:rsidRDefault="00954FAF" w:rsidP="00954FAF">
            <w:pPr>
              <w:widowControl/>
              <w:jc w:val="center"/>
              <w:rPr>
                <w:rFonts w:ascii="Times New Roman" w:eastAsia="宋体" w:hAnsi="Times New Roman" w:cs="Times New Roman"/>
                <w:color w:val="000000"/>
                <w:kern w:val="0"/>
                <w:sz w:val="24"/>
                <w:szCs w:val="24"/>
              </w:rPr>
            </w:pPr>
            <w:r w:rsidRPr="00954FAF">
              <w:rPr>
                <w:rFonts w:ascii="黑体" w:eastAsia="黑体" w:hAnsi="黑体" w:cs="Times New Roman" w:hint="eastAsia"/>
                <w:color w:val="000000"/>
                <w:kern w:val="0"/>
                <w:sz w:val="24"/>
                <w:szCs w:val="24"/>
              </w:rPr>
              <w:t>主要完成人</w:t>
            </w:r>
          </w:p>
        </w:tc>
        <w:tc>
          <w:tcPr>
            <w:tcW w:w="5627" w:type="dxa"/>
            <w:tcBorders>
              <w:top w:val="single" w:sz="4" w:space="0" w:color="auto"/>
            </w:tcBorders>
            <w:shd w:val="clear" w:color="auto" w:fill="auto"/>
            <w:vAlign w:val="center"/>
            <w:hideMark/>
          </w:tcPr>
          <w:p w:rsidR="00954FAF" w:rsidRPr="00954FAF" w:rsidRDefault="00954FAF" w:rsidP="00954FAF">
            <w:pPr>
              <w:widowControl/>
              <w:jc w:val="center"/>
              <w:rPr>
                <w:rFonts w:ascii="Times New Roman" w:eastAsia="宋体" w:hAnsi="Times New Roman" w:cs="Times New Roman"/>
                <w:color w:val="000000"/>
                <w:kern w:val="0"/>
                <w:sz w:val="24"/>
                <w:szCs w:val="24"/>
              </w:rPr>
            </w:pPr>
            <w:r w:rsidRPr="00954FAF">
              <w:rPr>
                <w:rFonts w:ascii="黑体" w:eastAsia="黑体" w:hAnsi="黑体" w:cs="Times New Roman" w:hint="eastAsia"/>
                <w:color w:val="000000"/>
                <w:kern w:val="0"/>
                <w:sz w:val="24"/>
                <w:szCs w:val="24"/>
              </w:rPr>
              <w:t>主要完成单位</w:t>
            </w:r>
          </w:p>
        </w:tc>
      </w:tr>
      <w:tr w:rsidR="00881BB4" w:rsidRPr="00954FAF" w:rsidTr="00A448AC">
        <w:trPr>
          <w:trHeight w:val="1143"/>
          <w:tblHeader/>
        </w:trPr>
        <w:tc>
          <w:tcPr>
            <w:tcW w:w="456" w:type="dxa"/>
            <w:shd w:val="clear" w:color="auto" w:fill="auto"/>
            <w:vAlign w:val="center"/>
            <w:hideMark/>
          </w:tcPr>
          <w:p w:rsidR="00881BB4" w:rsidRPr="00954FAF" w:rsidRDefault="00881BB4" w:rsidP="00954FAF">
            <w:pPr>
              <w:widowControl/>
              <w:jc w:val="center"/>
              <w:rPr>
                <w:rFonts w:ascii="Times New Roman" w:eastAsia="宋体" w:hAnsi="Times New Roman" w:cs="Times New Roman"/>
                <w:color w:val="000000"/>
                <w:kern w:val="0"/>
                <w:sz w:val="20"/>
                <w:szCs w:val="20"/>
              </w:rPr>
            </w:pPr>
            <w:r w:rsidRPr="00954FAF">
              <w:rPr>
                <w:rFonts w:ascii="Times New Roman" w:eastAsia="宋体" w:hAnsi="Times New Roman" w:cs="Times New Roman"/>
                <w:color w:val="000000"/>
                <w:kern w:val="0"/>
                <w:sz w:val="20"/>
                <w:szCs w:val="20"/>
              </w:rPr>
              <w:t>1</w:t>
            </w:r>
          </w:p>
        </w:tc>
        <w:tc>
          <w:tcPr>
            <w:tcW w:w="3019" w:type="dxa"/>
            <w:shd w:val="clear" w:color="auto" w:fill="auto"/>
            <w:vAlign w:val="center"/>
            <w:hideMark/>
          </w:tcPr>
          <w:p w:rsidR="00881BB4" w:rsidRPr="002975AC" w:rsidRDefault="00881BB4" w:rsidP="00954FAF">
            <w:pPr>
              <w:widowControl/>
              <w:jc w:val="left"/>
              <w:rPr>
                <w:rFonts w:ascii="仿宋_GB2312" w:eastAsia="仿宋_GB2312" w:hAnsi="Times New Roman" w:cs="Times New Roman"/>
                <w:color w:val="000000"/>
                <w:kern w:val="0"/>
                <w:sz w:val="20"/>
                <w:szCs w:val="20"/>
              </w:rPr>
            </w:pPr>
            <w:r w:rsidRPr="002975AC">
              <w:rPr>
                <w:rFonts w:ascii="仿宋_GB2312" w:eastAsia="仿宋_GB2312" w:hAnsi="宋体" w:cs="Times New Roman" w:hint="eastAsia"/>
                <w:color w:val="000000"/>
                <w:kern w:val="0"/>
                <w:sz w:val="20"/>
                <w:szCs w:val="20"/>
              </w:rPr>
              <w:t>耐热高产优质小麦新品种中麦</w:t>
            </w:r>
            <w:r w:rsidRPr="002975AC">
              <w:rPr>
                <w:rFonts w:ascii="仿宋_GB2312" w:eastAsia="仿宋_GB2312" w:hAnsi="Times New Roman" w:cs="Times New Roman" w:hint="eastAsia"/>
                <w:color w:val="000000"/>
                <w:kern w:val="0"/>
                <w:sz w:val="20"/>
                <w:szCs w:val="20"/>
              </w:rPr>
              <w:t>895</w:t>
            </w:r>
            <w:r w:rsidRPr="002975AC">
              <w:rPr>
                <w:rFonts w:ascii="仿宋_GB2312" w:eastAsia="仿宋_GB2312" w:hAnsi="宋体" w:cs="Times New Roman" w:hint="eastAsia"/>
                <w:color w:val="000000"/>
                <w:kern w:val="0"/>
                <w:sz w:val="20"/>
                <w:szCs w:val="20"/>
              </w:rPr>
              <w:t>的选育与应用</w:t>
            </w:r>
          </w:p>
        </w:tc>
        <w:tc>
          <w:tcPr>
            <w:tcW w:w="4947" w:type="dxa"/>
            <w:shd w:val="clear" w:color="auto" w:fill="auto"/>
            <w:vAlign w:val="center"/>
            <w:hideMark/>
          </w:tcPr>
          <w:p w:rsidR="00881BB4" w:rsidRPr="00881BB4" w:rsidRDefault="00881BB4" w:rsidP="00881BB4">
            <w:pPr>
              <w:widowControl/>
              <w:jc w:val="left"/>
              <w:rPr>
                <w:rFonts w:ascii="仿宋_GB2312" w:eastAsia="仿宋_GB2312" w:hAnsi="宋体" w:cs="Times New Roman"/>
                <w:color w:val="000000"/>
                <w:kern w:val="0"/>
                <w:sz w:val="20"/>
                <w:szCs w:val="20"/>
              </w:rPr>
            </w:pPr>
            <w:r w:rsidRPr="00881BB4">
              <w:rPr>
                <w:rFonts w:ascii="仿宋_GB2312" w:eastAsia="仿宋_GB2312" w:hAnsi="宋体" w:cs="Times New Roman" w:hint="eastAsia"/>
                <w:color w:val="000000"/>
                <w:kern w:val="0"/>
                <w:sz w:val="20"/>
                <w:szCs w:val="20"/>
              </w:rPr>
              <w:t>何中虎，阎俊，赵志宏，张勇，张文玲，闫俊良，邱军，赵小峰，田宇兵，李会群，徐开杰，肖永贵，郝元峰，丁福云，王洪森，徐春英，曹双河，李思敏，夏先春，庄巧生</w:t>
            </w:r>
          </w:p>
        </w:tc>
        <w:tc>
          <w:tcPr>
            <w:tcW w:w="5627" w:type="dxa"/>
            <w:shd w:val="clear" w:color="auto" w:fill="auto"/>
            <w:vAlign w:val="center"/>
            <w:hideMark/>
          </w:tcPr>
          <w:p w:rsidR="00881BB4" w:rsidRPr="00881BB4" w:rsidRDefault="00881BB4" w:rsidP="00881BB4">
            <w:pPr>
              <w:widowControl/>
              <w:jc w:val="left"/>
              <w:rPr>
                <w:rFonts w:ascii="仿宋_GB2312" w:eastAsia="仿宋_GB2312" w:hAnsi="宋体" w:cs="Times New Roman"/>
                <w:color w:val="000000"/>
                <w:kern w:val="0"/>
                <w:sz w:val="20"/>
                <w:szCs w:val="20"/>
              </w:rPr>
            </w:pPr>
            <w:r w:rsidRPr="00881BB4">
              <w:rPr>
                <w:rFonts w:ascii="仿宋_GB2312" w:eastAsia="仿宋_GB2312" w:hAnsi="宋体" w:cs="Times New Roman" w:hint="eastAsia"/>
                <w:color w:val="000000"/>
                <w:kern w:val="0"/>
                <w:sz w:val="20"/>
                <w:szCs w:val="20"/>
              </w:rPr>
              <w:t>中国农业科学院作物科学研究所，中国农业科学院棉花研究所</w:t>
            </w:r>
          </w:p>
        </w:tc>
      </w:tr>
      <w:tr w:rsidR="00881BB4" w:rsidRPr="00954FAF" w:rsidTr="00A448AC">
        <w:trPr>
          <w:trHeight w:val="1143"/>
          <w:tblHeader/>
        </w:trPr>
        <w:tc>
          <w:tcPr>
            <w:tcW w:w="456" w:type="dxa"/>
            <w:shd w:val="clear" w:color="auto" w:fill="auto"/>
            <w:vAlign w:val="center"/>
            <w:hideMark/>
          </w:tcPr>
          <w:p w:rsidR="00881BB4" w:rsidRPr="00954FAF" w:rsidRDefault="00881BB4" w:rsidP="00954FAF">
            <w:pPr>
              <w:widowControl/>
              <w:jc w:val="center"/>
              <w:rPr>
                <w:rFonts w:ascii="Times New Roman" w:eastAsia="宋体" w:hAnsi="Times New Roman" w:cs="Times New Roman"/>
                <w:color w:val="000000"/>
                <w:kern w:val="0"/>
                <w:sz w:val="20"/>
                <w:szCs w:val="20"/>
              </w:rPr>
            </w:pPr>
            <w:r w:rsidRPr="00954FAF">
              <w:rPr>
                <w:rFonts w:ascii="Times New Roman" w:eastAsia="宋体" w:hAnsi="Times New Roman" w:cs="Times New Roman"/>
                <w:color w:val="000000"/>
                <w:kern w:val="0"/>
                <w:sz w:val="20"/>
                <w:szCs w:val="20"/>
              </w:rPr>
              <w:t>2</w:t>
            </w:r>
          </w:p>
        </w:tc>
        <w:tc>
          <w:tcPr>
            <w:tcW w:w="3019" w:type="dxa"/>
            <w:shd w:val="clear" w:color="auto" w:fill="auto"/>
            <w:vAlign w:val="center"/>
            <w:hideMark/>
          </w:tcPr>
          <w:p w:rsidR="00881BB4" w:rsidRPr="002975AC" w:rsidRDefault="00881BB4" w:rsidP="00954FAF">
            <w:pPr>
              <w:widowControl/>
              <w:jc w:val="left"/>
              <w:rPr>
                <w:rFonts w:ascii="仿宋_GB2312" w:eastAsia="仿宋_GB2312" w:hAnsi="Times New Roman" w:cs="Times New Roman"/>
                <w:color w:val="000000"/>
                <w:kern w:val="0"/>
                <w:sz w:val="20"/>
                <w:szCs w:val="20"/>
              </w:rPr>
            </w:pPr>
            <w:r w:rsidRPr="002975AC">
              <w:rPr>
                <w:rFonts w:ascii="仿宋_GB2312" w:eastAsia="仿宋_GB2312" w:hAnsi="宋体" w:cs="Times New Roman" w:hint="eastAsia"/>
                <w:color w:val="000000"/>
                <w:kern w:val="0"/>
                <w:sz w:val="20"/>
                <w:szCs w:val="20"/>
              </w:rPr>
              <w:t>优质、高产、宜机收川油系列新三系杂交种选育及应用</w:t>
            </w:r>
          </w:p>
        </w:tc>
        <w:tc>
          <w:tcPr>
            <w:tcW w:w="4947" w:type="dxa"/>
            <w:shd w:val="clear" w:color="auto" w:fill="auto"/>
            <w:vAlign w:val="center"/>
            <w:hideMark/>
          </w:tcPr>
          <w:p w:rsidR="00881BB4" w:rsidRPr="00881BB4" w:rsidRDefault="00881BB4" w:rsidP="00881BB4">
            <w:pPr>
              <w:widowControl/>
              <w:jc w:val="left"/>
              <w:rPr>
                <w:rFonts w:ascii="仿宋_GB2312" w:eastAsia="仿宋_GB2312" w:hAnsi="宋体" w:cs="Times New Roman"/>
                <w:color w:val="000000"/>
                <w:kern w:val="0"/>
                <w:sz w:val="20"/>
                <w:szCs w:val="20"/>
              </w:rPr>
            </w:pPr>
            <w:r w:rsidRPr="00881BB4">
              <w:rPr>
                <w:rFonts w:ascii="仿宋_GB2312" w:eastAsia="仿宋_GB2312" w:hAnsi="宋体" w:cs="Times New Roman" w:hint="eastAsia"/>
                <w:color w:val="000000"/>
                <w:kern w:val="0"/>
                <w:sz w:val="20"/>
                <w:szCs w:val="20"/>
              </w:rPr>
              <w:t>李浩杰，张锦芳，蒋梁材，崔成，柴靓，蒋俊，薛晓斌，刘勇，王昌桃，廖大国，李卓，郑本川，何平，张谦，刘然金，敬树忠，黄驰，伍先敏，刘德银，左上歧</w:t>
            </w:r>
          </w:p>
        </w:tc>
        <w:tc>
          <w:tcPr>
            <w:tcW w:w="5627" w:type="dxa"/>
            <w:shd w:val="clear" w:color="auto" w:fill="auto"/>
            <w:vAlign w:val="center"/>
            <w:hideMark/>
          </w:tcPr>
          <w:p w:rsidR="00881BB4" w:rsidRPr="00881BB4" w:rsidRDefault="00881BB4" w:rsidP="00881BB4">
            <w:pPr>
              <w:widowControl/>
              <w:jc w:val="left"/>
              <w:rPr>
                <w:rFonts w:ascii="仿宋_GB2312" w:eastAsia="仿宋_GB2312" w:hAnsi="宋体" w:cs="Times New Roman"/>
                <w:color w:val="000000"/>
                <w:kern w:val="0"/>
                <w:sz w:val="20"/>
                <w:szCs w:val="20"/>
              </w:rPr>
            </w:pPr>
            <w:r w:rsidRPr="00881BB4">
              <w:rPr>
                <w:rFonts w:ascii="仿宋_GB2312" w:eastAsia="仿宋_GB2312" w:hAnsi="宋体" w:cs="Times New Roman" w:hint="eastAsia"/>
                <w:color w:val="000000"/>
                <w:kern w:val="0"/>
                <w:sz w:val="20"/>
                <w:szCs w:val="20"/>
              </w:rPr>
              <w:t>四川省农业科学院作物研究所，四川省农业科学院土壤肥料研究所，四川省农业科学院植物保护研究所，四川省农业技术推广总站，仲衍种业股份有限公司，四川省农业科学院</w:t>
            </w:r>
          </w:p>
        </w:tc>
      </w:tr>
      <w:tr w:rsidR="00881BB4" w:rsidRPr="00954FAF" w:rsidTr="00A448AC">
        <w:trPr>
          <w:trHeight w:val="1143"/>
          <w:tblHeader/>
        </w:trPr>
        <w:tc>
          <w:tcPr>
            <w:tcW w:w="456" w:type="dxa"/>
            <w:shd w:val="clear" w:color="auto" w:fill="auto"/>
            <w:vAlign w:val="center"/>
            <w:hideMark/>
          </w:tcPr>
          <w:p w:rsidR="00881BB4" w:rsidRPr="00954FAF" w:rsidRDefault="00881BB4" w:rsidP="00954FAF">
            <w:pPr>
              <w:widowControl/>
              <w:jc w:val="center"/>
              <w:rPr>
                <w:rFonts w:ascii="Times New Roman" w:eastAsia="宋体" w:hAnsi="Times New Roman" w:cs="Times New Roman"/>
                <w:color w:val="000000"/>
                <w:kern w:val="0"/>
                <w:sz w:val="20"/>
                <w:szCs w:val="20"/>
              </w:rPr>
            </w:pPr>
            <w:r w:rsidRPr="00954FAF">
              <w:rPr>
                <w:rFonts w:ascii="Times New Roman" w:eastAsia="宋体" w:hAnsi="Times New Roman" w:cs="Times New Roman"/>
                <w:color w:val="000000"/>
                <w:kern w:val="0"/>
                <w:sz w:val="20"/>
                <w:szCs w:val="20"/>
              </w:rPr>
              <w:t>3</w:t>
            </w:r>
          </w:p>
        </w:tc>
        <w:tc>
          <w:tcPr>
            <w:tcW w:w="3019" w:type="dxa"/>
            <w:shd w:val="clear" w:color="auto" w:fill="auto"/>
            <w:vAlign w:val="center"/>
            <w:hideMark/>
          </w:tcPr>
          <w:p w:rsidR="00881BB4" w:rsidRPr="002975AC" w:rsidRDefault="00881BB4" w:rsidP="00954FAF">
            <w:pPr>
              <w:widowControl/>
              <w:jc w:val="left"/>
              <w:rPr>
                <w:rFonts w:ascii="仿宋_GB2312" w:eastAsia="仿宋_GB2312" w:hAnsi="Times New Roman" w:cs="Times New Roman"/>
                <w:color w:val="000000"/>
                <w:kern w:val="0"/>
                <w:sz w:val="20"/>
                <w:szCs w:val="20"/>
              </w:rPr>
            </w:pPr>
            <w:r w:rsidRPr="002975AC">
              <w:rPr>
                <w:rFonts w:ascii="仿宋_GB2312" w:eastAsia="仿宋_GB2312" w:hAnsi="宋体" w:cs="Times New Roman" w:hint="eastAsia"/>
                <w:color w:val="000000"/>
                <w:kern w:val="0"/>
                <w:sz w:val="20"/>
                <w:szCs w:val="20"/>
              </w:rPr>
              <w:t>棉花优质高产协同理论与高效栽培技术</w:t>
            </w:r>
          </w:p>
        </w:tc>
        <w:tc>
          <w:tcPr>
            <w:tcW w:w="4947" w:type="dxa"/>
            <w:shd w:val="clear" w:color="auto" w:fill="auto"/>
            <w:vAlign w:val="center"/>
            <w:hideMark/>
          </w:tcPr>
          <w:p w:rsidR="00881BB4" w:rsidRPr="00881BB4" w:rsidRDefault="00881BB4" w:rsidP="00881BB4">
            <w:pPr>
              <w:widowControl/>
              <w:jc w:val="left"/>
              <w:rPr>
                <w:rFonts w:ascii="仿宋_GB2312" w:eastAsia="仿宋_GB2312" w:hAnsi="宋体" w:cs="Times New Roman"/>
                <w:color w:val="000000"/>
                <w:kern w:val="0"/>
                <w:sz w:val="20"/>
                <w:szCs w:val="20"/>
              </w:rPr>
            </w:pPr>
            <w:r w:rsidRPr="00881BB4">
              <w:rPr>
                <w:rFonts w:ascii="仿宋_GB2312" w:eastAsia="仿宋_GB2312" w:hAnsi="宋体" w:cs="Times New Roman" w:hint="eastAsia"/>
                <w:color w:val="000000"/>
                <w:kern w:val="0"/>
                <w:sz w:val="20"/>
                <w:szCs w:val="20"/>
              </w:rPr>
              <w:t>周治国，陈德华，张志刚，郑曙峰，杨长琴，刘瑞显，陈兵林，李蔚，雷昌云，潘宁松，王宣山，张祥，王友华，李飞，朱烨倩，赵文青，陈源，郭利双，罗真，张国伟</w:t>
            </w:r>
          </w:p>
        </w:tc>
        <w:tc>
          <w:tcPr>
            <w:tcW w:w="5627" w:type="dxa"/>
            <w:shd w:val="clear" w:color="auto" w:fill="auto"/>
            <w:vAlign w:val="center"/>
            <w:hideMark/>
          </w:tcPr>
          <w:p w:rsidR="00881BB4" w:rsidRPr="00881BB4" w:rsidRDefault="00881BB4" w:rsidP="00881BB4">
            <w:pPr>
              <w:widowControl/>
              <w:jc w:val="left"/>
              <w:rPr>
                <w:rFonts w:ascii="仿宋_GB2312" w:eastAsia="仿宋_GB2312" w:hAnsi="宋体" w:cs="Times New Roman"/>
                <w:color w:val="000000"/>
                <w:kern w:val="0"/>
                <w:sz w:val="20"/>
                <w:szCs w:val="20"/>
              </w:rPr>
            </w:pPr>
            <w:r w:rsidRPr="00881BB4">
              <w:rPr>
                <w:rFonts w:ascii="仿宋_GB2312" w:eastAsia="仿宋_GB2312" w:hAnsi="宋体" w:cs="Times New Roman" w:hint="eastAsia"/>
                <w:color w:val="000000"/>
                <w:kern w:val="0"/>
                <w:sz w:val="20"/>
                <w:szCs w:val="20"/>
              </w:rPr>
              <w:t>南京农业大学，扬州大学，湖南省棉花科学研究所，安徽省农业科学院棉花研究所，江苏省农业科学院，黄冈市农业科学院，江苏金色农业股份有限公司</w:t>
            </w:r>
          </w:p>
        </w:tc>
      </w:tr>
      <w:tr w:rsidR="00881BB4" w:rsidRPr="00954FAF" w:rsidTr="00A448AC">
        <w:trPr>
          <w:trHeight w:val="1143"/>
          <w:tblHeader/>
        </w:trPr>
        <w:tc>
          <w:tcPr>
            <w:tcW w:w="456" w:type="dxa"/>
            <w:shd w:val="clear" w:color="auto" w:fill="auto"/>
            <w:vAlign w:val="center"/>
            <w:hideMark/>
          </w:tcPr>
          <w:p w:rsidR="00881BB4" w:rsidRPr="00954FAF" w:rsidRDefault="00881BB4" w:rsidP="00954FAF">
            <w:pPr>
              <w:widowControl/>
              <w:jc w:val="center"/>
              <w:rPr>
                <w:rFonts w:ascii="Times New Roman" w:eastAsia="宋体" w:hAnsi="Times New Roman" w:cs="Times New Roman"/>
                <w:color w:val="000000"/>
                <w:kern w:val="0"/>
                <w:sz w:val="20"/>
                <w:szCs w:val="20"/>
              </w:rPr>
            </w:pPr>
            <w:r w:rsidRPr="00954FAF">
              <w:rPr>
                <w:rFonts w:ascii="Times New Roman" w:eastAsia="宋体" w:hAnsi="Times New Roman" w:cs="Times New Roman"/>
                <w:color w:val="000000"/>
                <w:kern w:val="0"/>
                <w:sz w:val="20"/>
                <w:szCs w:val="20"/>
              </w:rPr>
              <w:t>4</w:t>
            </w:r>
          </w:p>
        </w:tc>
        <w:tc>
          <w:tcPr>
            <w:tcW w:w="3019" w:type="dxa"/>
            <w:shd w:val="clear" w:color="auto" w:fill="auto"/>
            <w:vAlign w:val="center"/>
            <w:hideMark/>
          </w:tcPr>
          <w:p w:rsidR="00881BB4" w:rsidRPr="002975AC" w:rsidRDefault="00881BB4" w:rsidP="00954FAF">
            <w:pPr>
              <w:widowControl/>
              <w:jc w:val="left"/>
              <w:rPr>
                <w:rFonts w:ascii="仿宋_GB2312" w:eastAsia="仿宋_GB2312" w:hAnsi="Times New Roman" w:cs="Times New Roman"/>
                <w:color w:val="000000"/>
                <w:kern w:val="0"/>
                <w:sz w:val="20"/>
                <w:szCs w:val="20"/>
              </w:rPr>
            </w:pPr>
            <w:r w:rsidRPr="002975AC">
              <w:rPr>
                <w:rFonts w:ascii="仿宋_GB2312" w:eastAsia="仿宋_GB2312" w:hAnsi="宋体" w:cs="Times New Roman" w:hint="eastAsia"/>
                <w:color w:val="000000"/>
                <w:kern w:val="0"/>
                <w:sz w:val="20"/>
                <w:szCs w:val="20"/>
              </w:rPr>
              <w:t>玉米优异种质资源规模化发掘与利用</w:t>
            </w:r>
          </w:p>
        </w:tc>
        <w:tc>
          <w:tcPr>
            <w:tcW w:w="4947" w:type="dxa"/>
            <w:shd w:val="clear" w:color="auto" w:fill="auto"/>
            <w:vAlign w:val="center"/>
            <w:hideMark/>
          </w:tcPr>
          <w:p w:rsidR="00881BB4" w:rsidRPr="00881BB4" w:rsidRDefault="00881BB4" w:rsidP="00881BB4">
            <w:pPr>
              <w:widowControl/>
              <w:jc w:val="left"/>
              <w:rPr>
                <w:rFonts w:ascii="仿宋_GB2312" w:eastAsia="仿宋_GB2312" w:hAnsi="宋体" w:cs="Times New Roman"/>
                <w:color w:val="000000"/>
                <w:kern w:val="0"/>
                <w:sz w:val="20"/>
                <w:szCs w:val="20"/>
              </w:rPr>
            </w:pPr>
            <w:r w:rsidRPr="00881BB4">
              <w:rPr>
                <w:rFonts w:ascii="仿宋_GB2312" w:eastAsia="仿宋_GB2312" w:hAnsi="宋体" w:cs="Times New Roman" w:hint="eastAsia"/>
                <w:color w:val="000000"/>
                <w:kern w:val="0"/>
                <w:sz w:val="20"/>
                <w:szCs w:val="20"/>
              </w:rPr>
              <w:t>王天宇，黎裕，石云素，扈光辉，刘成，王振华，杨华，杨俊品，程伟东，李永祥，孙宝成，邱正高，李国良，张新，谭君，祁志云，覃兰秋，李春霞，李春辉，宋燕春</w:t>
            </w:r>
          </w:p>
        </w:tc>
        <w:tc>
          <w:tcPr>
            <w:tcW w:w="5627" w:type="dxa"/>
            <w:shd w:val="clear" w:color="auto" w:fill="auto"/>
            <w:vAlign w:val="center"/>
            <w:hideMark/>
          </w:tcPr>
          <w:p w:rsidR="00881BB4" w:rsidRPr="00881BB4" w:rsidRDefault="00881BB4" w:rsidP="00881BB4">
            <w:pPr>
              <w:widowControl/>
              <w:jc w:val="left"/>
              <w:rPr>
                <w:rFonts w:ascii="仿宋_GB2312" w:eastAsia="仿宋_GB2312" w:hAnsi="宋体" w:cs="Times New Roman"/>
                <w:color w:val="000000"/>
                <w:kern w:val="0"/>
                <w:sz w:val="20"/>
                <w:szCs w:val="20"/>
              </w:rPr>
            </w:pPr>
            <w:r w:rsidRPr="00881BB4">
              <w:rPr>
                <w:rFonts w:ascii="仿宋_GB2312" w:eastAsia="仿宋_GB2312" w:hAnsi="宋体" w:cs="Times New Roman" w:hint="eastAsia"/>
                <w:color w:val="000000"/>
                <w:kern w:val="0"/>
                <w:sz w:val="20"/>
                <w:szCs w:val="20"/>
              </w:rPr>
              <w:t>中国农业科学院作物科学研究所，黑龙江省农业科学院玉米研究所，新疆农业科学院粮食作物研究所，河南省农业科学院粮食作物研究所，重庆市农业科学院，四川省农业科学院作物研究所，广西壮族自治区农业科学院玉米研究所</w:t>
            </w:r>
          </w:p>
        </w:tc>
      </w:tr>
      <w:tr w:rsidR="00881BB4" w:rsidRPr="00954FAF" w:rsidTr="00A448AC">
        <w:trPr>
          <w:trHeight w:val="1143"/>
          <w:tblHeader/>
        </w:trPr>
        <w:tc>
          <w:tcPr>
            <w:tcW w:w="456" w:type="dxa"/>
            <w:shd w:val="clear" w:color="auto" w:fill="auto"/>
            <w:vAlign w:val="center"/>
            <w:hideMark/>
          </w:tcPr>
          <w:p w:rsidR="00881BB4" w:rsidRPr="00954FAF" w:rsidRDefault="00881BB4" w:rsidP="00954FAF">
            <w:pPr>
              <w:widowControl/>
              <w:jc w:val="center"/>
              <w:rPr>
                <w:rFonts w:ascii="Times New Roman" w:eastAsia="宋体" w:hAnsi="Times New Roman" w:cs="Times New Roman"/>
                <w:color w:val="000000"/>
                <w:kern w:val="0"/>
                <w:sz w:val="20"/>
                <w:szCs w:val="20"/>
              </w:rPr>
            </w:pPr>
            <w:r w:rsidRPr="00954FAF">
              <w:rPr>
                <w:rFonts w:ascii="Times New Roman" w:eastAsia="宋体" w:hAnsi="Times New Roman" w:cs="Times New Roman"/>
                <w:color w:val="000000"/>
                <w:kern w:val="0"/>
                <w:sz w:val="20"/>
                <w:szCs w:val="20"/>
              </w:rPr>
              <w:t>5</w:t>
            </w:r>
          </w:p>
        </w:tc>
        <w:tc>
          <w:tcPr>
            <w:tcW w:w="3019" w:type="dxa"/>
            <w:shd w:val="clear" w:color="auto" w:fill="auto"/>
            <w:vAlign w:val="center"/>
            <w:hideMark/>
          </w:tcPr>
          <w:p w:rsidR="00881BB4" w:rsidRPr="002975AC" w:rsidRDefault="00881BB4" w:rsidP="00954FAF">
            <w:pPr>
              <w:widowControl/>
              <w:jc w:val="left"/>
              <w:rPr>
                <w:rFonts w:ascii="仿宋_GB2312" w:eastAsia="仿宋_GB2312" w:hAnsi="Times New Roman" w:cs="Times New Roman"/>
                <w:color w:val="000000"/>
                <w:kern w:val="0"/>
                <w:sz w:val="20"/>
                <w:szCs w:val="20"/>
              </w:rPr>
            </w:pPr>
            <w:r w:rsidRPr="002975AC">
              <w:rPr>
                <w:rFonts w:ascii="仿宋_GB2312" w:eastAsia="仿宋_GB2312" w:hAnsi="宋体" w:cs="Times New Roman" w:hint="eastAsia"/>
                <w:color w:val="000000"/>
                <w:kern w:val="0"/>
                <w:sz w:val="20"/>
                <w:szCs w:val="20"/>
              </w:rPr>
              <w:t>甘蔗育种技术创新及新品种选育应用</w:t>
            </w:r>
          </w:p>
        </w:tc>
        <w:tc>
          <w:tcPr>
            <w:tcW w:w="4947" w:type="dxa"/>
            <w:shd w:val="clear" w:color="auto" w:fill="auto"/>
            <w:vAlign w:val="center"/>
            <w:hideMark/>
          </w:tcPr>
          <w:p w:rsidR="00881BB4" w:rsidRPr="00881BB4" w:rsidRDefault="00881BB4" w:rsidP="00881BB4">
            <w:pPr>
              <w:widowControl/>
              <w:jc w:val="left"/>
              <w:rPr>
                <w:rFonts w:ascii="仿宋_GB2312" w:eastAsia="仿宋_GB2312" w:hAnsi="宋体" w:cs="Times New Roman"/>
                <w:color w:val="000000"/>
                <w:kern w:val="0"/>
                <w:sz w:val="20"/>
                <w:szCs w:val="20"/>
              </w:rPr>
            </w:pPr>
            <w:r w:rsidRPr="00881BB4">
              <w:rPr>
                <w:rFonts w:ascii="仿宋_GB2312" w:eastAsia="仿宋_GB2312" w:hAnsi="宋体" w:cs="Times New Roman" w:hint="eastAsia"/>
                <w:color w:val="000000"/>
                <w:kern w:val="0"/>
                <w:sz w:val="20"/>
                <w:szCs w:val="20"/>
              </w:rPr>
              <w:t>吴才文，刘少谋，卢文祥，邓祖湖，许莉萍，张跃彬，杨荣仲，齐永文，刘家勇，杨俊贤，赵培方，赵俊，夏红明，覃伟，邓军，董立华，吴转娣，朱建荣，安汝东，昝逢刚</w:t>
            </w:r>
          </w:p>
        </w:tc>
        <w:tc>
          <w:tcPr>
            <w:tcW w:w="5627" w:type="dxa"/>
            <w:shd w:val="clear" w:color="auto" w:fill="auto"/>
            <w:vAlign w:val="center"/>
            <w:hideMark/>
          </w:tcPr>
          <w:p w:rsidR="00881BB4" w:rsidRPr="00881BB4" w:rsidRDefault="00881BB4" w:rsidP="00881BB4">
            <w:pPr>
              <w:widowControl/>
              <w:jc w:val="left"/>
              <w:rPr>
                <w:rFonts w:ascii="仿宋_GB2312" w:eastAsia="仿宋_GB2312" w:hAnsi="宋体" w:cs="Times New Roman"/>
                <w:color w:val="000000"/>
                <w:kern w:val="0"/>
                <w:sz w:val="20"/>
                <w:szCs w:val="20"/>
              </w:rPr>
            </w:pPr>
            <w:r w:rsidRPr="00881BB4">
              <w:rPr>
                <w:rFonts w:ascii="仿宋_GB2312" w:eastAsia="仿宋_GB2312" w:hAnsi="宋体" w:cs="Times New Roman" w:hint="eastAsia"/>
                <w:color w:val="000000"/>
                <w:kern w:val="0"/>
                <w:sz w:val="20"/>
                <w:szCs w:val="20"/>
              </w:rPr>
              <w:t>云南省农业科学院甘蔗研究所，广西壮族自治区农业科学院甘蔗研究所，广东省生物工程研究所（广州甘蔗糖业研究所），福建农林大学，柳城县甘蔗研究中心</w:t>
            </w:r>
          </w:p>
        </w:tc>
      </w:tr>
      <w:tr w:rsidR="00881BB4" w:rsidRPr="00954FAF" w:rsidTr="00A448AC">
        <w:trPr>
          <w:trHeight w:val="1143"/>
          <w:tblHeader/>
        </w:trPr>
        <w:tc>
          <w:tcPr>
            <w:tcW w:w="456" w:type="dxa"/>
            <w:shd w:val="clear" w:color="auto" w:fill="auto"/>
            <w:vAlign w:val="center"/>
            <w:hideMark/>
          </w:tcPr>
          <w:p w:rsidR="00881BB4" w:rsidRPr="00954FAF" w:rsidRDefault="00881BB4" w:rsidP="00954FAF">
            <w:pPr>
              <w:widowControl/>
              <w:jc w:val="center"/>
              <w:rPr>
                <w:rFonts w:ascii="Times New Roman" w:eastAsia="宋体" w:hAnsi="Times New Roman" w:cs="Times New Roman"/>
                <w:color w:val="000000"/>
                <w:kern w:val="0"/>
                <w:sz w:val="20"/>
                <w:szCs w:val="20"/>
              </w:rPr>
            </w:pPr>
            <w:r w:rsidRPr="00954FAF">
              <w:rPr>
                <w:rFonts w:ascii="Times New Roman" w:eastAsia="宋体" w:hAnsi="Times New Roman" w:cs="Times New Roman"/>
                <w:color w:val="000000"/>
                <w:kern w:val="0"/>
                <w:sz w:val="20"/>
                <w:szCs w:val="20"/>
              </w:rPr>
              <w:t>6</w:t>
            </w:r>
          </w:p>
        </w:tc>
        <w:tc>
          <w:tcPr>
            <w:tcW w:w="3019" w:type="dxa"/>
            <w:shd w:val="clear" w:color="auto" w:fill="auto"/>
            <w:vAlign w:val="center"/>
            <w:hideMark/>
          </w:tcPr>
          <w:p w:rsidR="00881BB4" w:rsidRPr="002975AC" w:rsidRDefault="00881BB4" w:rsidP="00954FAF">
            <w:pPr>
              <w:widowControl/>
              <w:jc w:val="left"/>
              <w:rPr>
                <w:rFonts w:ascii="仿宋_GB2312" w:eastAsia="仿宋_GB2312" w:hAnsi="Times New Roman" w:cs="Times New Roman"/>
                <w:color w:val="000000"/>
                <w:kern w:val="0"/>
                <w:sz w:val="20"/>
                <w:szCs w:val="20"/>
              </w:rPr>
            </w:pPr>
            <w:r w:rsidRPr="002975AC">
              <w:rPr>
                <w:rFonts w:ascii="仿宋_GB2312" w:eastAsia="仿宋_GB2312" w:hAnsi="宋体" w:cs="Times New Roman" w:hint="eastAsia"/>
                <w:color w:val="000000"/>
                <w:kern w:val="0"/>
                <w:sz w:val="20"/>
                <w:szCs w:val="20"/>
              </w:rPr>
              <w:t>多熟农作制丰产增效关键技术与集成应用</w:t>
            </w:r>
          </w:p>
        </w:tc>
        <w:tc>
          <w:tcPr>
            <w:tcW w:w="4947" w:type="dxa"/>
            <w:shd w:val="clear" w:color="auto" w:fill="auto"/>
            <w:vAlign w:val="center"/>
            <w:hideMark/>
          </w:tcPr>
          <w:p w:rsidR="00881BB4" w:rsidRPr="00881BB4" w:rsidRDefault="00881BB4" w:rsidP="00881BB4">
            <w:pPr>
              <w:widowControl/>
              <w:jc w:val="left"/>
              <w:rPr>
                <w:rFonts w:ascii="仿宋_GB2312" w:eastAsia="仿宋_GB2312" w:hAnsi="宋体" w:cs="Times New Roman"/>
                <w:color w:val="000000"/>
                <w:kern w:val="0"/>
                <w:sz w:val="20"/>
                <w:szCs w:val="20"/>
              </w:rPr>
            </w:pPr>
            <w:r w:rsidRPr="00881BB4">
              <w:rPr>
                <w:rFonts w:ascii="仿宋_GB2312" w:eastAsia="仿宋_GB2312" w:hAnsi="宋体" w:cs="Times New Roman" w:hint="eastAsia"/>
                <w:color w:val="000000"/>
                <w:kern w:val="0"/>
                <w:sz w:val="20"/>
                <w:szCs w:val="20"/>
              </w:rPr>
              <w:t>陈阜，褚庆全，李玉义，宁堂原，王小春，张岳芳，李康活，熊淑萍，杨晓光，逄焕成，周少川，沈明星，孙国峰，杨峰，任天志，马新明，郑建初，李增嘉</w:t>
            </w:r>
          </w:p>
        </w:tc>
        <w:tc>
          <w:tcPr>
            <w:tcW w:w="5627" w:type="dxa"/>
            <w:shd w:val="clear" w:color="auto" w:fill="auto"/>
            <w:vAlign w:val="center"/>
            <w:hideMark/>
          </w:tcPr>
          <w:p w:rsidR="00881BB4" w:rsidRPr="00881BB4" w:rsidRDefault="00881BB4" w:rsidP="00881BB4">
            <w:pPr>
              <w:widowControl/>
              <w:jc w:val="left"/>
              <w:rPr>
                <w:rFonts w:ascii="仿宋_GB2312" w:eastAsia="仿宋_GB2312" w:hAnsi="宋体" w:cs="Times New Roman"/>
                <w:color w:val="000000"/>
                <w:kern w:val="0"/>
                <w:sz w:val="20"/>
                <w:szCs w:val="20"/>
              </w:rPr>
            </w:pPr>
            <w:r w:rsidRPr="00881BB4">
              <w:rPr>
                <w:rFonts w:ascii="仿宋_GB2312" w:eastAsia="仿宋_GB2312" w:hAnsi="宋体" w:cs="Times New Roman" w:hint="eastAsia"/>
                <w:color w:val="000000"/>
                <w:kern w:val="0"/>
                <w:sz w:val="20"/>
                <w:szCs w:val="20"/>
              </w:rPr>
              <w:t>中国农业大学，中国农业科学院农业资源与农业区划研究所，四川农业大学，山东农业大学，广东省农业科学院，江苏省农业科学院，河南农业大学</w:t>
            </w:r>
          </w:p>
        </w:tc>
      </w:tr>
      <w:tr w:rsidR="00881BB4" w:rsidRPr="00954FAF" w:rsidTr="00A448AC">
        <w:trPr>
          <w:trHeight w:val="1143"/>
          <w:tblHeader/>
        </w:trPr>
        <w:tc>
          <w:tcPr>
            <w:tcW w:w="456" w:type="dxa"/>
            <w:shd w:val="clear" w:color="auto" w:fill="auto"/>
            <w:vAlign w:val="center"/>
            <w:hideMark/>
          </w:tcPr>
          <w:p w:rsidR="00881BB4" w:rsidRPr="00954FAF" w:rsidRDefault="00881BB4" w:rsidP="00954FAF">
            <w:pPr>
              <w:widowControl/>
              <w:jc w:val="center"/>
              <w:rPr>
                <w:rFonts w:ascii="Times New Roman" w:eastAsia="宋体" w:hAnsi="Times New Roman" w:cs="Times New Roman"/>
                <w:color w:val="000000"/>
                <w:kern w:val="0"/>
                <w:sz w:val="20"/>
                <w:szCs w:val="20"/>
              </w:rPr>
            </w:pPr>
            <w:r w:rsidRPr="00954FAF">
              <w:rPr>
                <w:rFonts w:ascii="Times New Roman" w:eastAsia="宋体" w:hAnsi="Times New Roman" w:cs="Times New Roman"/>
                <w:color w:val="000000"/>
                <w:kern w:val="0"/>
                <w:sz w:val="20"/>
                <w:szCs w:val="20"/>
              </w:rPr>
              <w:lastRenderedPageBreak/>
              <w:t>7</w:t>
            </w:r>
          </w:p>
        </w:tc>
        <w:tc>
          <w:tcPr>
            <w:tcW w:w="3019" w:type="dxa"/>
            <w:shd w:val="clear" w:color="auto" w:fill="auto"/>
            <w:vAlign w:val="center"/>
            <w:hideMark/>
          </w:tcPr>
          <w:p w:rsidR="00881BB4" w:rsidRPr="002975AC" w:rsidRDefault="00881BB4" w:rsidP="00954FAF">
            <w:pPr>
              <w:widowControl/>
              <w:jc w:val="left"/>
              <w:rPr>
                <w:rFonts w:ascii="仿宋_GB2312" w:eastAsia="仿宋_GB2312" w:hAnsi="Times New Roman" w:cs="Times New Roman"/>
                <w:color w:val="000000"/>
                <w:kern w:val="0"/>
                <w:sz w:val="20"/>
                <w:szCs w:val="20"/>
              </w:rPr>
            </w:pPr>
            <w:r w:rsidRPr="002975AC">
              <w:rPr>
                <w:rFonts w:ascii="仿宋_GB2312" w:eastAsia="仿宋_GB2312" w:hAnsi="宋体" w:cs="Times New Roman" w:hint="eastAsia"/>
                <w:color w:val="000000"/>
                <w:kern w:val="0"/>
                <w:sz w:val="20"/>
                <w:szCs w:val="20"/>
              </w:rPr>
              <w:t>玉米温光资源定量优化增产增效技术与应用</w:t>
            </w:r>
          </w:p>
        </w:tc>
        <w:tc>
          <w:tcPr>
            <w:tcW w:w="4947" w:type="dxa"/>
            <w:shd w:val="clear" w:color="auto" w:fill="auto"/>
            <w:vAlign w:val="center"/>
            <w:hideMark/>
          </w:tcPr>
          <w:p w:rsidR="00881BB4" w:rsidRPr="00881BB4" w:rsidRDefault="00881BB4" w:rsidP="00881BB4">
            <w:pPr>
              <w:widowControl/>
              <w:jc w:val="left"/>
              <w:rPr>
                <w:rFonts w:ascii="仿宋_GB2312" w:eastAsia="仿宋_GB2312" w:hAnsi="宋体" w:cs="Times New Roman"/>
                <w:color w:val="000000"/>
                <w:kern w:val="0"/>
                <w:sz w:val="20"/>
                <w:szCs w:val="20"/>
              </w:rPr>
            </w:pPr>
            <w:r w:rsidRPr="00881BB4">
              <w:rPr>
                <w:rFonts w:ascii="仿宋_GB2312" w:eastAsia="仿宋_GB2312" w:hAnsi="宋体" w:cs="Times New Roman" w:hint="eastAsia"/>
                <w:color w:val="000000"/>
                <w:kern w:val="0"/>
                <w:sz w:val="20"/>
                <w:szCs w:val="20"/>
              </w:rPr>
              <w:t>赵明，马玮，周宝元，吕修涛，姜雯，韩伟，李从锋，李雁鸣，王永军，刘欣芳，裴志超，侯海鹏，孙雪芳，葛均筑，王大为，张宾，丁在松，侯帅</w:t>
            </w:r>
          </w:p>
        </w:tc>
        <w:tc>
          <w:tcPr>
            <w:tcW w:w="5627" w:type="dxa"/>
            <w:shd w:val="clear" w:color="auto" w:fill="auto"/>
            <w:vAlign w:val="center"/>
            <w:hideMark/>
          </w:tcPr>
          <w:p w:rsidR="00881BB4" w:rsidRPr="00881BB4" w:rsidRDefault="00881BB4" w:rsidP="00881BB4">
            <w:pPr>
              <w:widowControl/>
              <w:jc w:val="left"/>
              <w:rPr>
                <w:rFonts w:ascii="仿宋_GB2312" w:eastAsia="仿宋_GB2312" w:hAnsi="宋体" w:cs="Times New Roman"/>
                <w:color w:val="000000"/>
                <w:kern w:val="0"/>
                <w:sz w:val="20"/>
                <w:szCs w:val="20"/>
              </w:rPr>
            </w:pPr>
            <w:r w:rsidRPr="00881BB4">
              <w:rPr>
                <w:rFonts w:ascii="仿宋_GB2312" w:eastAsia="仿宋_GB2312" w:hAnsi="宋体" w:cs="Times New Roman" w:hint="eastAsia"/>
                <w:color w:val="000000"/>
                <w:kern w:val="0"/>
                <w:sz w:val="20"/>
                <w:szCs w:val="20"/>
              </w:rPr>
              <w:t>中国农业科学院作物科学研究所，全国农业技术推广服务中心，青岛农业大学，河北农业大学，吉林省农业科学院，辽宁省农业科学院，北京市农业技术推广站，天津市农业技术推广站，天津农学院</w:t>
            </w:r>
          </w:p>
        </w:tc>
      </w:tr>
      <w:tr w:rsidR="00881BB4" w:rsidRPr="00954FAF" w:rsidTr="00A448AC">
        <w:trPr>
          <w:trHeight w:val="1143"/>
          <w:tblHeader/>
        </w:trPr>
        <w:tc>
          <w:tcPr>
            <w:tcW w:w="456" w:type="dxa"/>
            <w:shd w:val="clear" w:color="auto" w:fill="auto"/>
            <w:vAlign w:val="center"/>
            <w:hideMark/>
          </w:tcPr>
          <w:p w:rsidR="00881BB4" w:rsidRPr="00954FAF" w:rsidRDefault="00881BB4" w:rsidP="00954FAF">
            <w:pPr>
              <w:widowControl/>
              <w:jc w:val="center"/>
              <w:rPr>
                <w:rFonts w:ascii="Times New Roman" w:eastAsia="宋体" w:hAnsi="Times New Roman" w:cs="Times New Roman"/>
                <w:color w:val="000000"/>
                <w:kern w:val="0"/>
                <w:sz w:val="20"/>
                <w:szCs w:val="20"/>
              </w:rPr>
            </w:pPr>
            <w:r w:rsidRPr="00954FAF">
              <w:rPr>
                <w:rFonts w:ascii="Times New Roman" w:eastAsia="宋体" w:hAnsi="Times New Roman" w:cs="Times New Roman"/>
                <w:color w:val="000000"/>
                <w:kern w:val="0"/>
                <w:sz w:val="20"/>
                <w:szCs w:val="20"/>
              </w:rPr>
              <w:t>8</w:t>
            </w:r>
          </w:p>
        </w:tc>
        <w:tc>
          <w:tcPr>
            <w:tcW w:w="3019" w:type="dxa"/>
            <w:shd w:val="clear" w:color="auto" w:fill="auto"/>
            <w:vAlign w:val="center"/>
            <w:hideMark/>
          </w:tcPr>
          <w:p w:rsidR="00881BB4" w:rsidRPr="002975AC" w:rsidRDefault="00881BB4" w:rsidP="00954FAF">
            <w:pPr>
              <w:widowControl/>
              <w:jc w:val="left"/>
              <w:rPr>
                <w:rFonts w:ascii="仿宋_GB2312" w:eastAsia="仿宋_GB2312" w:hAnsi="Times New Roman" w:cs="Times New Roman"/>
                <w:color w:val="000000"/>
                <w:kern w:val="0"/>
                <w:sz w:val="20"/>
                <w:szCs w:val="20"/>
              </w:rPr>
            </w:pPr>
            <w:r w:rsidRPr="002975AC">
              <w:rPr>
                <w:rFonts w:ascii="仿宋_GB2312" w:eastAsia="仿宋_GB2312" w:hAnsi="宋体" w:cs="Times New Roman" w:hint="eastAsia"/>
                <w:color w:val="000000"/>
                <w:kern w:val="0"/>
                <w:sz w:val="20"/>
                <w:szCs w:val="20"/>
              </w:rPr>
              <w:t>玉米新杂优模式创建及京科</w:t>
            </w:r>
            <w:r w:rsidRPr="002975AC">
              <w:rPr>
                <w:rFonts w:ascii="仿宋_GB2312" w:eastAsia="仿宋_GB2312" w:hAnsi="Times New Roman" w:cs="Times New Roman" w:hint="eastAsia"/>
                <w:color w:val="000000"/>
                <w:kern w:val="0"/>
                <w:sz w:val="20"/>
                <w:szCs w:val="20"/>
              </w:rPr>
              <w:t>968</w:t>
            </w:r>
            <w:r w:rsidRPr="002975AC">
              <w:rPr>
                <w:rFonts w:ascii="仿宋_GB2312" w:eastAsia="仿宋_GB2312" w:hAnsi="宋体" w:cs="Times New Roman" w:hint="eastAsia"/>
                <w:color w:val="000000"/>
                <w:kern w:val="0"/>
                <w:sz w:val="20"/>
                <w:szCs w:val="20"/>
              </w:rPr>
              <w:t>等新品种培育与应用</w:t>
            </w:r>
          </w:p>
        </w:tc>
        <w:tc>
          <w:tcPr>
            <w:tcW w:w="4947" w:type="dxa"/>
            <w:shd w:val="clear" w:color="auto" w:fill="auto"/>
            <w:vAlign w:val="center"/>
            <w:hideMark/>
          </w:tcPr>
          <w:p w:rsidR="00881BB4" w:rsidRPr="00881BB4" w:rsidRDefault="00881BB4" w:rsidP="00881BB4">
            <w:pPr>
              <w:widowControl/>
              <w:jc w:val="left"/>
              <w:rPr>
                <w:rFonts w:ascii="仿宋_GB2312" w:eastAsia="仿宋_GB2312" w:hAnsi="宋体" w:cs="Times New Roman"/>
                <w:color w:val="000000"/>
                <w:kern w:val="0"/>
                <w:sz w:val="20"/>
                <w:szCs w:val="20"/>
              </w:rPr>
            </w:pPr>
            <w:r w:rsidRPr="00881BB4">
              <w:rPr>
                <w:rFonts w:ascii="仿宋_GB2312" w:eastAsia="仿宋_GB2312" w:hAnsi="宋体" w:cs="Times New Roman" w:hint="eastAsia"/>
                <w:color w:val="000000"/>
                <w:kern w:val="0"/>
                <w:sz w:val="20"/>
                <w:szCs w:val="20"/>
              </w:rPr>
              <w:t>赵久然，王元东，王荣焕，宋伟，邢锦丰，张华生，冯培煜，杨国航，陈传永，徐田军，刘新香，王晓光，张春原，成广雷，赵衍鑫，张如养，杨海涛，喻少帆，苏爱国，李春辉</w:t>
            </w:r>
          </w:p>
        </w:tc>
        <w:tc>
          <w:tcPr>
            <w:tcW w:w="5627" w:type="dxa"/>
            <w:shd w:val="clear" w:color="auto" w:fill="auto"/>
            <w:vAlign w:val="center"/>
            <w:hideMark/>
          </w:tcPr>
          <w:p w:rsidR="00881BB4" w:rsidRPr="00881BB4" w:rsidRDefault="00881BB4" w:rsidP="00881BB4">
            <w:pPr>
              <w:widowControl/>
              <w:jc w:val="left"/>
              <w:rPr>
                <w:rFonts w:ascii="仿宋_GB2312" w:eastAsia="仿宋_GB2312" w:hAnsi="宋体" w:cs="Times New Roman"/>
                <w:color w:val="000000"/>
                <w:kern w:val="0"/>
                <w:sz w:val="20"/>
                <w:szCs w:val="20"/>
              </w:rPr>
            </w:pPr>
            <w:r w:rsidRPr="00881BB4">
              <w:rPr>
                <w:rFonts w:ascii="仿宋_GB2312" w:eastAsia="仿宋_GB2312" w:hAnsi="宋体" w:cs="Times New Roman" w:hint="eastAsia"/>
                <w:color w:val="000000"/>
                <w:kern w:val="0"/>
                <w:sz w:val="20"/>
                <w:szCs w:val="20"/>
              </w:rPr>
              <w:t>北京市农林科学院</w:t>
            </w:r>
          </w:p>
        </w:tc>
      </w:tr>
      <w:tr w:rsidR="00881BB4" w:rsidRPr="00954FAF" w:rsidTr="00A448AC">
        <w:trPr>
          <w:trHeight w:val="1143"/>
          <w:tblHeader/>
        </w:trPr>
        <w:tc>
          <w:tcPr>
            <w:tcW w:w="456" w:type="dxa"/>
            <w:shd w:val="clear" w:color="auto" w:fill="auto"/>
            <w:vAlign w:val="center"/>
            <w:hideMark/>
          </w:tcPr>
          <w:p w:rsidR="00881BB4" w:rsidRPr="00954FAF" w:rsidRDefault="00881BB4" w:rsidP="00954FAF">
            <w:pPr>
              <w:widowControl/>
              <w:jc w:val="center"/>
              <w:rPr>
                <w:rFonts w:ascii="Times New Roman" w:eastAsia="宋体" w:hAnsi="Times New Roman" w:cs="Times New Roman"/>
                <w:color w:val="000000"/>
                <w:kern w:val="0"/>
                <w:sz w:val="20"/>
                <w:szCs w:val="20"/>
              </w:rPr>
            </w:pPr>
            <w:r w:rsidRPr="00954FAF">
              <w:rPr>
                <w:rFonts w:ascii="Times New Roman" w:eastAsia="宋体" w:hAnsi="Times New Roman" w:cs="Times New Roman"/>
                <w:color w:val="000000"/>
                <w:kern w:val="0"/>
                <w:sz w:val="20"/>
                <w:szCs w:val="20"/>
              </w:rPr>
              <w:t>9</w:t>
            </w:r>
          </w:p>
        </w:tc>
        <w:tc>
          <w:tcPr>
            <w:tcW w:w="3019" w:type="dxa"/>
            <w:shd w:val="clear" w:color="auto" w:fill="auto"/>
            <w:vAlign w:val="center"/>
            <w:hideMark/>
          </w:tcPr>
          <w:p w:rsidR="00881BB4" w:rsidRPr="002975AC" w:rsidRDefault="00881BB4" w:rsidP="00954FAF">
            <w:pPr>
              <w:widowControl/>
              <w:jc w:val="left"/>
              <w:rPr>
                <w:rFonts w:ascii="仿宋_GB2312" w:eastAsia="仿宋_GB2312" w:hAnsi="Times New Roman" w:cs="Times New Roman"/>
                <w:color w:val="000000"/>
                <w:kern w:val="0"/>
                <w:sz w:val="20"/>
                <w:szCs w:val="20"/>
              </w:rPr>
            </w:pPr>
            <w:r w:rsidRPr="002975AC">
              <w:rPr>
                <w:rFonts w:ascii="仿宋_GB2312" w:eastAsia="仿宋_GB2312" w:hAnsi="宋体" w:cs="Times New Roman" w:hint="eastAsia"/>
                <w:color w:val="000000"/>
                <w:kern w:val="0"/>
                <w:sz w:val="20"/>
                <w:szCs w:val="20"/>
              </w:rPr>
              <w:t>我国水稻主产区精确定量栽培关键技术创新与应用</w:t>
            </w:r>
          </w:p>
        </w:tc>
        <w:tc>
          <w:tcPr>
            <w:tcW w:w="4947" w:type="dxa"/>
            <w:shd w:val="clear" w:color="auto" w:fill="auto"/>
            <w:vAlign w:val="center"/>
            <w:hideMark/>
          </w:tcPr>
          <w:p w:rsidR="00881BB4" w:rsidRPr="00881BB4" w:rsidRDefault="00881BB4" w:rsidP="00881BB4">
            <w:pPr>
              <w:widowControl/>
              <w:jc w:val="left"/>
              <w:rPr>
                <w:rFonts w:ascii="仿宋_GB2312" w:eastAsia="仿宋_GB2312" w:hAnsi="宋体" w:cs="Times New Roman"/>
                <w:color w:val="000000"/>
                <w:kern w:val="0"/>
                <w:sz w:val="20"/>
                <w:szCs w:val="20"/>
              </w:rPr>
            </w:pPr>
            <w:r w:rsidRPr="00881BB4">
              <w:rPr>
                <w:rFonts w:ascii="仿宋_GB2312" w:eastAsia="仿宋_GB2312" w:hAnsi="宋体" w:cs="Times New Roman" w:hint="eastAsia"/>
                <w:color w:val="000000"/>
                <w:kern w:val="0"/>
                <w:sz w:val="20"/>
                <w:szCs w:val="20"/>
              </w:rPr>
              <w:t>戴其根，万克江，张洪程，李刚华，曾勇军，许轲，管永祥，凌启鸿，顾春梅，许有尊，杨从党，陈勇，姚雄，罗德强，文喜贤，梁天锋，张静，高辉，蔡鑫，林忠成</w:t>
            </w:r>
          </w:p>
        </w:tc>
        <w:tc>
          <w:tcPr>
            <w:tcW w:w="5627" w:type="dxa"/>
            <w:shd w:val="clear" w:color="auto" w:fill="auto"/>
            <w:vAlign w:val="center"/>
            <w:hideMark/>
          </w:tcPr>
          <w:p w:rsidR="00881BB4" w:rsidRPr="00881BB4" w:rsidRDefault="00881BB4" w:rsidP="00881BB4">
            <w:pPr>
              <w:widowControl/>
              <w:jc w:val="left"/>
              <w:rPr>
                <w:rFonts w:ascii="仿宋_GB2312" w:eastAsia="仿宋_GB2312" w:hAnsi="宋体" w:cs="Times New Roman"/>
                <w:color w:val="000000"/>
                <w:kern w:val="0"/>
                <w:sz w:val="20"/>
                <w:szCs w:val="20"/>
              </w:rPr>
            </w:pPr>
            <w:r w:rsidRPr="00881BB4">
              <w:rPr>
                <w:rFonts w:ascii="仿宋_GB2312" w:eastAsia="仿宋_GB2312" w:hAnsi="宋体" w:cs="Times New Roman" w:hint="eastAsia"/>
                <w:color w:val="000000"/>
                <w:kern w:val="0"/>
                <w:sz w:val="20"/>
                <w:szCs w:val="20"/>
              </w:rPr>
              <w:t>扬州大学，全国农业技术推广服务中心，南京农业大学，江苏省农业技术推广总站，江西农业大学，云南省农业科学院粮食作物研究所，黑龙江省农垦科学院，安徽省农业科学院水稻研究所，四川农业大学，重庆市农业科学院</w:t>
            </w:r>
          </w:p>
        </w:tc>
      </w:tr>
      <w:tr w:rsidR="00881BB4" w:rsidRPr="00954FAF" w:rsidTr="00A448AC">
        <w:trPr>
          <w:trHeight w:val="1143"/>
          <w:tblHeader/>
        </w:trPr>
        <w:tc>
          <w:tcPr>
            <w:tcW w:w="456" w:type="dxa"/>
            <w:shd w:val="clear" w:color="auto" w:fill="auto"/>
            <w:vAlign w:val="center"/>
            <w:hideMark/>
          </w:tcPr>
          <w:p w:rsidR="00881BB4" w:rsidRPr="00954FAF" w:rsidRDefault="00881BB4" w:rsidP="00954FAF">
            <w:pPr>
              <w:widowControl/>
              <w:jc w:val="center"/>
              <w:rPr>
                <w:rFonts w:ascii="Times New Roman" w:eastAsia="宋体" w:hAnsi="Times New Roman" w:cs="Times New Roman"/>
                <w:color w:val="000000"/>
                <w:kern w:val="0"/>
                <w:sz w:val="20"/>
                <w:szCs w:val="20"/>
              </w:rPr>
            </w:pPr>
            <w:r w:rsidRPr="00954FAF">
              <w:rPr>
                <w:rFonts w:ascii="Times New Roman" w:eastAsia="宋体" w:hAnsi="Times New Roman" w:cs="Times New Roman"/>
                <w:color w:val="000000"/>
                <w:kern w:val="0"/>
                <w:sz w:val="20"/>
                <w:szCs w:val="20"/>
              </w:rPr>
              <w:t>10</w:t>
            </w:r>
          </w:p>
        </w:tc>
        <w:tc>
          <w:tcPr>
            <w:tcW w:w="3019" w:type="dxa"/>
            <w:shd w:val="clear" w:color="auto" w:fill="auto"/>
            <w:vAlign w:val="center"/>
            <w:hideMark/>
          </w:tcPr>
          <w:p w:rsidR="00881BB4" w:rsidRPr="002975AC" w:rsidRDefault="00881BB4" w:rsidP="00954FAF">
            <w:pPr>
              <w:widowControl/>
              <w:jc w:val="left"/>
              <w:rPr>
                <w:rFonts w:ascii="仿宋_GB2312" w:eastAsia="仿宋_GB2312" w:hAnsi="Times New Roman" w:cs="Times New Roman"/>
                <w:color w:val="000000"/>
                <w:kern w:val="0"/>
                <w:sz w:val="20"/>
                <w:szCs w:val="20"/>
              </w:rPr>
            </w:pPr>
            <w:r w:rsidRPr="002975AC">
              <w:rPr>
                <w:rFonts w:ascii="仿宋_GB2312" w:eastAsia="仿宋_GB2312" w:hAnsi="宋体" w:cs="Times New Roman" w:hint="eastAsia"/>
                <w:color w:val="000000"/>
                <w:kern w:val="0"/>
                <w:sz w:val="20"/>
                <w:szCs w:val="20"/>
              </w:rPr>
              <w:t>主要粮食作物养分资源高效利用关键技术</w:t>
            </w:r>
          </w:p>
        </w:tc>
        <w:tc>
          <w:tcPr>
            <w:tcW w:w="4947" w:type="dxa"/>
            <w:shd w:val="clear" w:color="auto" w:fill="auto"/>
            <w:vAlign w:val="center"/>
            <w:hideMark/>
          </w:tcPr>
          <w:p w:rsidR="00881BB4" w:rsidRPr="00881BB4" w:rsidRDefault="00881BB4" w:rsidP="00881BB4">
            <w:pPr>
              <w:widowControl/>
              <w:jc w:val="left"/>
              <w:rPr>
                <w:rFonts w:ascii="仿宋_GB2312" w:eastAsia="仿宋_GB2312" w:hAnsi="宋体" w:cs="Times New Roman"/>
                <w:color w:val="000000"/>
                <w:kern w:val="0"/>
                <w:sz w:val="20"/>
                <w:szCs w:val="20"/>
              </w:rPr>
            </w:pPr>
            <w:r w:rsidRPr="00881BB4">
              <w:rPr>
                <w:rFonts w:ascii="仿宋_GB2312" w:eastAsia="仿宋_GB2312" w:hAnsi="宋体" w:cs="Times New Roman" w:hint="eastAsia"/>
                <w:color w:val="000000"/>
                <w:kern w:val="0"/>
                <w:sz w:val="20"/>
                <w:szCs w:val="20"/>
              </w:rPr>
              <w:t>周卫，何萍，艾超，孙建光，黄绍文，王玉军，余喜初，孙静文，徐新朋，刘光荣，刘双全，刘孟朝，崔荣宗，张水清，乔艳，罗尊长，仇少君，黄绍敏，王秀斌，梁国庆</w:t>
            </w:r>
          </w:p>
        </w:tc>
        <w:tc>
          <w:tcPr>
            <w:tcW w:w="5627" w:type="dxa"/>
            <w:shd w:val="clear" w:color="auto" w:fill="auto"/>
            <w:vAlign w:val="center"/>
            <w:hideMark/>
          </w:tcPr>
          <w:p w:rsidR="00881BB4" w:rsidRPr="00881BB4" w:rsidRDefault="00881BB4" w:rsidP="00881BB4">
            <w:pPr>
              <w:widowControl/>
              <w:jc w:val="left"/>
              <w:rPr>
                <w:rFonts w:ascii="仿宋_GB2312" w:eastAsia="仿宋_GB2312" w:hAnsi="宋体" w:cs="Times New Roman"/>
                <w:color w:val="000000"/>
                <w:kern w:val="0"/>
                <w:sz w:val="20"/>
                <w:szCs w:val="20"/>
              </w:rPr>
            </w:pPr>
            <w:r w:rsidRPr="00881BB4">
              <w:rPr>
                <w:rFonts w:ascii="仿宋_GB2312" w:eastAsia="仿宋_GB2312" w:hAnsi="宋体" w:cs="Times New Roman" w:hint="eastAsia"/>
                <w:color w:val="000000"/>
                <w:kern w:val="0"/>
                <w:sz w:val="20"/>
                <w:szCs w:val="20"/>
              </w:rPr>
              <w:t>中国农业科学院农业资源与农业区划研究所，江西省红壤研究所，江西省农业科学院土壤肥料与资源环境研究所，黑龙江省农业科学院土壤肥料与环境资源研究所，河北省农林科学院农业资源环境研究所，山东省农业科学院农业资源与环境研究所，河南省农业科学院植物营养与资源环境研究所，湖北省农业科学院植保土肥研究所，湖南省土壤肥料研究所</w:t>
            </w:r>
          </w:p>
        </w:tc>
      </w:tr>
      <w:tr w:rsidR="00881BB4" w:rsidRPr="00954FAF" w:rsidTr="00A448AC">
        <w:trPr>
          <w:trHeight w:val="1143"/>
          <w:tblHeader/>
        </w:trPr>
        <w:tc>
          <w:tcPr>
            <w:tcW w:w="456" w:type="dxa"/>
            <w:shd w:val="clear" w:color="auto" w:fill="auto"/>
            <w:vAlign w:val="center"/>
            <w:hideMark/>
          </w:tcPr>
          <w:p w:rsidR="00881BB4" w:rsidRPr="00954FAF" w:rsidRDefault="00881BB4" w:rsidP="00954FAF">
            <w:pPr>
              <w:widowControl/>
              <w:jc w:val="center"/>
              <w:rPr>
                <w:rFonts w:ascii="Times New Roman" w:eastAsia="宋体" w:hAnsi="Times New Roman" w:cs="Times New Roman"/>
                <w:color w:val="000000"/>
                <w:kern w:val="0"/>
                <w:sz w:val="20"/>
                <w:szCs w:val="20"/>
              </w:rPr>
            </w:pPr>
            <w:r w:rsidRPr="00954FAF">
              <w:rPr>
                <w:rFonts w:ascii="Times New Roman" w:eastAsia="宋体" w:hAnsi="Times New Roman" w:cs="Times New Roman"/>
                <w:color w:val="000000"/>
                <w:kern w:val="0"/>
                <w:sz w:val="20"/>
                <w:szCs w:val="20"/>
              </w:rPr>
              <w:t>11</w:t>
            </w:r>
          </w:p>
        </w:tc>
        <w:tc>
          <w:tcPr>
            <w:tcW w:w="3019" w:type="dxa"/>
            <w:shd w:val="clear" w:color="auto" w:fill="auto"/>
            <w:vAlign w:val="center"/>
            <w:hideMark/>
          </w:tcPr>
          <w:p w:rsidR="00881BB4" w:rsidRPr="002975AC" w:rsidRDefault="00881BB4" w:rsidP="00954FAF">
            <w:pPr>
              <w:widowControl/>
              <w:jc w:val="left"/>
              <w:rPr>
                <w:rFonts w:ascii="仿宋_GB2312" w:eastAsia="仿宋_GB2312" w:hAnsi="Times New Roman" w:cs="Times New Roman"/>
                <w:color w:val="000000"/>
                <w:kern w:val="0"/>
                <w:sz w:val="20"/>
                <w:szCs w:val="20"/>
              </w:rPr>
            </w:pPr>
            <w:r w:rsidRPr="002975AC">
              <w:rPr>
                <w:rFonts w:ascii="仿宋_GB2312" w:eastAsia="仿宋_GB2312" w:hAnsi="宋体" w:cs="Times New Roman" w:hint="eastAsia"/>
                <w:color w:val="000000"/>
                <w:kern w:val="0"/>
                <w:sz w:val="20"/>
                <w:szCs w:val="20"/>
              </w:rPr>
              <w:t>基于污染物减控的畜禽粪污循环利用关键技术及应用</w:t>
            </w:r>
          </w:p>
        </w:tc>
        <w:tc>
          <w:tcPr>
            <w:tcW w:w="4947" w:type="dxa"/>
            <w:shd w:val="clear" w:color="auto" w:fill="auto"/>
            <w:vAlign w:val="center"/>
            <w:hideMark/>
          </w:tcPr>
          <w:p w:rsidR="00881BB4" w:rsidRPr="00881BB4" w:rsidRDefault="00881BB4" w:rsidP="00881BB4">
            <w:pPr>
              <w:widowControl/>
              <w:jc w:val="left"/>
              <w:rPr>
                <w:rFonts w:ascii="仿宋_GB2312" w:eastAsia="仿宋_GB2312" w:hAnsi="宋体" w:cs="Times New Roman"/>
                <w:color w:val="000000"/>
                <w:kern w:val="0"/>
                <w:sz w:val="20"/>
                <w:szCs w:val="20"/>
              </w:rPr>
            </w:pPr>
            <w:r w:rsidRPr="00881BB4">
              <w:rPr>
                <w:rFonts w:ascii="仿宋_GB2312" w:eastAsia="仿宋_GB2312" w:hAnsi="宋体" w:cs="Times New Roman" w:hint="eastAsia"/>
                <w:color w:val="000000"/>
                <w:kern w:val="0"/>
                <w:sz w:val="20"/>
                <w:szCs w:val="20"/>
              </w:rPr>
              <w:t>李国学，沈玉君，彭生平，罗涛，李季，孙英，李彦明，程红胜，闫志英，张涛，周海宾，丁京涛，罗文海，袁京，张曦，翁伯琦，王健，刘波，杜龙龙，宋立秋</w:t>
            </w:r>
          </w:p>
        </w:tc>
        <w:tc>
          <w:tcPr>
            <w:tcW w:w="5627" w:type="dxa"/>
            <w:shd w:val="clear" w:color="auto" w:fill="auto"/>
            <w:vAlign w:val="center"/>
            <w:hideMark/>
          </w:tcPr>
          <w:p w:rsidR="00881BB4" w:rsidRPr="00881BB4" w:rsidRDefault="00881BB4" w:rsidP="00881BB4">
            <w:pPr>
              <w:widowControl/>
              <w:jc w:val="left"/>
              <w:rPr>
                <w:rFonts w:ascii="仿宋_GB2312" w:eastAsia="仿宋_GB2312" w:hAnsi="宋体" w:cs="Times New Roman"/>
                <w:color w:val="000000"/>
                <w:kern w:val="0"/>
                <w:sz w:val="20"/>
                <w:szCs w:val="20"/>
              </w:rPr>
            </w:pPr>
            <w:r w:rsidRPr="00881BB4">
              <w:rPr>
                <w:rFonts w:ascii="仿宋_GB2312" w:eastAsia="仿宋_GB2312" w:hAnsi="宋体" w:cs="Times New Roman" w:hint="eastAsia"/>
                <w:color w:val="000000"/>
                <w:kern w:val="0"/>
                <w:sz w:val="20"/>
                <w:szCs w:val="20"/>
              </w:rPr>
              <w:t>中国农业大学，农业农村部规划设计研究院，北京沃土天地生物科技股份有限公司，福建省农业科学院农业生态研究所，中国科学院成都生物研究所，北京天极视讯科技发展有限公司</w:t>
            </w:r>
          </w:p>
        </w:tc>
      </w:tr>
      <w:tr w:rsidR="00881BB4" w:rsidRPr="00954FAF" w:rsidTr="00A448AC">
        <w:trPr>
          <w:trHeight w:val="1143"/>
          <w:tblHeader/>
        </w:trPr>
        <w:tc>
          <w:tcPr>
            <w:tcW w:w="456" w:type="dxa"/>
            <w:shd w:val="clear" w:color="auto" w:fill="auto"/>
            <w:vAlign w:val="center"/>
            <w:hideMark/>
          </w:tcPr>
          <w:p w:rsidR="00881BB4" w:rsidRPr="00954FAF" w:rsidRDefault="00881BB4" w:rsidP="00954FAF">
            <w:pPr>
              <w:widowControl/>
              <w:jc w:val="center"/>
              <w:rPr>
                <w:rFonts w:ascii="Times New Roman" w:eastAsia="宋体" w:hAnsi="Times New Roman" w:cs="Times New Roman"/>
                <w:color w:val="000000"/>
                <w:kern w:val="0"/>
                <w:sz w:val="20"/>
                <w:szCs w:val="20"/>
              </w:rPr>
            </w:pPr>
            <w:r w:rsidRPr="00954FAF">
              <w:rPr>
                <w:rFonts w:ascii="Times New Roman" w:eastAsia="宋体" w:hAnsi="Times New Roman" w:cs="Times New Roman"/>
                <w:color w:val="000000"/>
                <w:kern w:val="0"/>
                <w:sz w:val="20"/>
                <w:szCs w:val="20"/>
              </w:rPr>
              <w:t>12</w:t>
            </w:r>
          </w:p>
        </w:tc>
        <w:tc>
          <w:tcPr>
            <w:tcW w:w="3019" w:type="dxa"/>
            <w:shd w:val="clear" w:color="auto" w:fill="auto"/>
            <w:vAlign w:val="center"/>
            <w:hideMark/>
          </w:tcPr>
          <w:p w:rsidR="00881BB4" w:rsidRPr="002975AC" w:rsidRDefault="00881BB4" w:rsidP="00954FAF">
            <w:pPr>
              <w:widowControl/>
              <w:jc w:val="left"/>
              <w:rPr>
                <w:rFonts w:ascii="仿宋_GB2312" w:eastAsia="仿宋_GB2312" w:hAnsi="Times New Roman" w:cs="Times New Roman"/>
                <w:color w:val="000000"/>
                <w:kern w:val="0"/>
                <w:sz w:val="20"/>
                <w:szCs w:val="20"/>
              </w:rPr>
            </w:pPr>
            <w:r w:rsidRPr="002975AC">
              <w:rPr>
                <w:rFonts w:ascii="仿宋_GB2312" w:eastAsia="仿宋_GB2312" w:hAnsi="宋体" w:cs="Times New Roman" w:hint="eastAsia"/>
                <w:color w:val="000000"/>
                <w:kern w:val="0"/>
                <w:sz w:val="20"/>
                <w:szCs w:val="20"/>
              </w:rPr>
              <w:t>黑土区大豆土壤障碍消减与地力提升关键技术及应用</w:t>
            </w:r>
          </w:p>
        </w:tc>
        <w:tc>
          <w:tcPr>
            <w:tcW w:w="4947" w:type="dxa"/>
            <w:shd w:val="clear" w:color="auto" w:fill="auto"/>
            <w:vAlign w:val="center"/>
            <w:hideMark/>
          </w:tcPr>
          <w:p w:rsidR="00881BB4" w:rsidRPr="00881BB4" w:rsidRDefault="00881BB4" w:rsidP="00881BB4">
            <w:pPr>
              <w:widowControl/>
              <w:jc w:val="left"/>
              <w:rPr>
                <w:rFonts w:ascii="仿宋_GB2312" w:eastAsia="仿宋_GB2312" w:hAnsi="宋体" w:cs="Times New Roman"/>
                <w:color w:val="000000"/>
                <w:kern w:val="0"/>
                <w:sz w:val="20"/>
                <w:szCs w:val="20"/>
              </w:rPr>
            </w:pPr>
            <w:r w:rsidRPr="00881BB4">
              <w:rPr>
                <w:rFonts w:ascii="仿宋_GB2312" w:eastAsia="仿宋_GB2312" w:hAnsi="宋体" w:cs="Times New Roman" w:hint="eastAsia"/>
                <w:color w:val="000000"/>
                <w:kern w:val="0"/>
                <w:sz w:val="20"/>
                <w:szCs w:val="20"/>
              </w:rPr>
              <w:t>魏丹，韩晓增，李玉梅，李俊，李荣，王伟，金梁，薛彦东，蔡姗姗，李艳，张久明，邹文秀，王根林，赵明，刘凯，丁建莉，索琳娜，刘国辉，孙宾成，张哲</w:t>
            </w:r>
          </w:p>
        </w:tc>
        <w:tc>
          <w:tcPr>
            <w:tcW w:w="5627" w:type="dxa"/>
            <w:shd w:val="clear" w:color="auto" w:fill="auto"/>
            <w:vAlign w:val="center"/>
            <w:hideMark/>
          </w:tcPr>
          <w:p w:rsidR="00881BB4" w:rsidRPr="00881BB4" w:rsidRDefault="00881BB4" w:rsidP="00881BB4">
            <w:pPr>
              <w:widowControl/>
              <w:jc w:val="left"/>
              <w:rPr>
                <w:rFonts w:ascii="仿宋_GB2312" w:eastAsia="仿宋_GB2312" w:hAnsi="宋体" w:cs="Times New Roman"/>
                <w:color w:val="000000"/>
                <w:kern w:val="0"/>
                <w:sz w:val="20"/>
                <w:szCs w:val="20"/>
              </w:rPr>
            </w:pPr>
            <w:r w:rsidRPr="00881BB4">
              <w:rPr>
                <w:rFonts w:ascii="仿宋_GB2312" w:eastAsia="仿宋_GB2312" w:hAnsi="宋体" w:cs="Times New Roman" w:hint="eastAsia"/>
                <w:color w:val="000000"/>
                <w:kern w:val="0"/>
                <w:sz w:val="20"/>
                <w:szCs w:val="20"/>
              </w:rPr>
              <w:t>黑龙江省农业科学院土壤肥料与环境资源研究所，中国科学院东北地理与农业生态研究所农业技术中心，农业农村部耕地质量监测保护中心，中国农业科学院农业资源与农业区划研究所，北京市农林科学院</w:t>
            </w:r>
          </w:p>
        </w:tc>
      </w:tr>
      <w:tr w:rsidR="00881BB4" w:rsidRPr="00954FAF" w:rsidTr="00A448AC">
        <w:trPr>
          <w:trHeight w:val="1143"/>
          <w:tblHeader/>
        </w:trPr>
        <w:tc>
          <w:tcPr>
            <w:tcW w:w="456" w:type="dxa"/>
            <w:shd w:val="clear" w:color="auto" w:fill="auto"/>
            <w:vAlign w:val="center"/>
            <w:hideMark/>
          </w:tcPr>
          <w:p w:rsidR="00881BB4" w:rsidRPr="00954FAF" w:rsidRDefault="00881BB4" w:rsidP="00954FAF">
            <w:pPr>
              <w:widowControl/>
              <w:jc w:val="center"/>
              <w:rPr>
                <w:rFonts w:ascii="Times New Roman" w:eastAsia="宋体" w:hAnsi="Times New Roman" w:cs="Times New Roman"/>
                <w:color w:val="000000"/>
                <w:kern w:val="0"/>
                <w:sz w:val="20"/>
                <w:szCs w:val="20"/>
              </w:rPr>
            </w:pPr>
            <w:r w:rsidRPr="00954FAF">
              <w:rPr>
                <w:rFonts w:ascii="Times New Roman" w:eastAsia="宋体" w:hAnsi="Times New Roman" w:cs="Times New Roman"/>
                <w:color w:val="000000"/>
                <w:kern w:val="0"/>
                <w:sz w:val="20"/>
                <w:szCs w:val="20"/>
              </w:rPr>
              <w:t>13</w:t>
            </w:r>
          </w:p>
        </w:tc>
        <w:tc>
          <w:tcPr>
            <w:tcW w:w="3019" w:type="dxa"/>
            <w:shd w:val="clear" w:color="auto" w:fill="auto"/>
            <w:vAlign w:val="center"/>
            <w:hideMark/>
          </w:tcPr>
          <w:p w:rsidR="00881BB4" w:rsidRPr="002975AC" w:rsidRDefault="00881BB4" w:rsidP="00954FAF">
            <w:pPr>
              <w:widowControl/>
              <w:jc w:val="left"/>
              <w:rPr>
                <w:rFonts w:ascii="仿宋_GB2312" w:eastAsia="仿宋_GB2312" w:hAnsi="Times New Roman" w:cs="Times New Roman"/>
                <w:color w:val="000000"/>
                <w:kern w:val="0"/>
                <w:sz w:val="20"/>
                <w:szCs w:val="20"/>
              </w:rPr>
            </w:pPr>
            <w:r w:rsidRPr="002975AC">
              <w:rPr>
                <w:rFonts w:ascii="仿宋_GB2312" w:eastAsia="仿宋_GB2312" w:hAnsi="宋体" w:cs="Times New Roman" w:hint="eastAsia"/>
                <w:color w:val="000000"/>
                <w:kern w:val="0"/>
                <w:sz w:val="20"/>
                <w:szCs w:val="20"/>
              </w:rPr>
              <w:t>经济作物抑病型土壤微生物区系调控技术创建与应用</w:t>
            </w:r>
          </w:p>
        </w:tc>
        <w:tc>
          <w:tcPr>
            <w:tcW w:w="4947" w:type="dxa"/>
            <w:shd w:val="clear" w:color="auto" w:fill="auto"/>
            <w:vAlign w:val="center"/>
            <w:hideMark/>
          </w:tcPr>
          <w:p w:rsidR="00881BB4" w:rsidRPr="00881BB4" w:rsidRDefault="00881BB4" w:rsidP="00881BB4">
            <w:pPr>
              <w:widowControl/>
              <w:jc w:val="left"/>
              <w:rPr>
                <w:rFonts w:ascii="仿宋_GB2312" w:eastAsia="仿宋_GB2312" w:hAnsi="宋体" w:cs="Times New Roman"/>
                <w:color w:val="000000"/>
                <w:kern w:val="0"/>
                <w:sz w:val="20"/>
                <w:szCs w:val="20"/>
              </w:rPr>
            </w:pPr>
            <w:r w:rsidRPr="00881BB4">
              <w:rPr>
                <w:rFonts w:ascii="仿宋_GB2312" w:eastAsia="仿宋_GB2312" w:hAnsi="宋体" w:cs="Times New Roman" w:hint="eastAsia"/>
                <w:color w:val="000000"/>
                <w:kern w:val="0"/>
                <w:sz w:val="20"/>
                <w:szCs w:val="20"/>
              </w:rPr>
              <w:t>沈其荣，李荣，韦中，黄启为，沈宗专，凌宁，张楠，徐阳春，王东升，袁军，阮云泽，杨兴明，冉炜，孙兴祥，徐丽萍，刘红军，王世梅，沈标，王浩，黄忠阳</w:t>
            </w:r>
          </w:p>
        </w:tc>
        <w:tc>
          <w:tcPr>
            <w:tcW w:w="5627" w:type="dxa"/>
            <w:shd w:val="clear" w:color="auto" w:fill="auto"/>
            <w:vAlign w:val="center"/>
            <w:hideMark/>
          </w:tcPr>
          <w:p w:rsidR="00881BB4" w:rsidRPr="00881BB4" w:rsidRDefault="00881BB4" w:rsidP="00881BB4">
            <w:pPr>
              <w:widowControl/>
              <w:jc w:val="left"/>
              <w:rPr>
                <w:rFonts w:ascii="仿宋_GB2312" w:eastAsia="仿宋_GB2312" w:hAnsi="宋体" w:cs="Times New Roman"/>
                <w:color w:val="000000"/>
                <w:kern w:val="0"/>
                <w:sz w:val="20"/>
                <w:szCs w:val="20"/>
              </w:rPr>
            </w:pPr>
            <w:r w:rsidRPr="00881BB4">
              <w:rPr>
                <w:rFonts w:ascii="仿宋_GB2312" w:eastAsia="仿宋_GB2312" w:hAnsi="宋体" w:cs="Times New Roman" w:hint="eastAsia"/>
                <w:color w:val="000000"/>
                <w:kern w:val="0"/>
                <w:sz w:val="20"/>
                <w:szCs w:val="20"/>
              </w:rPr>
              <w:t>南京农业大学，海南大学，南京市蔬菜科学研究所，盐城市蔬菜研究所，东台市农业农村局，南京市六合区农业技术推广中心耕地质量保护站</w:t>
            </w:r>
          </w:p>
        </w:tc>
      </w:tr>
      <w:tr w:rsidR="00881BB4" w:rsidRPr="00954FAF" w:rsidTr="00A448AC">
        <w:trPr>
          <w:trHeight w:val="1143"/>
          <w:tblHeader/>
        </w:trPr>
        <w:tc>
          <w:tcPr>
            <w:tcW w:w="456" w:type="dxa"/>
            <w:shd w:val="clear" w:color="auto" w:fill="auto"/>
            <w:vAlign w:val="center"/>
            <w:hideMark/>
          </w:tcPr>
          <w:p w:rsidR="00881BB4" w:rsidRPr="00954FAF" w:rsidRDefault="00881BB4" w:rsidP="00954FAF">
            <w:pPr>
              <w:widowControl/>
              <w:jc w:val="center"/>
              <w:rPr>
                <w:rFonts w:ascii="Times New Roman" w:eastAsia="宋体" w:hAnsi="Times New Roman" w:cs="Times New Roman"/>
                <w:color w:val="000000"/>
                <w:kern w:val="0"/>
                <w:sz w:val="20"/>
                <w:szCs w:val="20"/>
              </w:rPr>
            </w:pPr>
            <w:r w:rsidRPr="00954FAF">
              <w:rPr>
                <w:rFonts w:ascii="Times New Roman" w:eastAsia="宋体" w:hAnsi="Times New Roman" w:cs="Times New Roman"/>
                <w:color w:val="000000"/>
                <w:kern w:val="0"/>
                <w:sz w:val="20"/>
                <w:szCs w:val="20"/>
              </w:rPr>
              <w:t>14</w:t>
            </w:r>
          </w:p>
        </w:tc>
        <w:tc>
          <w:tcPr>
            <w:tcW w:w="3019" w:type="dxa"/>
            <w:shd w:val="clear" w:color="auto" w:fill="auto"/>
            <w:vAlign w:val="center"/>
            <w:hideMark/>
          </w:tcPr>
          <w:p w:rsidR="00881BB4" w:rsidRPr="002975AC" w:rsidRDefault="00881BB4" w:rsidP="00954FAF">
            <w:pPr>
              <w:widowControl/>
              <w:jc w:val="left"/>
              <w:rPr>
                <w:rFonts w:ascii="仿宋_GB2312" w:eastAsia="仿宋_GB2312" w:hAnsi="Times New Roman" w:cs="Times New Roman"/>
                <w:color w:val="000000"/>
                <w:kern w:val="0"/>
                <w:sz w:val="20"/>
                <w:szCs w:val="20"/>
              </w:rPr>
            </w:pPr>
            <w:r w:rsidRPr="002975AC">
              <w:rPr>
                <w:rFonts w:ascii="仿宋_GB2312" w:eastAsia="仿宋_GB2312" w:hAnsi="宋体" w:cs="Times New Roman" w:hint="eastAsia"/>
                <w:color w:val="000000"/>
                <w:kern w:val="0"/>
                <w:sz w:val="20"/>
                <w:szCs w:val="20"/>
              </w:rPr>
              <w:t>大白菜高效育种技术及中白系列新品种选育与应用</w:t>
            </w:r>
          </w:p>
        </w:tc>
        <w:tc>
          <w:tcPr>
            <w:tcW w:w="4947" w:type="dxa"/>
            <w:shd w:val="clear" w:color="auto" w:fill="auto"/>
            <w:vAlign w:val="center"/>
            <w:hideMark/>
          </w:tcPr>
          <w:p w:rsidR="00881BB4" w:rsidRPr="00881BB4" w:rsidRDefault="00881BB4" w:rsidP="00881BB4">
            <w:pPr>
              <w:widowControl/>
              <w:jc w:val="left"/>
              <w:rPr>
                <w:rFonts w:ascii="仿宋_GB2312" w:eastAsia="仿宋_GB2312" w:hAnsi="宋体" w:cs="Times New Roman"/>
                <w:color w:val="000000"/>
                <w:kern w:val="0"/>
                <w:sz w:val="20"/>
                <w:szCs w:val="20"/>
              </w:rPr>
            </w:pPr>
            <w:r w:rsidRPr="00881BB4">
              <w:rPr>
                <w:rFonts w:ascii="仿宋_GB2312" w:eastAsia="仿宋_GB2312" w:hAnsi="宋体" w:cs="Times New Roman" w:hint="eastAsia"/>
                <w:color w:val="000000"/>
                <w:kern w:val="0"/>
                <w:sz w:val="20"/>
                <w:szCs w:val="20"/>
              </w:rPr>
              <w:t>孙日飞，张淑江，武剑，李菲，章时蕃，张慧，王晓武，钱伟</w:t>
            </w:r>
          </w:p>
        </w:tc>
        <w:tc>
          <w:tcPr>
            <w:tcW w:w="5627" w:type="dxa"/>
            <w:shd w:val="clear" w:color="auto" w:fill="auto"/>
            <w:vAlign w:val="center"/>
            <w:hideMark/>
          </w:tcPr>
          <w:p w:rsidR="00881BB4" w:rsidRPr="00881BB4" w:rsidRDefault="00881BB4" w:rsidP="00881BB4">
            <w:pPr>
              <w:widowControl/>
              <w:jc w:val="left"/>
              <w:rPr>
                <w:rFonts w:ascii="仿宋_GB2312" w:eastAsia="仿宋_GB2312" w:hAnsi="宋体" w:cs="Times New Roman"/>
                <w:color w:val="000000"/>
                <w:kern w:val="0"/>
                <w:sz w:val="20"/>
                <w:szCs w:val="20"/>
              </w:rPr>
            </w:pPr>
            <w:r w:rsidRPr="00881BB4">
              <w:rPr>
                <w:rFonts w:ascii="仿宋_GB2312" w:eastAsia="仿宋_GB2312" w:hAnsi="宋体" w:cs="Times New Roman" w:hint="eastAsia"/>
                <w:color w:val="000000"/>
                <w:kern w:val="0"/>
                <w:sz w:val="20"/>
                <w:szCs w:val="20"/>
              </w:rPr>
              <w:t>中国农业科学院蔬菜花卉研究所</w:t>
            </w:r>
          </w:p>
        </w:tc>
      </w:tr>
      <w:tr w:rsidR="00881BB4" w:rsidRPr="00954FAF" w:rsidTr="00A448AC">
        <w:trPr>
          <w:trHeight w:val="1143"/>
          <w:tblHeader/>
        </w:trPr>
        <w:tc>
          <w:tcPr>
            <w:tcW w:w="456" w:type="dxa"/>
            <w:shd w:val="clear" w:color="auto" w:fill="auto"/>
            <w:vAlign w:val="center"/>
            <w:hideMark/>
          </w:tcPr>
          <w:p w:rsidR="00881BB4" w:rsidRPr="00954FAF" w:rsidRDefault="00881BB4" w:rsidP="00954FAF">
            <w:pPr>
              <w:widowControl/>
              <w:jc w:val="center"/>
              <w:rPr>
                <w:rFonts w:ascii="Times New Roman" w:eastAsia="宋体" w:hAnsi="Times New Roman" w:cs="Times New Roman"/>
                <w:color w:val="000000"/>
                <w:kern w:val="0"/>
                <w:sz w:val="20"/>
                <w:szCs w:val="20"/>
              </w:rPr>
            </w:pPr>
            <w:r w:rsidRPr="00954FAF">
              <w:rPr>
                <w:rFonts w:ascii="Times New Roman" w:eastAsia="宋体" w:hAnsi="Times New Roman" w:cs="Times New Roman"/>
                <w:color w:val="000000"/>
                <w:kern w:val="0"/>
                <w:sz w:val="20"/>
                <w:szCs w:val="20"/>
              </w:rPr>
              <w:t>15</w:t>
            </w:r>
          </w:p>
        </w:tc>
        <w:tc>
          <w:tcPr>
            <w:tcW w:w="3019" w:type="dxa"/>
            <w:shd w:val="clear" w:color="auto" w:fill="auto"/>
            <w:vAlign w:val="center"/>
            <w:hideMark/>
          </w:tcPr>
          <w:p w:rsidR="00881BB4" w:rsidRPr="002975AC" w:rsidRDefault="00881BB4" w:rsidP="00954FAF">
            <w:pPr>
              <w:widowControl/>
              <w:jc w:val="left"/>
              <w:rPr>
                <w:rFonts w:ascii="仿宋_GB2312" w:eastAsia="仿宋_GB2312" w:hAnsi="Times New Roman" w:cs="Times New Roman"/>
                <w:color w:val="000000"/>
                <w:kern w:val="0"/>
                <w:sz w:val="20"/>
                <w:szCs w:val="20"/>
              </w:rPr>
            </w:pPr>
            <w:r w:rsidRPr="002975AC">
              <w:rPr>
                <w:rFonts w:ascii="仿宋_GB2312" w:eastAsia="仿宋_GB2312" w:hAnsi="宋体" w:cs="Times New Roman" w:hint="eastAsia"/>
                <w:color w:val="000000"/>
                <w:kern w:val="0"/>
                <w:sz w:val="20"/>
                <w:szCs w:val="20"/>
              </w:rPr>
              <w:t>花椰菜优异种质创制及新品种选育</w:t>
            </w:r>
          </w:p>
        </w:tc>
        <w:tc>
          <w:tcPr>
            <w:tcW w:w="4947" w:type="dxa"/>
            <w:shd w:val="clear" w:color="auto" w:fill="auto"/>
            <w:vAlign w:val="center"/>
            <w:hideMark/>
          </w:tcPr>
          <w:p w:rsidR="00881BB4" w:rsidRPr="00881BB4" w:rsidRDefault="00881BB4" w:rsidP="00881BB4">
            <w:pPr>
              <w:widowControl/>
              <w:jc w:val="left"/>
              <w:rPr>
                <w:rFonts w:ascii="仿宋_GB2312" w:eastAsia="仿宋_GB2312" w:hAnsi="宋体" w:cs="Times New Roman"/>
                <w:color w:val="000000"/>
                <w:kern w:val="0"/>
                <w:sz w:val="20"/>
                <w:szCs w:val="20"/>
              </w:rPr>
            </w:pPr>
            <w:r w:rsidRPr="00881BB4">
              <w:rPr>
                <w:rFonts w:ascii="仿宋_GB2312" w:eastAsia="仿宋_GB2312" w:hAnsi="宋体" w:cs="Times New Roman" w:hint="eastAsia"/>
                <w:color w:val="000000"/>
                <w:kern w:val="0"/>
                <w:sz w:val="20"/>
                <w:szCs w:val="20"/>
              </w:rPr>
              <w:t>孙德岭，单晓政，王春国，姚星伟，张小丽，牛国保，文正华，江汉民，刘莉莉</w:t>
            </w:r>
          </w:p>
        </w:tc>
        <w:tc>
          <w:tcPr>
            <w:tcW w:w="5627" w:type="dxa"/>
            <w:shd w:val="clear" w:color="auto" w:fill="auto"/>
            <w:vAlign w:val="center"/>
            <w:hideMark/>
          </w:tcPr>
          <w:p w:rsidR="00881BB4" w:rsidRPr="00881BB4" w:rsidRDefault="00881BB4" w:rsidP="00881BB4">
            <w:pPr>
              <w:widowControl/>
              <w:jc w:val="left"/>
              <w:rPr>
                <w:rFonts w:ascii="仿宋_GB2312" w:eastAsia="仿宋_GB2312" w:hAnsi="宋体" w:cs="Times New Roman"/>
                <w:color w:val="000000"/>
                <w:kern w:val="0"/>
                <w:sz w:val="20"/>
                <w:szCs w:val="20"/>
              </w:rPr>
            </w:pPr>
            <w:r w:rsidRPr="00881BB4">
              <w:rPr>
                <w:rFonts w:ascii="仿宋_GB2312" w:eastAsia="仿宋_GB2312" w:hAnsi="宋体" w:cs="Times New Roman" w:hint="eastAsia"/>
                <w:color w:val="000000"/>
                <w:kern w:val="0"/>
                <w:sz w:val="20"/>
                <w:szCs w:val="20"/>
              </w:rPr>
              <w:t>天津科润农业科技股份有限公司，南开大学</w:t>
            </w:r>
          </w:p>
        </w:tc>
      </w:tr>
      <w:tr w:rsidR="00881BB4" w:rsidRPr="00954FAF" w:rsidTr="00A448AC">
        <w:trPr>
          <w:trHeight w:val="1143"/>
          <w:tblHeader/>
        </w:trPr>
        <w:tc>
          <w:tcPr>
            <w:tcW w:w="456" w:type="dxa"/>
            <w:shd w:val="clear" w:color="auto" w:fill="auto"/>
            <w:vAlign w:val="center"/>
            <w:hideMark/>
          </w:tcPr>
          <w:p w:rsidR="00881BB4" w:rsidRPr="00954FAF" w:rsidRDefault="00881BB4" w:rsidP="00954FAF">
            <w:pPr>
              <w:widowControl/>
              <w:jc w:val="center"/>
              <w:rPr>
                <w:rFonts w:ascii="Times New Roman" w:eastAsia="宋体" w:hAnsi="Times New Roman" w:cs="Times New Roman"/>
                <w:color w:val="000000"/>
                <w:kern w:val="0"/>
                <w:sz w:val="20"/>
                <w:szCs w:val="20"/>
              </w:rPr>
            </w:pPr>
            <w:r w:rsidRPr="00954FAF">
              <w:rPr>
                <w:rFonts w:ascii="Times New Roman" w:eastAsia="宋体" w:hAnsi="Times New Roman" w:cs="Times New Roman"/>
                <w:color w:val="000000"/>
                <w:kern w:val="0"/>
                <w:sz w:val="20"/>
                <w:szCs w:val="20"/>
              </w:rPr>
              <w:t>16</w:t>
            </w:r>
          </w:p>
        </w:tc>
        <w:tc>
          <w:tcPr>
            <w:tcW w:w="3019" w:type="dxa"/>
            <w:shd w:val="clear" w:color="auto" w:fill="auto"/>
            <w:vAlign w:val="center"/>
            <w:hideMark/>
          </w:tcPr>
          <w:p w:rsidR="00881BB4" w:rsidRPr="002975AC" w:rsidRDefault="00881BB4" w:rsidP="00954FAF">
            <w:pPr>
              <w:widowControl/>
              <w:jc w:val="left"/>
              <w:rPr>
                <w:rFonts w:ascii="仿宋_GB2312" w:eastAsia="仿宋_GB2312" w:hAnsi="Times New Roman" w:cs="Times New Roman"/>
                <w:color w:val="000000"/>
                <w:kern w:val="0"/>
                <w:sz w:val="20"/>
                <w:szCs w:val="20"/>
              </w:rPr>
            </w:pPr>
            <w:r w:rsidRPr="002975AC">
              <w:rPr>
                <w:rFonts w:ascii="仿宋_GB2312" w:eastAsia="仿宋_GB2312" w:hAnsi="宋体" w:cs="Times New Roman" w:hint="eastAsia"/>
                <w:color w:val="000000"/>
                <w:kern w:val="0"/>
                <w:sz w:val="20"/>
                <w:szCs w:val="20"/>
              </w:rPr>
              <w:t>苹果育种技术创建与优质特色新品种选育</w:t>
            </w:r>
          </w:p>
        </w:tc>
        <w:tc>
          <w:tcPr>
            <w:tcW w:w="4947" w:type="dxa"/>
            <w:shd w:val="clear" w:color="auto" w:fill="auto"/>
            <w:vAlign w:val="center"/>
            <w:hideMark/>
          </w:tcPr>
          <w:p w:rsidR="00881BB4" w:rsidRPr="00881BB4" w:rsidRDefault="00881BB4" w:rsidP="00881BB4">
            <w:pPr>
              <w:widowControl/>
              <w:jc w:val="left"/>
              <w:rPr>
                <w:rFonts w:ascii="仿宋_GB2312" w:eastAsia="仿宋_GB2312" w:hAnsi="宋体" w:cs="Times New Roman"/>
                <w:color w:val="000000"/>
                <w:kern w:val="0"/>
                <w:sz w:val="20"/>
                <w:szCs w:val="20"/>
              </w:rPr>
            </w:pPr>
            <w:r w:rsidRPr="00881BB4">
              <w:rPr>
                <w:rFonts w:ascii="仿宋_GB2312" w:eastAsia="仿宋_GB2312" w:hAnsi="宋体" w:cs="Times New Roman" w:hint="eastAsia"/>
                <w:color w:val="000000"/>
                <w:kern w:val="0"/>
                <w:sz w:val="20"/>
                <w:szCs w:val="20"/>
              </w:rPr>
              <w:t>张玉刚，祝军，戴洪义，柏素花，孙晓红，刘源霞，侯鸿敏，孙欣，董超华，郭江山，任洪春，赵水清，王然，王成荣，刘更森</w:t>
            </w:r>
          </w:p>
        </w:tc>
        <w:tc>
          <w:tcPr>
            <w:tcW w:w="5627" w:type="dxa"/>
            <w:shd w:val="clear" w:color="auto" w:fill="auto"/>
            <w:vAlign w:val="center"/>
            <w:hideMark/>
          </w:tcPr>
          <w:p w:rsidR="00881BB4" w:rsidRPr="00881BB4" w:rsidRDefault="00881BB4" w:rsidP="00881BB4">
            <w:pPr>
              <w:widowControl/>
              <w:jc w:val="left"/>
              <w:rPr>
                <w:rFonts w:ascii="仿宋_GB2312" w:eastAsia="仿宋_GB2312" w:hAnsi="宋体" w:cs="Times New Roman"/>
                <w:color w:val="000000"/>
                <w:kern w:val="0"/>
                <w:sz w:val="20"/>
                <w:szCs w:val="20"/>
              </w:rPr>
            </w:pPr>
            <w:r w:rsidRPr="00881BB4">
              <w:rPr>
                <w:rFonts w:ascii="仿宋_GB2312" w:eastAsia="仿宋_GB2312" w:hAnsi="宋体" w:cs="Times New Roman" w:hint="eastAsia"/>
                <w:color w:val="000000"/>
                <w:kern w:val="0"/>
                <w:sz w:val="20"/>
                <w:szCs w:val="20"/>
              </w:rPr>
              <w:t>青岛农业大学，青岛市果茶花卉工作站，莱西市果树技术推广站，莱西市良种繁育场</w:t>
            </w:r>
          </w:p>
        </w:tc>
      </w:tr>
      <w:tr w:rsidR="00881BB4" w:rsidRPr="00954FAF" w:rsidTr="00A448AC">
        <w:trPr>
          <w:trHeight w:val="1143"/>
          <w:tblHeader/>
        </w:trPr>
        <w:tc>
          <w:tcPr>
            <w:tcW w:w="456" w:type="dxa"/>
            <w:shd w:val="clear" w:color="auto" w:fill="auto"/>
            <w:vAlign w:val="center"/>
            <w:hideMark/>
          </w:tcPr>
          <w:p w:rsidR="00881BB4" w:rsidRPr="00954FAF" w:rsidRDefault="00881BB4" w:rsidP="00954FAF">
            <w:pPr>
              <w:widowControl/>
              <w:jc w:val="center"/>
              <w:rPr>
                <w:rFonts w:ascii="Times New Roman" w:eastAsia="宋体" w:hAnsi="Times New Roman" w:cs="Times New Roman"/>
                <w:color w:val="000000"/>
                <w:kern w:val="0"/>
                <w:sz w:val="20"/>
                <w:szCs w:val="20"/>
              </w:rPr>
            </w:pPr>
            <w:r w:rsidRPr="00954FAF">
              <w:rPr>
                <w:rFonts w:ascii="Times New Roman" w:eastAsia="宋体" w:hAnsi="Times New Roman" w:cs="Times New Roman"/>
                <w:color w:val="000000"/>
                <w:kern w:val="0"/>
                <w:sz w:val="20"/>
                <w:szCs w:val="20"/>
              </w:rPr>
              <w:t>17</w:t>
            </w:r>
          </w:p>
        </w:tc>
        <w:tc>
          <w:tcPr>
            <w:tcW w:w="3019" w:type="dxa"/>
            <w:shd w:val="clear" w:color="auto" w:fill="auto"/>
            <w:vAlign w:val="center"/>
            <w:hideMark/>
          </w:tcPr>
          <w:p w:rsidR="00881BB4" w:rsidRPr="002975AC" w:rsidRDefault="00881BB4" w:rsidP="00954FAF">
            <w:pPr>
              <w:widowControl/>
              <w:jc w:val="left"/>
              <w:rPr>
                <w:rFonts w:ascii="仿宋_GB2312" w:eastAsia="仿宋_GB2312" w:hAnsi="Times New Roman" w:cs="Times New Roman"/>
                <w:color w:val="000000"/>
                <w:kern w:val="0"/>
                <w:sz w:val="20"/>
                <w:szCs w:val="20"/>
              </w:rPr>
            </w:pPr>
            <w:r w:rsidRPr="002975AC">
              <w:rPr>
                <w:rFonts w:ascii="仿宋_GB2312" w:eastAsia="仿宋_GB2312" w:hAnsi="宋体" w:cs="Times New Roman" w:hint="eastAsia"/>
                <w:color w:val="000000"/>
                <w:kern w:val="0"/>
                <w:sz w:val="20"/>
                <w:szCs w:val="20"/>
              </w:rPr>
              <w:t>优质红肉猕猴桃品种创制与推广应用</w:t>
            </w:r>
          </w:p>
        </w:tc>
        <w:tc>
          <w:tcPr>
            <w:tcW w:w="4947" w:type="dxa"/>
            <w:shd w:val="clear" w:color="auto" w:fill="auto"/>
            <w:vAlign w:val="center"/>
            <w:hideMark/>
          </w:tcPr>
          <w:p w:rsidR="00881BB4" w:rsidRPr="00881BB4" w:rsidRDefault="00881BB4" w:rsidP="00881BB4">
            <w:pPr>
              <w:widowControl/>
              <w:jc w:val="left"/>
              <w:rPr>
                <w:rFonts w:ascii="仿宋_GB2312" w:eastAsia="仿宋_GB2312" w:hAnsi="宋体" w:cs="Times New Roman"/>
                <w:color w:val="000000"/>
                <w:kern w:val="0"/>
                <w:sz w:val="20"/>
                <w:szCs w:val="20"/>
              </w:rPr>
            </w:pPr>
            <w:r w:rsidRPr="00881BB4">
              <w:rPr>
                <w:rFonts w:ascii="仿宋_GB2312" w:eastAsia="仿宋_GB2312" w:hAnsi="宋体" w:cs="Times New Roman" w:hint="eastAsia"/>
                <w:color w:val="000000"/>
                <w:kern w:val="0"/>
                <w:sz w:val="20"/>
                <w:szCs w:val="20"/>
              </w:rPr>
              <w:t>庄启国，尹 勇，李明章，涂美艳，龚国淑，朱永清，秦文，何仕松，王明忠，王永志，陈华保，马利，李华佳，王丽华，谢玥，郑晓琴，崔永亮，王瑞玲，袁敏，张茜</w:t>
            </w:r>
          </w:p>
        </w:tc>
        <w:tc>
          <w:tcPr>
            <w:tcW w:w="5627" w:type="dxa"/>
            <w:shd w:val="clear" w:color="auto" w:fill="auto"/>
            <w:vAlign w:val="center"/>
            <w:hideMark/>
          </w:tcPr>
          <w:p w:rsidR="00881BB4" w:rsidRPr="00881BB4" w:rsidRDefault="00881BB4" w:rsidP="00881BB4">
            <w:pPr>
              <w:widowControl/>
              <w:jc w:val="left"/>
              <w:rPr>
                <w:rFonts w:ascii="仿宋_GB2312" w:eastAsia="仿宋_GB2312" w:hAnsi="宋体" w:cs="Times New Roman"/>
                <w:color w:val="000000"/>
                <w:kern w:val="0"/>
                <w:sz w:val="20"/>
                <w:szCs w:val="20"/>
              </w:rPr>
            </w:pPr>
            <w:r w:rsidRPr="00881BB4">
              <w:rPr>
                <w:rFonts w:ascii="仿宋_GB2312" w:eastAsia="仿宋_GB2312" w:hAnsi="宋体" w:cs="Times New Roman" w:hint="eastAsia"/>
                <w:color w:val="000000"/>
                <w:kern w:val="0"/>
                <w:sz w:val="20"/>
                <w:szCs w:val="20"/>
              </w:rPr>
              <w:t>四川省自然资源科学研究院，四川省农业科学院园艺研究所，四川省农业厅植物保护站，四川省农业科学院农产品加工研究所，四川农业大学，四川苍溪猕猴桃研究所，苍溪县植物保护站，四川华胜农业股份有限公司，德阳市猕猴桃专家大院</w:t>
            </w:r>
          </w:p>
        </w:tc>
      </w:tr>
      <w:tr w:rsidR="00881BB4" w:rsidRPr="00954FAF" w:rsidTr="00A448AC">
        <w:trPr>
          <w:trHeight w:val="1143"/>
          <w:tblHeader/>
        </w:trPr>
        <w:tc>
          <w:tcPr>
            <w:tcW w:w="456" w:type="dxa"/>
            <w:shd w:val="clear" w:color="auto" w:fill="auto"/>
            <w:vAlign w:val="center"/>
            <w:hideMark/>
          </w:tcPr>
          <w:p w:rsidR="00881BB4" w:rsidRPr="00954FAF" w:rsidRDefault="00881BB4" w:rsidP="00954FAF">
            <w:pPr>
              <w:widowControl/>
              <w:jc w:val="center"/>
              <w:rPr>
                <w:rFonts w:ascii="Times New Roman" w:eastAsia="宋体" w:hAnsi="Times New Roman" w:cs="Times New Roman"/>
                <w:color w:val="000000"/>
                <w:kern w:val="0"/>
                <w:sz w:val="20"/>
                <w:szCs w:val="20"/>
              </w:rPr>
            </w:pPr>
            <w:r w:rsidRPr="00954FAF">
              <w:rPr>
                <w:rFonts w:ascii="Times New Roman" w:eastAsia="宋体" w:hAnsi="Times New Roman" w:cs="Times New Roman"/>
                <w:color w:val="000000"/>
                <w:kern w:val="0"/>
                <w:sz w:val="20"/>
                <w:szCs w:val="20"/>
              </w:rPr>
              <w:t>18</w:t>
            </w:r>
          </w:p>
        </w:tc>
        <w:tc>
          <w:tcPr>
            <w:tcW w:w="3019" w:type="dxa"/>
            <w:shd w:val="clear" w:color="auto" w:fill="auto"/>
            <w:vAlign w:val="center"/>
            <w:hideMark/>
          </w:tcPr>
          <w:p w:rsidR="00881BB4" w:rsidRPr="002975AC" w:rsidRDefault="00881BB4" w:rsidP="00954FAF">
            <w:pPr>
              <w:widowControl/>
              <w:jc w:val="left"/>
              <w:rPr>
                <w:rFonts w:ascii="仿宋_GB2312" w:eastAsia="仿宋_GB2312" w:hAnsi="Times New Roman" w:cs="Times New Roman"/>
                <w:color w:val="000000"/>
                <w:kern w:val="0"/>
                <w:sz w:val="20"/>
                <w:szCs w:val="20"/>
              </w:rPr>
            </w:pPr>
            <w:r w:rsidRPr="002975AC">
              <w:rPr>
                <w:rFonts w:ascii="仿宋_GB2312" w:eastAsia="仿宋_GB2312" w:hAnsi="宋体" w:cs="Times New Roman" w:hint="eastAsia"/>
                <w:color w:val="000000"/>
                <w:kern w:val="0"/>
                <w:sz w:val="20"/>
                <w:szCs w:val="20"/>
              </w:rPr>
              <w:t>杨梅主要病虫发生规律与绿色防控技术</w:t>
            </w:r>
          </w:p>
        </w:tc>
        <w:tc>
          <w:tcPr>
            <w:tcW w:w="4947" w:type="dxa"/>
            <w:shd w:val="clear" w:color="auto" w:fill="auto"/>
            <w:vAlign w:val="center"/>
            <w:hideMark/>
          </w:tcPr>
          <w:p w:rsidR="00881BB4" w:rsidRPr="00881BB4" w:rsidRDefault="00881BB4" w:rsidP="00881BB4">
            <w:pPr>
              <w:widowControl/>
              <w:jc w:val="left"/>
              <w:rPr>
                <w:rFonts w:ascii="仿宋_GB2312" w:eastAsia="仿宋_GB2312" w:hAnsi="宋体" w:cs="Times New Roman"/>
                <w:color w:val="000000"/>
                <w:kern w:val="0"/>
                <w:sz w:val="20"/>
                <w:szCs w:val="20"/>
              </w:rPr>
            </w:pPr>
            <w:r w:rsidRPr="00881BB4">
              <w:rPr>
                <w:rFonts w:ascii="仿宋_GB2312" w:eastAsia="仿宋_GB2312" w:hAnsi="宋体" w:cs="Times New Roman" w:hint="eastAsia"/>
                <w:color w:val="000000"/>
                <w:kern w:val="0"/>
                <w:sz w:val="20"/>
                <w:szCs w:val="20"/>
              </w:rPr>
              <w:t>戚行江，王华弟，梁森苗，黄茜斌，沈颖，任海英，戴德江，张淑文，尤建林，张泽煌，沈亮，王吉锐，郑锡良，江土玲，郄红丽，张启，林旗华，王勤红，郭秀珠，宋文君</w:t>
            </w:r>
          </w:p>
        </w:tc>
        <w:tc>
          <w:tcPr>
            <w:tcW w:w="5627" w:type="dxa"/>
            <w:shd w:val="clear" w:color="auto" w:fill="auto"/>
            <w:vAlign w:val="center"/>
            <w:hideMark/>
          </w:tcPr>
          <w:p w:rsidR="00881BB4" w:rsidRPr="00881BB4" w:rsidRDefault="00881BB4" w:rsidP="00881BB4">
            <w:pPr>
              <w:widowControl/>
              <w:jc w:val="left"/>
              <w:rPr>
                <w:rFonts w:ascii="仿宋_GB2312" w:eastAsia="仿宋_GB2312" w:hAnsi="宋体" w:cs="Times New Roman"/>
                <w:color w:val="000000"/>
                <w:kern w:val="0"/>
                <w:sz w:val="20"/>
                <w:szCs w:val="20"/>
              </w:rPr>
            </w:pPr>
            <w:r w:rsidRPr="00881BB4">
              <w:rPr>
                <w:rFonts w:ascii="仿宋_GB2312" w:eastAsia="仿宋_GB2312" w:hAnsi="宋体" w:cs="Times New Roman" w:hint="eastAsia"/>
                <w:color w:val="000000"/>
                <w:kern w:val="0"/>
                <w:sz w:val="20"/>
                <w:szCs w:val="20"/>
              </w:rPr>
              <w:t>浙江省农业科学院，浙江省农药检定管理总站，福建省农业科学院果树研究所，浙江农林大学，台州市黄岩区果树技术推广总站，临海市特产技术推广总站，浙江海正化工股份有限公司，丽水市绿谷生物药业有限公司</w:t>
            </w:r>
          </w:p>
        </w:tc>
      </w:tr>
      <w:tr w:rsidR="00881BB4" w:rsidRPr="00954FAF" w:rsidTr="00A448AC">
        <w:trPr>
          <w:trHeight w:val="1143"/>
          <w:tblHeader/>
        </w:trPr>
        <w:tc>
          <w:tcPr>
            <w:tcW w:w="456" w:type="dxa"/>
            <w:shd w:val="clear" w:color="auto" w:fill="auto"/>
            <w:vAlign w:val="center"/>
            <w:hideMark/>
          </w:tcPr>
          <w:p w:rsidR="00881BB4" w:rsidRPr="00954FAF" w:rsidRDefault="00881BB4" w:rsidP="00954FAF">
            <w:pPr>
              <w:widowControl/>
              <w:jc w:val="center"/>
              <w:rPr>
                <w:rFonts w:ascii="Times New Roman" w:eastAsia="宋体" w:hAnsi="Times New Roman" w:cs="Times New Roman"/>
                <w:color w:val="000000"/>
                <w:kern w:val="0"/>
                <w:sz w:val="20"/>
                <w:szCs w:val="20"/>
              </w:rPr>
            </w:pPr>
            <w:r w:rsidRPr="00954FAF">
              <w:rPr>
                <w:rFonts w:ascii="Times New Roman" w:eastAsia="宋体" w:hAnsi="Times New Roman" w:cs="Times New Roman"/>
                <w:color w:val="000000"/>
                <w:kern w:val="0"/>
                <w:sz w:val="20"/>
                <w:szCs w:val="20"/>
              </w:rPr>
              <w:t>19</w:t>
            </w:r>
          </w:p>
        </w:tc>
        <w:tc>
          <w:tcPr>
            <w:tcW w:w="3019" w:type="dxa"/>
            <w:shd w:val="clear" w:color="auto" w:fill="auto"/>
            <w:vAlign w:val="center"/>
            <w:hideMark/>
          </w:tcPr>
          <w:p w:rsidR="00881BB4" w:rsidRPr="002975AC" w:rsidRDefault="00881BB4" w:rsidP="00954FAF">
            <w:pPr>
              <w:widowControl/>
              <w:jc w:val="left"/>
              <w:rPr>
                <w:rFonts w:ascii="仿宋_GB2312" w:eastAsia="仿宋_GB2312" w:hAnsi="Times New Roman" w:cs="Times New Roman"/>
                <w:color w:val="000000"/>
                <w:kern w:val="0"/>
                <w:sz w:val="20"/>
                <w:szCs w:val="20"/>
              </w:rPr>
            </w:pPr>
            <w:r w:rsidRPr="002975AC">
              <w:rPr>
                <w:rFonts w:ascii="仿宋_GB2312" w:eastAsia="仿宋_GB2312" w:hAnsi="宋体" w:cs="Times New Roman" w:hint="eastAsia"/>
                <w:color w:val="000000"/>
                <w:kern w:val="0"/>
                <w:sz w:val="20"/>
                <w:szCs w:val="20"/>
              </w:rPr>
              <w:t>苹果自花结实性种质资源评价、创制及应用</w:t>
            </w:r>
          </w:p>
        </w:tc>
        <w:tc>
          <w:tcPr>
            <w:tcW w:w="4947" w:type="dxa"/>
            <w:shd w:val="clear" w:color="auto" w:fill="auto"/>
            <w:vAlign w:val="center"/>
            <w:hideMark/>
          </w:tcPr>
          <w:p w:rsidR="00881BB4" w:rsidRPr="00881BB4" w:rsidRDefault="00881BB4" w:rsidP="00881BB4">
            <w:pPr>
              <w:widowControl/>
              <w:jc w:val="left"/>
              <w:rPr>
                <w:rFonts w:ascii="仿宋_GB2312" w:eastAsia="仿宋_GB2312" w:hAnsi="宋体" w:cs="Times New Roman"/>
                <w:color w:val="000000"/>
                <w:kern w:val="0"/>
                <w:sz w:val="20"/>
                <w:szCs w:val="20"/>
              </w:rPr>
            </w:pPr>
            <w:r w:rsidRPr="00881BB4">
              <w:rPr>
                <w:rFonts w:ascii="仿宋_GB2312" w:eastAsia="仿宋_GB2312" w:hAnsi="宋体" w:cs="Times New Roman" w:hint="eastAsia"/>
                <w:color w:val="000000"/>
                <w:kern w:val="0"/>
                <w:sz w:val="20"/>
                <w:szCs w:val="20"/>
              </w:rPr>
              <w:t>李天忠，刘志，宋国柱，吕天星，姜峰，李宏建，王冬梅，宋哲，杨锋，闫忠业，姜孝军，黄金凤，王颖达</w:t>
            </w:r>
          </w:p>
        </w:tc>
        <w:tc>
          <w:tcPr>
            <w:tcW w:w="5627" w:type="dxa"/>
            <w:shd w:val="clear" w:color="auto" w:fill="auto"/>
            <w:vAlign w:val="center"/>
            <w:hideMark/>
          </w:tcPr>
          <w:p w:rsidR="00881BB4" w:rsidRPr="00881BB4" w:rsidRDefault="00881BB4" w:rsidP="00881BB4">
            <w:pPr>
              <w:widowControl/>
              <w:jc w:val="left"/>
              <w:rPr>
                <w:rFonts w:ascii="仿宋_GB2312" w:eastAsia="仿宋_GB2312" w:hAnsi="宋体" w:cs="Times New Roman"/>
                <w:color w:val="000000"/>
                <w:kern w:val="0"/>
                <w:sz w:val="20"/>
                <w:szCs w:val="20"/>
              </w:rPr>
            </w:pPr>
            <w:r w:rsidRPr="00881BB4">
              <w:rPr>
                <w:rFonts w:ascii="仿宋_GB2312" w:eastAsia="仿宋_GB2312" w:hAnsi="宋体" w:cs="Times New Roman" w:hint="eastAsia"/>
                <w:color w:val="000000"/>
                <w:kern w:val="0"/>
                <w:sz w:val="20"/>
                <w:szCs w:val="20"/>
              </w:rPr>
              <w:t>中国农业大学，辽宁省果树科学研究所，辽宁省绿色农业技术中心</w:t>
            </w:r>
          </w:p>
        </w:tc>
      </w:tr>
      <w:tr w:rsidR="003307F3" w:rsidRPr="00954FAF" w:rsidTr="00A448AC">
        <w:trPr>
          <w:trHeight w:val="1143"/>
          <w:tblHeader/>
        </w:trPr>
        <w:tc>
          <w:tcPr>
            <w:tcW w:w="456" w:type="dxa"/>
            <w:shd w:val="clear" w:color="auto" w:fill="auto"/>
            <w:vAlign w:val="center"/>
            <w:hideMark/>
          </w:tcPr>
          <w:p w:rsidR="003307F3" w:rsidRPr="00954FAF" w:rsidRDefault="003307F3" w:rsidP="00954FAF">
            <w:pPr>
              <w:widowControl/>
              <w:jc w:val="center"/>
              <w:rPr>
                <w:rFonts w:ascii="Times New Roman" w:eastAsia="宋体" w:hAnsi="Times New Roman" w:cs="Times New Roman"/>
                <w:color w:val="000000"/>
                <w:kern w:val="0"/>
                <w:sz w:val="20"/>
                <w:szCs w:val="20"/>
              </w:rPr>
            </w:pPr>
            <w:r w:rsidRPr="00954FAF">
              <w:rPr>
                <w:rFonts w:ascii="Times New Roman" w:eastAsia="宋体" w:hAnsi="Times New Roman" w:cs="Times New Roman"/>
                <w:color w:val="000000"/>
                <w:kern w:val="0"/>
                <w:sz w:val="20"/>
                <w:szCs w:val="20"/>
              </w:rPr>
              <w:t>20</w:t>
            </w:r>
          </w:p>
        </w:tc>
        <w:tc>
          <w:tcPr>
            <w:tcW w:w="3019" w:type="dxa"/>
            <w:shd w:val="clear" w:color="auto" w:fill="auto"/>
            <w:vAlign w:val="center"/>
            <w:hideMark/>
          </w:tcPr>
          <w:p w:rsidR="003307F3" w:rsidRPr="002975AC" w:rsidRDefault="003307F3" w:rsidP="00954FAF">
            <w:pPr>
              <w:widowControl/>
              <w:jc w:val="left"/>
              <w:rPr>
                <w:rFonts w:ascii="仿宋_GB2312" w:eastAsia="仿宋_GB2312" w:hAnsi="Times New Roman" w:cs="Times New Roman"/>
                <w:color w:val="000000"/>
                <w:kern w:val="0"/>
                <w:sz w:val="20"/>
                <w:szCs w:val="20"/>
              </w:rPr>
            </w:pPr>
            <w:r w:rsidRPr="002975AC">
              <w:rPr>
                <w:rFonts w:ascii="仿宋_GB2312" w:eastAsia="仿宋_GB2312" w:hAnsi="宋体" w:cs="Times New Roman" w:hint="eastAsia"/>
                <w:color w:val="000000"/>
                <w:kern w:val="0"/>
                <w:sz w:val="20"/>
                <w:szCs w:val="20"/>
              </w:rPr>
              <w:t>香菇种质创新和抗逆优质新品种培育及产业化应用</w:t>
            </w:r>
          </w:p>
        </w:tc>
        <w:tc>
          <w:tcPr>
            <w:tcW w:w="4947" w:type="dxa"/>
            <w:shd w:val="clear" w:color="auto" w:fill="auto"/>
            <w:vAlign w:val="center"/>
            <w:hideMark/>
          </w:tcPr>
          <w:p w:rsidR="003307F3" w:rsidRPr="003307F3" w:rsidRDefault="003307F3" w:rsidP="003307F3">
            <w:pPr>
              <w:widowControl/>
              <w:jc w:val="left"/>
              <w:rPr>
                <w:rFonts w:ascii="仿宋_GB2312" w:eastAsia="仿宋_GB2312" w:hAnsi="宋体" w:cs="Times New Roman"/>
                <w:color w:val="000000"/>
                <w:kern w:val="0"/>
                <w:sz w:val="20"/>
                <w:szCs w:val="20"/>
              </w:rPr>
            </w:pPr>
            <w:r w:rsidRPr="003307F3">
              <w:rPr>
                <w:rFonts w:ascii="仿宋_GB2312" w:eastAsia="仿宋_GB2312" w:hAnsi="宋体" w:cs="Times New Roman" w:hint="eastAsia"/>
                <w:color w:val="000000"/>
                <w:kern w:val="0"/>
                <w:sz w:val="20"/>
                <w:szCs w:val="20"/>
              </w:rPr>
              <w:t>谭琦，应国华，肖扬，宋春艳，李玉，张美彦，周峰，杨慧，宋晓霞，吴克甸，章炉军，尚晓冬，于海龙，鲍大鹏，姜宁，王卓仁，陈明杰，赵妍，张丹，边银丙</w:t>
            </w:r>
          </w:p>
        </w:tc>
        <w:tc>
          <w:tcPr>
            <w:tcW w:w="5627" w:type="dxa"/>
            <w:shd w:val="clear" w:color="auto" w:fill="auto"/>
            <w:vAlign w:val="center"/>
            <w:hideMark/>
          </w:tcPr>
          <w:p w:rsidR="003307F3" w:rsidRPr="003307F3" w:rsidRDefault="003307F3" w:rsidP="003307F3">
            <w:pPr>
              <w:widowControl/>
              <w:jc w:val="left"/>
              <w:rPr>
                <w:rFonts w:ascii="仿宋_GB2312" w:eastAsia="仿宋_GB2312" w:hAnsi="宋体" w:cs="Times New Roman"/>
                <w:color w:val="000000"/>
                <w:kern w:val="0"/>
                <w:sz w:val="20"/>
                <w:szCs w:val="20"/>
              </w:rPr>
            </w:pPr>
            <w:r w:rsidRPr="003307F3">
              <w:rPr>
                <w:rFonts w:ascii="仿宋_GB2312" w:eastAsia="仿宋_GB2312" w:hAnsi="宋体" w:cs="Times New Roman" w:hint="eastAsia"/>
                <w:color w:val="000000"/>
                <w:kern w:val="0"/>
                <w:sz w:val="20"/>
                <w:szCs w:val="20"/>
              </w:rPr>
              <w:t>上海市农业科学院，华中农业大学，丽水市</w:t>
            </w:r>
            <w:r w:rsidR="006A3433">
              <w:rPr>
                <w:rFonts w:ascii="仿宋_GB2312" w:eastAsia="仿宋_GB2312" w:hAnsi="宋体" w:cs="Times New Roman" w:hint="eastAsia"/>
                <w:color w:val="000000"/>
                <w:kern w:val="0"/>
                <w:sz w:val="20"/>
                <w:szCs w:val="20"/>
              </w:rPr>
              <w:t>农</w:t>
            </w:r>
            <w:r w:rsidR="00D01B85">
              <w:rPr>
                <w:rFonts w:ascii="仿宋_GB2312" w:eastAsia="仿宋_GB2312" w:hAnsi="宋体" w:cs="Times New Roman" w:hint="eastAsia"/>
                <w:color w:val="000000"/>
                <w:kern w:val="0"/>
                <w:sz w:val="20"/>
                <w:szCs w:val="20"/>
              </w:rPr>
              <w:t>林</w:t>
            </w:r>
            <w:r w:rsidRPr="003307F3">
              <w:rPr>
                <w:rFonts w:ascii="仿宋_GB2312" w:eastAsia="仿宋_GB2312" w:hAnsi="宋体" w:cs="Times New Roman" w:hint="eastAsia"/>
                <w:color w:val="000000"/>
                <w:kern w:val="0"/>
                <w:sz w:val="20"/>
                <w:szCs w:val="20"/>
              </w:rPr>
              <w:t>科学研究院，山东七河生物科技股份有限公司，山东御苑生物科技有限公司，延边德康生物技术有限公司，丽水市大山菇业研究开发有限公司，上海炎地农业科技有限公司</w:t>
            </w:r>
          </w:p>
        </w:tc>
      </w:tr>
      <w:tr w:rsidR="003307F3" w:rsidRPr="00954FAF" w:rsidTr="00A448AC">
        <w:trPr>
          <w:trHeight w:val="1143"/>
          <w:tblHeader/>
        </w:trPr>
        <w:tc>
          <w:tcPr>
            <w:tcW w:w="456" w:type="dxa"/>
            <w:shd w:val="clear" w:color="auto" w:fill="auto"/>
            <w:vAlign w:val="center"/>
            <w:hideMark/>
          </w:tcPr>
          <w:p w:rsidR="003307F3" w:rsidRPr="00954FAF" w:rsidRDefault="003307F3" w:rsidP="00954FAF">
            <w:pPr>
              <w:widowControl/>
              <w:jc w:val="center"/>
              <w:rPr>
                <w:rFonts w:ascii="Times New Roman" w:eastAsia="宋体" w:hAnsi="Times New Roman" w:cs="Times New Roman"/>
                <w:color w:val="000000"/>
                <w:kern w:val="0"/>
                <w:sz w:val="20"/>
                <w:szCs w:val="20"/>
              </w:rPr>
            </w:pPr>
            <w:r w:rsidRPr="00954FAF">
              <w:rPr>
                <w:rFonts w:ascii="Times New Roman" w:eastAsia="宋体" w:hAnsi="Times New Roman" w:cs="Times New Roman"/>
                <w:color w:val="000000"/>
                <w:kern w:val="0"/>
                <w:sz w:val="20"/>
                <w:szCs w:val="20"/>
              </w:rPr>
              <w:t>21</w:t>
            </w:r>
          </w:p>
        </w:tc>
        <w:tc>
          <w:tcPr>
            <w:tcW w:w="3019" w:type="dxa"/>
            <w:shd w:val="clear" w:color="auto" w:fill="auto"/>
            <w:vAlign w:val="center"/>
            <w:hideMark/>
          </w:tcPr>
          <w:p w:rsidR="003307F3" w:rsidRPr="002975AC" w:rsidRDefault="003307F3" w:rsidP="00954FAF">
            <w:pPr>
              <w:widowControl/>
              <w:jc w:val="left"/>
              <w:rPr>
                <w:rFonts w:ascii="仿宋_GB2312" w:eastAsia="仿宋_GB2312" w:hAnsi="Times New Roman" w:cs="Times New Roman"/>
                <w:color w:val="000000"/>
                <w:kern w:val="0"/>
                <w:sz w:val="20"/>
                <w:szCs w:val="20"/>
              </w:rPr>
            </w:pPr>
            <w:r w:rsidRPr="002975AC">
              <w:rPr>
                <w:rFonts w:ascii="仿宋_GB2312" w:eastAsia="仿宋_GB2312" w:hAnsi="宋体" w:cs="Times New Roman" w:hint="eastAsia"/>
                <w:color w:val="000000"/>
                <w:kern w:val="0"/>
                <w:sz w:val="20"/>
                <w:szCs w:val="20"/>
              </w:rPr>
              <w:t>畜禽抗菌药的创制与产业化关键技术的研发和应用</w:t>
            </w:r>
          </w:p>
        </w:tc>
        <w:tc>
          <w:tcPr>
            <w:tcW w:w="4947" w:type="dxa"/>
            <w:shd w:val="clear" w:color="auto" w:fill="auto"/>
            <w:vAlign w:val="center"/>
            <w:hideMark/>
          </w:tcPr>
          <w:p w:rsidR="003307F3" w:rsidRPr="003307F3" w:rsidRDefault="003307F3" w:rsidP="003307F3">
            <w:pPr>
              <w:widowControl/>
              <w:jc w:val="left"/>
              <w:rPr>
                <w:rFonts w:ascii="仿宋_GB2312" w:eastAsia="仿宋_GB2312" w:hAnsi="宋体" w:cs="Times New Roman"/>
                <w:color w:val="000000"/>
                <w:kern w:val="0"/>
                <w:sz w:val="20"/>
                <w:szCs w:val="20"/>
              </w:rPr>
            </w:pPr>
            <w:r w:rsidRPr="003307F3">
              <w:rPr>
                <w:rFonts w:ascii="仿宋_GB2312" w:eastAsia="仿宋_GB2312" w:hAnsi="宋体" w:cs="Times New Roman" w:hint="eastAsia"/>
                <w:color w:val="000000"/>
                <w:kern w:val="0"/>
                <w:sz w:val="20"/>
                <w:szCs w:val="20"/>
              </w:rPr>
              <w:t>肖希龙，郝智慧，汤树生，贾德强，万仁玲，何家康，孔梅，赵晖，王春元，李建成，刘全才</w:t>
            </w:r>
          </w:p>
        </w:tc>
        <w:tc>
          <w:tcPr>
            <w:tcW w:w="5627" w:type="dxa"/>
            <w:shd w:val="clear" w:color="auto" w:fill="auto"/>
            <w:vAlign w:val="center"/>
            <w:hideMark/>
          </w:tcPr>
          <w:p w:rsidR="003307F3" w:rsidRPr="003307F3" w:rsidRDefault="003307F3" w:rsidP="003307F3">
            <w:pPr>
              <w:widowControl/>
              <w:jc w:val="left"/>
              <w:rPr>
                <w:rFonts w:ascii="仿宋_GB2312" w:eastAsia="仿宋_GB2312" w:hAnsi="宋体" w:cs="Times New Roman"/>
                <w:color w:val="000000"/>
                <w:kern w:val="0"/>
                <w:sz w:val="20"/>
                <w:szCs w:val="20"/>
              </w:rPr>
            </w:pPr>
            <w:r w:rsidRPr="003307F3">
              <w:rPr>
                <w:rFonts w:ascii="仿宋_GB2312" w:eastAsia="仿宋_GB2312" w:hAnsi="宋体" w:cs="Times New Roman" w:hint="eastAsia"/>
                <w:color w:val="000000"/>
                <w:kern w:val="0"/>
                <w:sz w:val="20"/>
                <w:szCs w:val="20"/>
              </w:rPr>
              <w:t>中国农业大学，青岛蔚蓝生物股份有限公司，中国兽医药品监察所，青岛农业大学，齐鲁动物保健品有限公司，广西大学</w:t>
            </w:r>
          </w:p>
        </w:tc>
      </w:tr>
      <w:tr w:rsidR="003307F3" w:rsidRPr="00954FAF" w:rsidTr="00A448AC">
        <w:trPr>
          <w:trHeight w:val="1143"/>
          <w:tblHeader/>
        </w:trPr>
        <w:tc>
          <w:tcPr>
            <w:tcW w:w="456" w:type="dxa"/>
            <w:shd w:val="clear" w:color="auto" w:fill="auto"/>
            <w:vAlign w:val="center"/>
            <w:hideMark/>
          </w:tcPr>
          <w:p w:rsidR="003307F3" w:rsidRPr="00954FAF" w:rsidRDefault="003307F3" w:rsidP="00954FAF">
            <w:pPr>
              <w:widowControl/>
              <w:jc w:val="center"/>
              <w:rPr>
                <w:rFonts w:ascii="Times New Roman" w:eastAsia="宋体" w:hAnsi="Times New Roman" w:cs="Times New Roman"/>
                <w:color w:val="000000"/>
                <w:kern w:val="0"/>
                <w:sz w:val="20"/>
                <w:szCs w:val="20"/>
              </w:rPr>
            </w:pPr>
            <w:r w:rsidRPr="00954FAF">
              <w:rPr>
                <w:rFonts w:ascii="Times New Roman" w:eastAsia="宋体" w:hAnsi="Times New Roman" w:cs="Times New Roman"/>
                <w:color w:val="000000"/>
                <w:kern w:val="0"/>
                <w:sz w:val="20"/>
                <w:szCs w:val="20"/>
              </w:rPr>
              <w:t>22</w:t>
            </w:r>
          </w:p>
        </w:tc>
        <w:tc>
          <w:tcPr>
            <w:tcW w:w="3019" w:type="dxa"/>
            <w:shd w:val="clear" w:color="auto" w:fill="auto"/>
            <w:vAlign w:val="center"/>
            <w:hideMark/>
          </w:tcPr>
          <w:p w:rsidR="003307F3" w:rsidRPr="002975AC" w:rsidRDefault="003307F3" w:rsidP="00954FAF">
            <w:pPr>
              <w:widowControl/>
              <w:jc w:val="left"/>
              <w:rPr>
                <w:rFonts w:ascii="仿宋_GB2312" w:eastAsia="仿宋_GB2312" w:hAnsi="Times New Roman" w:cs="Times New Roman"/>
                <w:color w:val="000000"/>
                <w:kern w:val="0"/>
                <w:sz w:val="20"/>
                <w:szCs w:val="20"/>
              </w:rPr>
            </w:pPr>
            <w:r w:rsidRPr="002975AC">
              <w:rPr>
                <w:rFonts w:ascii="仿宋_GB2312" w:eastAsia="仿宋_GB2312" w:hAnsi="宋体" w:cs="Times New Roman" w:hint="eastAsia"/>
                <w:color w:val="000000"/>
                <w:kern w:val="0"/>
                <w:sz w:val="20"/>
                <w:szCs w:val="20"/>
              </w:rPr>
              <w:t>奶牛专用安全高效新兽药创制与应用</w:t>
            </w:r>
          </w:p>
        </w:tc>
        <w:tc>
          <w:tcPr>
            <w:tcW w:w="4947" w:type="dxa"/>
            <w:shd w:val="clear" w:color="auto" w:fill="auto"/>
            <w:vAlign w:val="center"/>
            <w:hideMark/>
          </w:tcPr>
          <w:p w:rsidR="003307F3" w:rsidRPr="003307F3" w:rsidRDefault="003307F3" w:rsidP="003307F3">
            <w:pPr>
              <w:widowControl/>
              <w:jc w:val="left"/>
              <w:rPr>
                <w:rFonts w:ascii="仿宋_GB2312" w:eastAsia="仿宋_GB2312" w:hAnsi="宋体" w:cs="Times New Roman"/>
                <w:color w:val="000000"/>
                <w:kern w:val="0"/>
                <w:sz w:val="20"/>
                <w:szCs w:val="20"/>
              </w:rPr>
            </w:pPr>
            <w:r w:rsidRPr="003307F3">
              <w:rPr>
                <w:rFonts w:ascii="仿宋_GB2312" w:eastAsia="仿宋_GB2312" w:hAnsi="宋体" w:cs="Times New Roman" w:hint="eastAsia"/>
                <w:color w:val="000000"/>
                <w:kern w:val="0"/>
                <w:sz w:val="20"/>
                <w:szCs w:val="20"/>
              </w:rPr>
              <w:t>李秀波，路永强，刘义明，徐飞，陈孝杰，石波，赵炳超，马书宇，郭江鹏，任康，杨宇泽，张正海，李萌，王峥，梁景乐</w:t>
            </w:r>
          </w:p>
        </w:tc>
        <w:tc>
          <w:tcPr>
            <w:tcW w:w="5627" w:type="dxa"/>
            <w:shd w:val="clear" w:color="auto" w:fill="auto"/>
            <w:vAlign w:val="center"/>
            <w:hideMark/>
          </w:tcPr>
          <w:p w:rsidR="003307F3" w:rsidRPr="003307F3" w:rsidRDefault="003307F3" w:rsidP="003307F3">
            <w:pPr>
              <w:widowControl/>
              <w:jc w:val="left"/>
              <w:rPr>
                <w:rFonts w:ascii="仿宋_GB2312" w:eastAsia="仿宋_GB2312" w:hAnsi="宋体" w:cs="Times New Roman"/>
                <w:color w:val="000000"/>
                <w:kern w:val="0"/>
                <w:sz w:val="20"/>
                <w:szCs w:val="20"/>
              </w:rPr>
            </w:pPr>
            <w:r w:rsidRPr="003307F3">
              <w:rPr>
                <w:rFonts w:ascii="仿宋_GB2312" w:eastAsia="仿宋_GB2312" w:hAnsi="宋体" w:cs="Times New Roman" w:hint="eastAsia"/>
                <w:color w:val="000000"/>
                <w:kern w:val="0"/>
                <w:sz w:val="20"/>
                <w:szCs w:val="20"/>
              </w:rPr>
              <w:t>中国农业科学院饲料研究所，北京市畜牧总站，中牧实业股份有限公司，华秦源动物药业（北京）有限公司</w:t>
            </w:r>
          </w:p>
        </w:tc>
      </w:tr>
      <w:tr w:rsidR="003307F3" w:rsidRPr="00954FAF" w:rsidTr="00A448AC">
        <w:trPr>
          <w:trHeight w:val="1143"/>
          <w:tblHeader/>
        </w:trPr>
        <w:tc>
          <w:tcPr>
            <w:tcW w:w="456" w:type="dxa"/>
            <w:shd w:val="clear" w:color="auto" w:fill="auto"/>
            <w:vAlign w:val="center"/>
            <w:hideMark/>
          </w:tcPr>
          <w:p w:rsidR="003307F3" w:rsidRPr="00954FAF" w:rsidRDefault="003307F3" w:rsidP="00954FAF">
            <w:pPr>
              <w:widowControl/>
              <w:jc w:val="center"/>
              <w:rPr>
                <w:rFonts w:ascii="Times New Roman" w:eastAsia="宋体" w:hAnsi="Times New Roman" w:cs="Times New Roman"/>
                <w:color w:val="000000"/>
                <w:kern w:val="0"/>
                <w:sz w:val="20"/>
                <w:szCs w:val="20"/>
              </w:rPr>
            </w:pPr>
            <w:r w:rsidRPr="00954FAF">
              <w:rPr>
                <w:rFonts w:ascii="Times New Roman" w:eastAsia="宋体" w:hAnsi="Times New Roman" w:cs="Times New Roman"/>
                <w:color w:val="000000"/>
                <w:kern w:val="0"/>
                <w:sz w:val="20"/>
                <w:szCs w:val="20"/>
              </w:rPr>
              <w:t>23</w:t>
            </w:r>
          </w:p>
        </w:tc>
        <w:tc>
          <w:tcPr>
            <w:tcW w:w="3019" w:type="dxa"/>
            <w:shd w:val="clear" w:color="auto" w:fill="auto"/>
            <w:vAlign w:val="center"/>
            <w:hideMark/>
          </w:tcPr>
          <w:p w:rsidR="003307F3" w:rsidRPr="002975AC" w:rsidRDefault="003307F3" w:rsidP="00954FAF">
            <w:pPr>
              <w:widowControl/>
              <w:jc w:val="left"/>
              <w:rPr>
                <w:rFonts w:ascii="仿宋_GB2312" w:eastAsia="仿宋_GB2312" w:hAnsi="Times New Roman" w:cs="Times New Roman"/>
                <w:color w:val="000000"/>
                <w:kern w:val="0"/>
                <w:sz w:val="20"/>
                <w:szCs w:val="20"/>
              </w:rPr>
            </w:pPr>
            <w:r w:rsidRPr="002975AC">
              <w:rPr>
                <w:rFonts w:ascii="仿宋_GB2312" w:eastAsia="仿宋_GB2312" w:hAnsi="宋体" w:cs="Times New Roman" w:hint="eastAsia"/>
                <w:color w:val="000000"/>
                <w:kern w:val="0"/>
                <w:sz w:val="20"/>
                <w:szCs w:val="20"/>
              </w:rPr>
              <w:t>肉鹅配套系培育与高效生产关键技术应用</w:t>
            </w:r>
          </w:p>
        </w:tc>
        <w:tc>
          <w:tcPr>
            <w:tcW w:w="4947" w:type="dxa"/>
            <w:shd w:val="clear" w:color="auto" w:fill="auto"/>
            <w:vAlign w:val="center"/>
            <w:hideMark/>
          </w:tcPr>
          <w:p w:rsidR="003307F3" w:rsidRPr="003307F3" w:rsidRDefault="003307F3" w:rsidP="003307F3">
            <w:pPr>
              <w:widowControl/>
              <w:jc w:val="left"/>
              <w:rPr>
                <w:rFonts w:ascii="仿宋_GB2312" w:eastAsia="仿宋_GB2312" w:hAnsi="宋体" w:cs="Times New Roman"/>
                <w:color w:val="000000"/>
                <w:kern w:val="0"/>
                <w:sz w:val="20"/>
                <w:szCs w:val="20"/>
              </w:rPr>
            </w:pPr>
            <w:r w:rsidRPr="003307F3">
              <w:rPr>
                <w:rFonts w:ascii="仿宋_GB2312" w:eastAsia="仿宋_GB2312" w:hAnsi="宋体" w:cs="Times New Roman" w:hint="eastAsia"/>
                <w:color w:val="000000"/>
                <w:kern w:val="0"/>
                <w:sz w:val="20"/>
                <w:szCs w:val="20"/>
              </w:rPr>
              <w:t>王继文，王志跃，李亮，徐琪，马敏，何大乾，韩春春，杨海明，康波，胡深强，刘贺贺，张扬，王万霞，胡继伟，何桦，许恒勇，夏露，张荣萍，宋陈玲，郑灿财</w:t>
            </w:r>
          </w:p>
        </w:tc>
        <w:tc>
          <w:tcPr>
            <w:tcW w:w="5627" w:type="dxa"/>
            <w:shd w:val="clear" w:color="auto" w:fill="auto"/>
            <w:vAlign w:val="center"/>
            <w:hideMark/>
          </w:tcPr>
          <w:p w:rsidR="003307F3" w:rsidRPr="003307F3" w:rsidRDefault="003307F3" w:rsidP="003307F3">
            <w:pPr>
              <w:widowControl/>
              <w:jc w:val="left"/>
              <w:rPr>
                <w:rFonts w:ascii="仿宋_GB2312" w:eastAsia="仿宋_GB2312" w:hAnsi="宋体" w:cs="Times New Roman"/>
                <w:color w:val="000000"/>
                <w:kern w:val="0"/>
                <w:sz w:val="20"/>
                <w:szCs w:val="20"/>
              </w:rPr>
            </w:pPr>
            <w:r w:rsidRPr="003307F3">
              <w:rPr>
                <w:rFonts w:ascii="仿宋_GB2312" w:eastAsia="仿宋_GB2312" w:hAnsi="宋体" w:cs="Times New Roman" w:hint="eastAsia"/>
                <w:color w:val="000000"/>
                <w:kern w:val="0"/>
                <w:sz w:val="20"/>
                <w:szCs w:val="20"/>
              </w:rPr>
              <w:t>四川农业大学，扬州大学，四川省畜牧总站，上海市农业科学院</w:t>
            </w:r>
          </w:p>
        </w:tc>
      </w:tr>
      <w:tr w:rsidR="003307F3" w:rsidRPr="00954FAF" w:rsidTr="00A448AC">
        <w:trPr>
          <w:trHeight w:val="1143"/>
          <w:tblHeader/>
        </w:trPr>
        <w:tc>
          <w:tcPr>
            <w:tcW w:w="456" w:type="dxa"/>
            <w:shd w:val="clear" w:color="auto" w:fill="auto"/>
            <w:vAlign w:val="center"/>
            <w:hideMark/>
          </w:tcPr>
          <w:p w:rsidR="003307F3" w:rsidRPr="00954FAF" w:rsidRDefault="003307F3" w:rsidP="00954FAF">
            <w:pPr>
              <w:widowControl/>
              <w:jc w:val="center"/>
              <w:rPr>
                <w:rFonts w:ascii="Times New Roman" w:eastAsia="宋体" w:hAnsi="Times New Roman" w:cs="Times New Roman"/>
                <w:color w:val="000000"/>
                <w:kern w:val="0"/>
                <w:sz w:val="20"/>
                <w:szCs w:val="20"/>
              </w:rPr>
            </w:pPr>
            <w:r w:rsidRPr="00954FAF">
              <w:rPr>
                <w:rFonts w:ascii="Times New Roman" w:eastAsia="宋体" w:hAnsi="Times New Roman" w:cs="Times New Roman"/>
                <w:color w:val="000000"/>
                <w:kern w:val="0"/>
                <w:sz w:val="20"/>
                <w:szCs w:val="20"/>
              </w:rPr>
              <w:t>24</w:t>
            </w:r>
          </w:p>
        </w:tc>
        <w:tc>
          <w:tcPr>
            <w:tcW w:w="3019" w:type="dxa"/>
            <w:shd w:val="clear" w:color="auto" w:fill="auto"/>
            <w:vAlign w:val="center"/>
            <w:hideMark/>
          </w:tcPr>
          <w:p w:rsidR="003307F3" w:rsidRPr="002975AC" w:rsidRDefault="003307F3" w:rsidP="00954FAF">
            <w:pPr>
              <w:widowControl/>
              <w:jc w:val="left"/>
              <w:rPr>
                <w:rFonts w:ascii="仿宋_GB2312" w:eastAsia="仿宋_GB2312" w:hAnsi="Times New Roman" w:cs="Times New Roman"/>
                <w:color w:val="000000"/>
                <w:kern w:val="0"/>
                <w:sz w:val="20"/>
                <w:szCs w:val="20"/>
              </w:rPr>
            </w:pPr>
            <w:r w:rsidRPr="002975AC">
              <w:rPr>
                <w:rFonts w:ascii="仿宋_GB2312" w:eastAsia="仿宋_GB2312" w:hAnsi="宋体" w:cs="Times New Roman" w:hint="eastAsia"/>
                <w:color w:val="000000"/>
                <w:kern w:val="0"/>
                <w:sz w:val="20"/>
                <w:szCs w:val="20"/>
              </w:rPr>
              <w:t>奶牛营养代谢调控和绿色健康养殖关键技术开发与应用</w:t>
            </w:r>
          </w:p>
        </w:tc>
        <w:tc>
          <w:tcPr>
            <w:tcW w:w="4947" w:type="dxa"/>
            <w:shd w:val="clear" w:color="auto" w:fill="auto"/>
            <w:vAlign w:val="center"/>
            <w:hideMark/>
          </w:tcPr>
          <w:p w:rsidR="003307F3" w:rsidRPr="003307F3" w:rsidRDefault="003307F3" w:rsidP="003307F3">
            <w:pPr>
              <w:widowControl/>
              <w:jc w:val="left"/>
              <w:rPr>
                <w:rFonts w:ascii="仿宋_GB2312" w:eastAsia="仿宋_GB2312" w:hAnsi="宋体" w:cs="Times New Roman"/>
                <w:color w:val="000000"/>
                <w:kern w:val="0"/>
                <w:sz w:val="20"/>
                <w:szCs w:val="20"/>
              </w:rPr>
            </w:pPr>
            <w:r w:rsidRPr="003307F3">
              <w:rPr>
                <w:rFonts w:ascii="仿宋_GB2312" w:eastAsia="仿宋_GB2312" w:hAnsi="宋体" w:cs="Times New Roman" w:hint="eastAsia"/>
                <w:color w:val="000000"/>
                <w:kern w:val="0"/>
                <w:sz w:val="20"/>
                <w:szCs w:val="20"/>
              </w:rPr>
              <w:t>李胜利，曹志军，杨红建，李建国，甄玉国，乔绿，王雅晶，孙武文，李寰旭，杨军香，彭传文，夏建民，杨敦启，刘春龙，都文，姚琨，田雨佳，张书义，王蔚，卢娜</w:t>
            </w:r>
          </w:p>
        </w:tc>
        <w:tc>
          <w:tcPr>
            <w:tcW w:w="5627" w:type="dxa"/>
            <w:shd w:val="clear" w:color="auto" w:fill="auto"/>
            <w:vAlign w:val="center"/>
            <w:hideMark/>
          </w:tcPr>
          <w:p w:rsidR="003307F3" w:rsidRPr="003307F3" w:rsidRDefault="003307F3" w:rsidP="003307F3">
            <w:pPr>
              <w:widowControl/>
              <w:jc w:val="left"/>
              <w:rPr>
                <w:rFonts w:ascii="仿宋_GB2312" w:eastAsia="仿宋_GB2312" w:hAnsi="宋体" w:cs="Times New Roman"/>
                <w:color w:val="000000"/>
                <w:kern w:val="0"/>
                <w:sz w:val="20"/>
                <w:szCs w:val="20"/>
              </w:rPr>
            </w:pPr>
            <w:r w:rsidRPr="003307F3">
              <w:rPr>
                <w:rFonts w:ascii="仿宋_GB2312" w:eastAsia="仿宋_GB2312" w:hAnsi="宋体" w:cs="Times New Roman" w:hint="eastAsia"/>
                <w:color w:val="000000"/>
                <w:kern w:val="0"/>
                <w:sz w:val="20"/>
                <w:szCs w:val="20"/>
              </w:rPr>
              <w:t>中国农业大学，河北农业大学，长春博瑞农牧集团股份有限公司，北京首农畜牧发展有限公司，北京东方天合生物技术有限责任公司，天津农学院，天津嘉立荷牧业集团有限公司，全国畜牧总站，中国科学院东北地理与农业生态研究所</w:t>
            </w:r>
          </w:p>
        </w:tc>
      </w:tr>
      <w:tr w:rsidR="003307F3" w:rsidRPr="00954FAF" w:rsidTr="00A448AC">
        <w:trPr>
          <w:trHeight w:val="1143"/>
          <w:tblHeader/>
        </w:trPr>
        <w:tc>
          <w:tcPr>
            <w:tcW w:w="456" w:type="dxa"/>
            <w:shd w:val="clear" w:color="auto" w:fill="auto"/>
            <w:vAlign w:val="center"/>
            <w:hideMark/>
          </w:tcPr>
          <w:p w:rsidR="003307F3" w:rsidRPr="00954FAF" w:rsidRDefault="003307F3" w:rsidP="00954FAF">
            <w:pPr>
              <w:widowControl/>
              <w:jc w:val="center"/>
              <w:rPr>
                <w:rFonts w:ascii="Times New Roman" w:eastAsia="宋体" w:hAnsi="Times New Roman" w:cs="Times New Roman"/>
                <w:color w:val="000000"/>
                <w:kern w:val="0"/>
                <w:sz w:val="20"/>
                <w:szCs w:val="20"/>
              </w:rPr>
            </w:pPr>
            <w:r w:rsidRPr="00954FAF">
              <w:rPr>
                <w:rFonts w:ascii="Times New Roman" w:eastAsia="宋体" w:hAnsi="Times New Roman" w:cs="Times New Roman"/>
                <w:color w:val="000000"/>
                <w:kern w:val="0"/>
                <w:sz w:val="20"/>
                <w:szCs w:val="20"/>
              </w:rPr>
              <w:t>25</w:t>
            </w:r>
          </w:p>
        </w:tc>
        <w:tc>
          <w:tcPr>
            <w:tcW w:w="3019" w:type="dxa"/>
            <w:shd w:val="clear" w:color="auto" w:fill="auto"/>
            <w:vAlign w:val="center"/>
            <w:hideMark/>
          </w:tcPr>
          <w:p w:rsidR="003307F3" w:rsidRPr="002975AC" w:rsidRDefault="003307F3" w:rsidP="00954FAF">
            <w:pPr>
              <w:widowControl/>
              <w:jc w:val="left"/>
              <w:rPr>
                <w:rFonts w:ascii="仿宋_GB2312" w:eastAsia="仿宋_GB2312" w:hAnsi="Times New Roman" w:cs="Times New Roman"/>
                <w:color w:val="000000"/>
                <w:kern w:val="0"/>
                <w:sz w:val="20"/>
                <w:szCs w:val="20"/>
              </w:rPr>
            </w:pPr>
            <w:r w:rsidRPr="002975AC">
              <w:rPr>
                <w:rFonts w:ascii="仿宋_GB2312" w:eastAsia="仿宋_GB2312" w:hAnsi="宋体" w:cs="Times New Roman" w:hint="eastAsia"/>
                <w:color w:val="000000"/>
                <w:kern w:val="0"/>
                <w:sz w:val="20"/>
                <w:szCs w:val="20"/>
              </w:rPr>
              <w:t>猪精准营养配方技术体系的建立与应用</w:t>
            </w:r>
          </w:p>
        </w:tc>
        <w:tc>
          <w:tcPr>
            <w:tcW w:w="4947" w:type="dxa"/>
            <w:shd w:val="clear" w:color="auto" w:fill="auto"/>
            <w:vAlign w:val="center"/>
            <w:hideMark/>
          </w:tcPr>
          <w:p w:rsidR="003307F3" w:rsidRPr="003307F3" w:rsidRDefault="003307F3" w:rsidP="003307F3">
            <w:pPr>
              <w:widowControl/>
              <w:jc w:val="left"/>
              <w:rPr>
                <w:rFonts w:ascii="仿宋_GB2312" w:eastAsia="仿宋_GB2312" w:hAnsi="宋体" w:cs="Times New Roman"/>
                <w:color w:val="000000"/>
                <w:kern w:val="0"/>
                <w:sz w:val="20"/>
                <w:szCs w:val="20"/>
              </w:rPr>
            </w:pPr>
            <w:r w:rsidRPr="003307F3">
              <w:rPr>
                <w:rFonts w:ascii="仿宋_GB2312" w:eastAsia="仿宋_GB2312" w:hAnsi="宋体" w:cs="Times New Roman" w:hint="eastAsia"/>
                <w:color w:val="000000"/>
                <w:kern w:val="0"/>
                <w:sz w:val="20"/>
                <w:szCs w:val="20"/>
              </w:rPr>
              <w:t>王军军，张帅，王凤来，朴香淑，朱正鹏，曹云鹤，俞云涛，邹新华，李德发，张丽英，赖长华，董冰，沈红霞，马永喜，刘岭，黄承飞，李军涛，倪冬姣，王亚楠</w:t>
            </w:r>
          </w:p>
        </w:tc>
        <w:tc>
          <w:tcPr>
            <w:tcW w:w="5627" w:type="dxa"/>
            <w:shd w:val="clear" w:color="auto" w:fill="auto"/>
            <w:vAlign w:val="center"/>
            <w:hideMark/>
          </w:tcPr>
          <w:p w:rsidR="003307F3" w:rsidRPr="003307F3" w:rsidRDefault="003307F3" w:rsidP="003307F3">
            <w:pPr>
              <w:widowControl/>
              <w:jc w:val="left"/>
              <w:rPr>
                <w:rFonts w:ascii="仿宋_GB2312" w:eastAsia="仿宋_GB2312" w:hAnsi="宋体" w:cs="Times New Roman"/>
                <w:color w:val="000000"/>
                <w:kern w:val="0"/>
                <w:sz w:val="20"/>
                <w:szCs w:val="20"/>
              </w:rPr>
            </w:pPr>
            <w:r w:rsidRPr="003307F3">
              <w:rPr>
                <w:rFonts w:ascii="仿宋_GB2312" w:eastAsia="仿宋_GB2312" w:hAnsi="宋体" w:cs="Times New Roman" w:hint="eastAsia"/>
                <w:color w:val="000000"/>
                <w:kern w:val="0"/>
                <w:sz w:val="20"/>
                <w:szCs w:val="20"/>
              </w:rPr>
              <w:t>中国农业大学，新希望六和股份有限公司，北京大北农科技集团股份有限公司，播恩生物技术股份有限公司，北京同力兴科农业科技有限公司</w:t>
            </w:r>
          </w:p>
        </w:tc>
      </w:tr>
      <w:tr w:rsidR="003307F3" w:rsidRPr="00954FAF" w:rsidTr="00A448AC">
        <w:trPr>
          <w:trHeight w:val="1143"/>
          <w:tblHeader/>
        </w:trPr>
        <w:tc>
          <w:tcPr>
            <w:tcW w:w="456" w:type="dxa"/>
            <w:shd w:val="clear" w:color="auto" w:fill="auto"/>
            <w:vAlign w:val="center"/>
            <w:hideMark/>
          </w:tcPr>
          <w:p w:rsidR="003307F3" w:rsidRPr="00954FAF" w:rsidRDefault="003307F3" w:rsidP="00954FAF">
            <w:pPr>
              <w:widowControl/>
              <w:jc w:val="center"/>
              <w:rPr>
                <w:rFonts w:ascii="Times New Roman" w:eastAsia="宋体" w:hAnsi="Times New Roman" w:cs="Times New Roman"/>
                <w:color w:val="000000"/>
                <w:kern w:val="0"/>
                <w:sz w:val="20"/>
                <w:szCs w:val="20"/>
              </w:rPr>
            </w:pPr>
            <w:r w:rsidRPr="00954FAF">
              <w:rPr>
                <w:rFonts w:ascii="Times New Roman" w:eastAsia="宋体" w:hAnsi="Times New Roman" w:cs="Times New Roman"/>
                <w:color w:val="000000"/>
                <w:kern w:val="0"/>
                <w:sz w:val="20"/>
                <w:szCs w:val="20"/>
              </w:rPr>
              <w:t>26</w:t>
            </w:r>
          </w:p>
        </w:tc>
        <w:tc>
          <w:tcPr>
            <w:tcW w:w="3019" w:type="dxa"/>
            <w:shd w:val="clear" w:color="auto" w:fill="auto"/>
            <w:vAlign w:val="center"/>
            <w:hideMark/>
          </w:tcPr>
          <w:p w:rsidR="003307F3" w:rsidRPr="002975AC" w:rsidRDefault="003307F3" w:rsidP="00954FAF">
            <w:pPr>
              <w:widowControl/>
              <w:jc w:val="left"/>
              <w:rPr>
                <w:rFonts w:ascii="仿宋_GB2312" w:eastAsia="仿宋_GB2312" w:hAnsi="Times New Roman" w:cs="Times New Roman"/>
                <w:color w:val="000000"/>
                <w:kern w:val="0"/>
                <w:sz w:val="20"/>
                <w:szCs w:val="20"/>
              </w:rPr>
            </w:pPr>
            <w:r w:rsidRPr="002975AC">
              <w:rPr>
                <w:rFonts w:ascii="仿宋_GB2312" w:eastAsia="仿宋_GB2312" w:hAnsi="宋体" w:cs="Times New Roman" w:hint="eastAsia"/>
                <w:color w:val="000000"/>
                <w:kern w:val="0"/>
                <w:sz w:val="20"/>
                <w:szCs w:val="20"/>
              </w:rPr>
              <w:t>奶及奶制品安全控制与质量提升关键技术</w:t>
            </w:r>
          </w:p>
        </w:tc>
        <w:tc>
          <w:tcPr>
            <w:tcW w:w="4947" w:type="dxa"/>
            <w:shd w:val="clear" w:color="auto" w:fill="auto"/>
            <w:vAlign w:val="center"/>
            <w:hideMark/>
          </w:tcPr>
          <w:p w:rsidR="003307F3" w:rsidRPr="003307F3" w:rsidRDefault="003307F3" w:rsidP="003307F3">
            <w:pPr>
              <w:widowControl/>
              <w:jc w:val="left"/>
              <w:rPr>
                <w:rFonts w:ascii="仿宋_GB2312" w:eastAsia="仿宋_GB2312" w:hAnsi="宋体" w:cs="Times New Roman"/>
                <w:color w:val="000000"/>
                <w:kern w:val="0"/>
                <w:sz w:val="20"/>
                <w:szCs w:val="20"/>
              </w:rPr>
            </w:pPr>
            <w:r w:rsidRPr="003307F3">
              <w:rPr>
                <w:rFonts w:ascii="仿宋_GB2312" w:eastAsia="仿宋_GB2312" w:hAnsi="宋体" w:cs="Times New Roman" w:hint="eastAsia"/>
                <w:color w:val="000000"/>
                <w:kern w:val="0"/>
                <w:sz w:val="20"/>
                <w:szCs w:val="20"/>
              </w:rPr>
              <w:t>王加启，郑楠，李松励，张养东，郑百芹，王成，张树秋，杨志刚，王惠铭，黄小平，文芳，李爱军，赵善仓，赵艳坤，马文丽，高斌斌，韩晓旭，刘慧敏，李慧颖，赵圣国</w:t>
            </w:r>
          </w:p>
        </w:tc>
        <w:tc>
          <w:tcPr>
            <w:tcW w:w="5627" w:type="dxa"/>
            <w:shd w:val="clear" w:color="auto" w:fill="auto"/>
            <w:vAlign w:val="center"/>
            <w:hideMark/>
          </w:tcPr>
          <w:p w:rsidR="003307F3" w:rsidRPr="003307F3" w:rsidRDefault="003307F3" w:rsidP="003307F3">
            <w:pPr>
              <w:widowControl/>
              <w:jc w:val="left"/>
              <w:rPr>
                <w:rFonts w:ascii="仿宋_GB2312" w:eastAsia="仿宋_GB2312" w:hAnsi="宋体" w:cs="Times New Roman"/>
                <w:color w:val="000000"/>
                <w:kern w:val="0"/>
                <w:sz w:val="20"/>
                <w:szCs w:val="20"/>
              </w:rPr>
            </w:pPr>
            <w:r w:rsidRPr="003307F3">
              <w:rPr>
                <w:rFonts w:ascii="仿宋_GB2312" w:eastAsia="仿宋_GB2312" w:hAnsi="宋体" w:cs="Times New Roman" w:hint="eastAsia"/>
                <w:color w:val="000000"/>
                <w:kern w:val="0"/>
                <w:sz w:val="20"/>
                <w:szCs w:val="20"/>
              </w:rPr>
              <w:t>中国农业科学院北京畜牧兽医研究所，唐山市畜牧水产品质量监测中心，新疆农业科学院农业质量标准与检测技术研究所，山东省农业科学院农业质量标准与检测技术研究所，内蒙古蒙牛乳业（集团）股份有限公司，光明乳业股份有限公司，内蒙古伊利实业集团股份有限公司</w:t>
            </w:r>
          </w:p>
        </w:tc>
      </w:tr>
      <w:tr w:rsidR="003307F3" w:rsidRPr="00954FAF" w:rsidTr="00A448AC">
        <w:trPr>
          <w:trHeight w:val="1143"/>
          <w:tblHeader/>
        </w:trPr>
        <w:tc>
          <w:tcPr>
            <w:tcW w:w="456" w:type="dxa"/>
            <w:shd w:val="clear" w:color="auto" w:fill="auto"/>
            <w:vAlign w:val="center"/>
            <w:hideMark/>
          </w:tcPr>
          <w:p w:rsidR="003307F3" w:rsidRPr="00954FAF" w:rsidRDefault="003307F3" w:rsidP="00954FAF">
            <w:pPr>
              <w:widowControl/>
              <w:jc w:val="center"/>
              <w:rPr>
                <w:rFonts w:ascii="Times New Roman" w:eastAsia="宋体" w:hAnsi="Times New Roman" w:cs="Times New Roman"/>
                <w:color w:val="000000"/>
                <w:kern w:val="0"/>
                <w:sz w:val="20"/>
                <w:szCs w:val="20"/>
              </w:rPr>
            </w:pPr>
            <w:r w:rsidRPr="00954FAF">
              <w:rPr>
                <w:rFonts w:ascii="Times New Roman" w:eastAsia="宋体" w:hAnsi="Times New Roman" w:cs="Times New Roman"/>
                <w:color w:val="000000"/>
                <w:kern w:val="0"/>
                <w:sz w:val="20"/>
                <w:szCs w:val="20"/>
              </w:rPr>
              <w:t>27</w:t>
            </w:r>
          </w:p>
        </w:tc>
        <w:tc>
          <w:tcPr>
            <w:tcW w:w="3019" w:type="dxa"/>
            <w:shd w:val="clear" w:color="auto" w:fill="auto"/>
            <w:vAlign w:val="center"/>
            <w:hideMark/>
          </w:tcPr>
          <w:p w:rsidR="003307F3" w:rsidRPr="002975AC" w:rsidRDefault="003307F3" w:rsidP="00954FAF">
            <w:pPr>
              <w:widowControl/>
              <w:jc w:val="left"/>
              <w:rPr>
                <w:rFonts w:ascii="仿宋_GB2312" w:eastAsia="仿宋_GB2312" w:hAnsi="Times New Roman" w:cs="Times New Roman"/>
                <w:color w:val="000000"/>
                <w:kern w:val="0"/>
                <w:sz w:val="20"/>
                <w:szCs w:val="20"/>
              </w:rPr>
            </w:pPr>
            <w:r w:rsidRPr="002975AC">
              <w:rPr>
                <w:rFonts w:ascii="仿宋_GB2312" w:eastAsia="仿宋_GB2312" w:hAnsi="宋体" w:cs="Times New Roman" w:hint="eastAsia"/>
                <w:color w:val="000000"/>
                <w:kern w:val="0"/>
                <w:sz w:val="20"/>
                <w:szCs w:val="20"/>
              </w:rPr>
              <w:t>新型饲用抗生素替代品创制及应用</w:t>
            </w:r>
          </w:p>
        </w:tc>
        <w:tc>
          <w:tcPr>
            <w:tcW w:w="4947" w:type="dxa"/>
            <w:shd w:val="clear" w:color="auto" w:fill="auto"/>
            <w:vAlign w:val="center"/>
            <w:hideMark/>
          </w:tcPr>
          <w:p w:rsidR="003307F3" w:rsidRPr="003307F3" w:rsidRDefault="003307F3" w:rsidP="003307F3">
            <w:pPr>
              <w:widowControl/>
              <w:jc w:val="left"/>
              <w:rPr>
                <w:rFonts w:ascii="仿宋_GB2312" w:eastAsia="仿宋_GB2312" w:hAnsi="宋体" w:cs="Times New Roman"/>
                <w:color w:val="000000"/>
                <w:kern w:val="0"/>
                <w:sz w:val="20"/>
                <w:szCs w:val="20"/>
              </w:rPr>
            </w:pPr>
            <w:r w:rsidRPr="003307F3">
              <w:rPr>
                <w:rFonts w:ascii="仿宋_GB2312" w:eastAsia="仿宋_GB2312" w:hAnsi="宋体" w:cs="Times New Roman" w:hint="eastAsia"/>
                <w:color w:val="000000"/>
                <w:kern w:val="0"/>
                <w:sz w:val="20"/>
                <w:szCs w:val="20"/>
              </w:rPr>
              <w:t>王建华，滕达，宋维平，王秀敏，毛若雨，吴子林，郝娅，王莹莹，杨雅麟，魏凌云，田子罡，刘滢，张伟，管庆丰，刘宾，王潇，张勇，张乐，张军，杨娜</w:t>
            </w:r>
          </w:p>
        </w:tc>
        <w:tc>
          <w:tcPr>
            <w:tcW w:w="5627" w:type="dxa"/>
            <w:shd w:val="clear" w:color="auto" w:fill="auto"/>
            <w:vAlign w:val="center"/>
            <w:hideMark/>
          </w:tcPr>
          <w:p w:rsidR="003307F3" w:rsidRPr="003307F3" w:rsidRDefault="003307F3" w:rsidP="003307F3">
            <w:pPr>
              <w:widowControl/>
              <w:jc w:val="left"/>
              <w:rPr>
                <w:rFonts w:ascii="仿宋_GB2312" w:eastAsia="仿宋_GB2312" w:hAnsi="宋体" w:cs="Times New Roman"/>
                <w:color w:val="000000"/>
                <w:kern w:val="0"/>
                <w:sz w:val="20"/>
                <w:szCs w:val="20"/>
              </w:rPr>
            </w:pPr>
            <w:r w:rsidRPr="003307F3">
              <w:rPr>
                <w:rFonts w:ascii="仿宋_GB2312" w:eastAsia="仿宋_GB2312" w:hAnsi="宋体" w:cs="Times New Roman" w:hint="eastAsia"/>
                <w:color w:val="000000"/>
                <w:kern w:val="0"/>
                <w:sz w:val="20"/>
                <w:szCs w:val="20"/>
              </w:rPr>
              <w:t>中国农业科学院饲料研究所，北京大北农科技集团股份有限公司，沈阳爱地生物科技有限公司</w:t>
            </w:r>
          </w:p>
        </w:tc>
      </w:tr>
      <w:tr w:rsidR="003307F3" w:rsidRPr="00954FAF" w:rsidTr="00A448AC">
        <w:trPr>
          <w:trHeight w:val="1143"/>
          <w:tblHeader/>
        </w:trPr>
        <w:tc>
          <w:tcPr>
            <w:tcW w:w="456" w:type="dxa"/>
            <w:shd w:val="clear" w:color="auto" w:fill="auto"/>
            <w:vAlign w:val="center"/>
            <w:hideMark/>
          </w:tcPr>
          <w:p w:rsidR="003307F3" w:rsidRPr="00954FAF" w:rsidRDefault="003307F3" w:rsidP="00954FAF">
            <w:pPr>
              <w:widowControl/>
              <w:jc w:val="center"/>
              <w:rPr>
                <w:rFonts w:ascii="Times New Roman" w:eastAsia="宋体" w:hAnsi="Times New Roman" w:cs="Times New Roman"/>
                <w:color w:val="000000"/>
                <w:kern w:val="0"/>
                <w:sz w:val="20"/>
                <w:szCs w:val="20"/>
              </w:rPr>
            </w:pPr>
            <w:r w:rsidRPr="00954FAF">
              <w:rPr>
                <w:rFonts w:ascii="Times New Roman" w:eastAsia="宋体" w:hAnsi="Times New Roman" w:cs="Times New Roman"/>
                <w:color w:val="000000"/>
                <w:kern w:val="0"/>
                <w:sz w:val="20"/>
                <w:szCs w:val="20"/>
              </w:rPr>
              <w:t>28</w:t>
            </w:r>
          </w:p>
        </w:tc>
        <w:tc>
          <w:tcPr>
            <w:tcW w:w="3019" w:type="dxa"/>
            <w:shd w:val="clear" w:color="auto" w:fill="auto"/>
            <w:vAlign w:val="center"/>
            <w:hideMark/>
          </w:tcPr>
          <w:p w:rsidR="003307F3" w:rsidRPr="002975AC" w:rsidRDefault="003307F3" w:rsidP="00954FAF">
            <w:pPr>
              <w:widowControl/>
              <w:jc w:val="left"/>
              <w:rPr>
                <w:rFonts w:ascii="仿宋_GB2312" w:eastAsia="仿宋_GB2312" w:hAnsi="Times New Roman" w:cs="Times New Roman"/>
                <w:color w:val="000000"/>
                <w:kern w:val="0"/>
                <w:sz w:val="20"/>
                <w:szCs w:val="20"/>
              </w:rPr>
            </w:pPr>
            <w:r w:rsidRPr="002975AC">
              <w:rPr>
                <w:rFonts w:ascii="仿宋_GB2312" w:eastAsia="仿宋_GB2312" w:hAnsi="宋体" w:cs="Times New Roman" w:hint="eastAsia"/>
                <w:color w:val="000000"/>
                <w:kern w:val="0"/>
                <w:sz w:val="20"/>
                <w:szCs w:val="20"/>
              </w:rPr>
              <w:t>饲料质量安全与高效加工关键技术研究与应用</w:t>
            </w:r>
          </w:p>
        </w:tc>
        <w:tc>
          <w:tcPr>
            <w:tcW w:w="4947" w:type="dxa"/>
            <w:shd w:val="clear" w:color="auto" w:fill="auto"/>
            <w:vAlign w:val="center"/>
            <w:hideMark/>
          </w:tcPr>
          <w:p w:rsidR="003307F3" w:rsidRPr="003307F3" w:rsidRDefault="003307F3" w:rsidP="003307F3">
            <w:pPr>
              <w:widowControl/>
              <w:jc w:val="left"/>
              <w:rPr>
                <w:rFonts w:ascii="仿宋_GB2312" w:eastAsia="仿宋_GB2312" w:hAnsi="宋体" w:cs="Times New Roman"/>
                <w:color w:val="000000"/>
                <w:kern w:val="0"/>
                <w:sz w:val="20"/>
                <w:szCs w:val="20"/>
              </w:rPr>
            </w:pPr>
            <w:r w:rsidRPr="003307F3">
              <w:rPr>
                <w:rFonts w:ascii="仿宋_GB2312" w:eastAsia="仿宋_GB2312" w:hAnsi="宋体" w:cs="Times New Roman" w:hint="eastAsia"/>
                <w:color w:val="000000"/>
                <w:kern w:val="0"/>
                <w:sz w:val="20"/>
                <w:szCs w:val="20"/>
              </w:rPr>
              <w:t>秦玉昌，李军国，张军民，王红英，王卫国，李俊，薛敏，饶正华，陈余，宋维平，冯光德，董颖超，谷旭，赵青余，杨洁，汤超华，牛力斌，贾亚雄，吕学泽</w:t>
            </w:r>
          </w:p>
        </w:tc>
        <w:tc>
          <w:tcPr>
            <w:tcW w:w="5627" w:type="dxa"/>
            <w:shd w:val="clear" w:color="auto" w:fill="auto"/>
            <w:vAlign w:val="center"/>
            <w:hideMark/>
          </w:tcPr>
          <w:p w:rsidR="003307F3" w:rsidRPr="003307F3" w:rsidRDefault="003307F3" w:rsidP="003307F3">
            <w:pPr>
              <w:widowControl/>
              <w:jc w:val="left"/>
              <w:rPr>
                <w:rFonts w:ascii="仿宋_GB2312" w:eastAsia="仿宋_GB2312" w:hAnsi="宋体" w:cs="Times New Roman"/>
                <w:color w:val="000000"/>
                <w:kern w:val="0"/>
                <w:sz w:val="20"/>
                <w:szCs w:val="20"/>
              </w:rPr>
            </w:pPr>
            <w:r w:rsidRPr="003307F3">
              <w:rPr>
                <w:rFonts w:ascii="仿宋_GB2312" w:eastAsia="仿宋_GB2312" w:hAnsi="宋体" w:cs="Times New Roman" w:hint="eastAsia"/>
                <w:color w:val="000000"/>
                <w:kern w:val="0"/>
                <w:sz w:val="20"/>
                <w:szCs w:val="20"/>
              </w:rPr>
              <w:t>中国农业科学院北京畜牧兽医研究所，中国农业科学院饲料研究所，中国农业大学，河南工业大学，中国农业科学院农业质量标准与检测技术研究所，北京市畜牧总站，北京大北农科技集团股份有限公司，四川铁骑力士实业有限公司</w:t>
            </w:r>
          </w:p>
        </w:tc>
      </w:tr>
      <w:tr w:rsidR="003307F3" w:rsidRPr="00954FAF" w:rsidTr="00A448AC">
        <w:trPr>
          <w:trHeight w:val="1143"/>
          <w:tblHeader/>
        </w:trPr>
        <w:tc>
          <w:tcPr>
            <w:tcW w:w="456" w:type="dxa"/>
            <w:shd w:val="clear" w:color="auto" w:fill="auto"/>
            <w:vAlign w:val="center"/>
            <w:hideMark/>
          </w:tcPr>
          <w:p w:rsidR="003307F3" w:rsidRPr="00954FAF" w:rsidRDefault="003307F3" w:rsidP="00954FAF">
            <w:pPr>
              <w:widowControl/>
              <w:jc w:val="center"/>
              <w:rPr>
                <w:rFonts w:ascii="Times New Roman" w:eastAsia="宋体" w:hAnsi="Times New Roman" w:cs="Times New Roman"/>
                <w:color w:val="000000"/>
                <w:kern w:val="0"/>
                <w:sz w:val="20"/>
                <w:szCs w:val="20"/>
              </w:rPr>
            </w:pPr>
            <w:r w:rsidRPr="00954FAF">
              <w:rPr>
                <w:rFonts w:ascii="Times New Roman" w:eastAsia="宋体" w:hAnsi="Times New Roman" w:cs="Times New Roman"/>
                <w:color w:val="000000"/>
                <w:kern w:val="0"/>
                <w:sz w:val="20"/>
                <w:szCs w:val="20"/>
              </w:rPr>
              <w:t>29</w:t>
            </w:r>
          </w:p>
        </w:tc>
        <w:tc>
          <w:tcPr>
            <w:tcW w:w="3019" w:type="dxa"/>
            <w:shd w:val="clear" w:color="auto" w:fill="auto"/>
            <w:vAlign w:val="center"/>
            <w:hideMark/>
          </w:tcPr>
          <w:p w:rsidR="003307F3" w:rsidRPr="002975AC" w:rsidRDefault="003307F3" w:rsidP="00954FAF">
            <w:pPr>
              <w:widowControl/>
              <w:jc w:val="left"/>
              <w:rPr>
                <w:rFonts w:ascii="仿宋_GB2312" w:eastAsia="仿宋_GB2312" w:hAnsi="Times New Roman" w:cs="Times New Roman"/>
                <w:color w:val="000000"/>
                <w:kern w:val="0"/>
                <w:sz w:val="20"/>
                <w:szCs w:val="20"/>
              </w:rPr>
            </w:pPr>
            <w:r w:rsidRPr="002975AC">
              <w:rPr>
                <w:rFonts w:ascii="仿宋_GB2312" w:eastAsia="仿宋_GB2312" w:hAnsi="宋体" w:cs="Times New Roman" w:hint="eastAsia"/>
                <w:color w:val="000000"/>
                <w:kern w:val="0"/>
                <w:sz w:val="20"/>
                <w:szCs w:val="20"/>
              </w:rPr>
              <w:t>草鱼种质资源遗传评价与种质创新关键技术</w:t>
            </w:r>
          </w:p>
        </w:tc>
        <w:tc>
          <w:tcPr>
            <w:tcW w:w="4947" w:type="dxa"/>
            <w:shd w:val="clear" w:color="auto" w:fill="auto"/>
            <w:vAlign w:val="center"/>
            <w:hideMark/>
          </w:tcPr>
          <w:p w:rsidR="003307F3" w:rsidRPr="003307F3" w:rsidRDefault="003307F3" w:rsidP="003307F3">
            <w:pPr>
              <w:widowControl/>
              <w:jc w:val="left"/>
              <w:rPr>
                <w:rFonts w:ascii="仿宋_GB2312" w:eastAsia="仿宋_GB2312" w:hAnsi="宋体" w:cs="Times New Roman"/>
                <w:color w:val="000000"/>
                <w:kern w:val="0"/>
                <w:sz w:val="20"/>
                <w:szCs w:val="20"/>
              </w:rPr>
            </w:pPr>
            <w:r w:rsidRPr="003307F3">
              <w:rPr>
                <w:rFonts w:ascii="仿宋_GB2312" w:eastAsia="仿宋_GB2312" w:hAnsi="宋体" w:cs="Times New Roman" w:hint="eastAsia"/>
                <w:color w:val="000000"/>
                <w:kern w:val="0"/>
                <w:sz w:val="20"/>
                <w:szCs w:val="20"/>
              </w:rPr>
              <w:t>李家乐，邹曙明，王荣泉，沈玉帮，戴银根，李小勤，李海洋，施顺昌，谢楠，顾树庭，徐晓雁，冯晓宇，刘峰，傅雪军，蒋霞云，吴明林，傅建军，陈杰，张猛，郑国栋</w:t>
            </w:r>
          </w:p>
        </w:tc>
        <w:tc>
          <w:tcPr>
            <w:tcW w:w="5627" w:type="dxa"/>
            <w:shd w:val="clear" w:color="auto" w:fill="auto"/>
            <w:vAlign w:val="center"/>
            <w:hideMark/>
          </w:tcPr>
          <w:p w:rsidR="003307F3" w:rsidRPr="003307F3" w:rsidRDefault="003307F3" w:rsidP="003307F3">
            <w:pPr>
              <w:widowControl/>
              <w:jc w:val="left"/>
              <w:rPr>
                <w:rFonts w:ascii="仿宋_GB2312" w:eastAsia="仿宋_GB2312" w:hAnsi="宋体" w:cs="Times New Roman"/>
                <w:color w:val="000000"/>
                <w:kern w:val="0"/>
                <w:sz w:val="20"/>
                <w:szCs w:val="20"/>
              </w:rPr>
            </w:pPr>
            <w:r w:rsidRPr="003307F3">
              <w:rPr>
                <w:rFonts w:ascii="仿宋_GB2312" w:eastAsia="仿宋_GB2312" w:hAnsi="宋体" w:cs="Times New Roman" w:hint="eastAsia"/>
                <w:color w:val="000000"/>
                <w:kern w:val="0"/>
                <w:sz w:val="20"/>
                <w:szCs w:val="20"/>
              </w:rPr>
              <w:t>上海海洋大学，苏州市申航生态科技发展股份有限公司，江西省水产技术推广站，安徽省农业科学院水产研究所，上海市水产技术推广站，杭州市农业科学研究院</w:t>
            </w:r>
          </w:p>
        </w:tc>
      </w:tr>
      <w:tr w:rsidR="003307F3" w:rsidRPr="00954FAF" w:rsidTr="00A448AC">
        <w:trPr>
          <w:trHeight w:val="1143"/>
          <w:tblHeader/>
        </w:trPr>
        <w:tc>
          <w:tcPr>
            <w:tcW w:w="456" w:type="dxa"/>
            <w:shd w:val="clear" w:color="auto" w:fill="auto"/>
            <w:vAlign w:val="center"/>
            <w:hideMark/>
          </w:tcPr>
          <w:p w:rsidR="003307F3" w:rsidRPr="00954FAF" w:rsidRDefault="003307F3" w:rsidP="00954FAF">
            <w:pPr>
              <w:widowControl/>
              <w:jc w:val="center"/>
              <w:rPr>
                <w:rFonts w:ascii="Times New Roman" w:eastAsia="宋体" w:hAnsi="Times New Roman" w:cs="Times New Roman"/>
                <w:color w:val="000000"/>
                <w:kern w:val="0"/>
                <w:sz w:val="20"/>
                <w:szCs w:val="20"/>
              </w:rPr>
            </w:pPr>
            <w:r w:rsidRPr="00954FAF">
              <w:rPr>
                <w:rFonts w:ascii="Times New Roman" w:eastAsia="宋体" w:hAnsi="Times New Roman" w:cs="Times New Roman"/>
                <w:color w:val="000000"/>
                <w:kern w:val="0"/>
                <w:sz w:val="20"/>
                <w:szCs w:val="20"/>
              </w:rPr>
              <w:t>30</w:t>
            </w:r>
          </w:p>
        </w:tc>
        <w:tc>
          <w:tcPr>
            <w:tcW w:w="3019" w:type="dxa"/>
            <w:shd w:val="clear" w:color="auto" w:fill="auto"/>
            <w:vAlign w:val="center"/>
            <w:hideMark/>
          </w:tcPr>
          <w:p w:rsidR="003307F3" w:rsidRPr="002975AC" w:rsidRDefault="003307F3" w:rsidP="00954FAF">
            <w:pPr>
              <w:widowControl/>
              <w:jc w:val="left"/>
              <w:rPr>
                <w:rFonts w:ascii="仿宋_GB2312" w:eastAsia="仿宋_GB2312" w:hAnsi="Times New Roman" w:cs="Times New Roman"/>
                <w:color w:val="000000"/>
                <w:kern w:val="0"/>
                <w:sz w:val="20"/>
                <w:szCs w:val="20"/>
              </w:rPr>
            </w:pPr>
            <w:r w:rsidRPr="002975AC">
              <w:rPr>
                <w:rFonts w:ascii="仿宋_GB2312" w:eastAsia="仿宋_GB2312" w:hAnsi="宋体" w:cs="Times New Roman" w:hint="eastAsia"/>
                <w:color w:val="000000"/>
                <w:kern w:val="0"/>
                <w:sz w:val="20"/>
                <w:szCs w:val="20"/>
              </w:rPr>
              <w:t>团头鲂种质资源开发及分子辅助育种技术体系的构建与实践</w:t>
            </w:r>
          </w:p>
        </w:tc>
        <w:tc>
          <w:tcPr>
            <w:tcW w:w="4947" w:type="dxa"/>
            <w:shd w:val="clear" w:color="auto" w:fill="auto"/>
            <w:vAlign w:val="center"/>
            <w:hideMark/>
          </w:tcPr>
          <w:p w:rsidR="003307F3" w:rsidRPr="003307F3" w:rsidRDefault="003307F3" w:rsidP="003307F3">
            <w:pPr>
              <w:widowControl/>
              <w:jc w:val="left"/>
              <w:rPr>
                <w:rFonts w:ascii="仿宋_GB2312" w:eastAsia="仿宋_GB2312" w:hAnsi="宋体" w:cs="Times New Roman"/>
                <w:color w:val="000000"/>
                <w:kern w:val="0"/>
                <w:sz w:val="20"/>
                <w:szCs w:val="20"/>
              </w:rPr>
            </w:pPr>
            <w:r w:rsidRPr="003307F3">
              <w:rPr>
                <w:rFonts w:ascii="仿宋_GB2312" w:eastAsia="仿宋_GB2312" w:hAnsi="宋体" w:cs="Times New Roman" w:hint="eastAsia"/>
                <w:color w:val="000000"/>
                <w:kern w:val="0"/>
                <w:sz w:val="20"/>
                <w:szCs w:val="20"/>
              </w:rPr>
              <w:t>王卫民，高泽霞，刘红，王焕岭，刘寒，蒋恩明，刘冰南，雷晓中，朱勇夫，罗伟，曾聪，易少奎</w:t>
            </w:r>
          </w:p>
        </w:tc>
        <w:tc>
          <w:tcPr>
            <w:tcW w:w="5627" w:type="dxa"/>
            <w:shd w:val="clear" w:color="auto" w:fill="auto"/>
            <w:vAlign w:val="center"/>
            <w:hideMark/>
          </w:tcPr>
          <w:p w:rsidR="003307F3" w:rsidRPr="003307F3" w:rsidRDefault="003307F3" w:rsidP="003307F3">
            <w:pPr>
              <w:widowControl/>
              <w:jc w:val="left"/>
              <w:rPr>
                <w:rFonts w:ascii="仿宋_GB2312" w:eastAsia="仿宋_GB2312" w:hAnsi="宋体" w:cs="Times New Roman"/>
                <w:color w:val="000000"/>
                <w:kern w:val="0"/>
                <w:sz w:val="20"/>
                <w:szCs w:val="20"/>
              </w:rPr>
            </w:pPr>
            <w:r w:rsidRPr="003307F3">
              <w:rPr>
                <w:rFonts w:ascii="仿宋_GB2312" w:eastAsia="仿宋_GB2312" w:hAnsi="宋体" w:cs="Times New Roman" w:hint="eastAsia"/>
                <w:color w:val="000000"/>
                <w:kern w:val="0"/>
                <w:sz w:val="20"/>
                <w:szCs w:val="20"/>
              </w:rPr>
              <w:t>华中农业大学，阳新县百容水产良种有限公司，湖北省水产科学研究所</w:t>
            </w:r>
          </w:p>
        </w:tc>
      </w:tr>
      <w:tr w:rsidR="003307F3" w:rsidRPr="00954FAF" w:rsidTr="00A448AC">
        <w:trPr>
          <w:trHeight w:val="1143"/>
          <w:tblHeader/>
        </w:trPr>
        <w:tc>
          <w:tcPr>
            <w:tcW w:w="456" w:type="dxa"/>
            <w:shd w:val="clear" w:color="auto" w:fill="auto"/>
            <w:vAlign w:val="center"/>
            <w:hideMark/>
          </w:tcPr>
          <w:p w:rsidR="003307F3" w:rsidRPr="00954FAF" w:rsidRDefault="003307F3" w:rsidP="00954FAF">
            <w:pPr>
              <w:widowControl/>
              <w:jc w:val="center"/>
              <w:rPr>
                <w:rFonts w:ascii="Times New Roman" w:eastAsia="宋体" w:hAnsi="Times New Roman" w:cs="Times New Roman"/>
                <w:color w:val="000000"/>
                <w:kern w:val="0"/>
                <w:sz w:val="20"/>
                <w:szCs w:val="20"/>
              </w:rPr>
            </w:pPr>
            <w:r w:rsidRPr="00954FAF">
              <w:rPr>
                <w:rFonts w:ascii="Times New Roman" w:eastAsia="宋体" w:hAnsi="Times New Roman" w:cs="Times New Roman"/>
                <w:color w:val="000000"/>
                <w:kern w:val="0"/>
                <w:sz w:val="20"/>
                <w:szCs w:val="20"/>
              </w:rPr>
              <w:t>31</w:t>
            </w:r>
          </w:p>
        </w:tc>
        <w:tc>
          <w:tcPr>
            <w:tcW w:w="3019" w:type="dxa"/>
            <w:shd w:val="clear" w:color="auto" w:fill="auto"/>
            <w:vAlign w:val="center"/>
            <w:hideMark/>
          </w:tcPr>
          <w:p w:rsidR="003307F3" w:rsidRPr="002975AC" w:rsidRDefault="003307F3" w:rsidP="00954FAF">
            <w:pPr>
              <w:widowControl/>
              <w:jc w:val="left"/>
              <w:rPr>
                <w:rFonts w:ascii="仿宋_GB2312" w:eastAsia="仿宋_GB2312" w:hAnsi="Times New Roman" w:cs="Times New Roman"/>
                <w:color w:val="000000"/>
                <w:kern w:val="0"/>
                <w:sz w:val="20"/>
                <w:szCs w:val="20"/>
              </w:rPr>
            </w:pPr>
            <w:r w:rsidRPr="002975AC">
              <w:rPr>
                <w:rFonts w:ascii="仿宋_GB2312" w:eastAsia="仿宋_GB2312" w:hAnsi="宋体" w:cs="Times New Roman" w:hint="eastAsia"/>
                <w:color w:val="000000"/>
                <w:kern w:val="0"/>
                <w:sz w:val="20"/>
                <w:szCs w:val="20"/>
              </w:rPr>
              <w:t>花生加工适宜性评价与提质增效关键技术产业化应用</w:t>
            </w:r>
          </w:p>
        </w:tc>
        <w:tc>
          <w:tcPr>
            <w:tcW w:w="4947" w:type="dxa"/>
            <w:shd w:val="clear" w:color="auto" w:fill="auto"/>
            <w:vAlign w:val="center"/>
            <w:hideMark/>
          </w:tcPr>
          <w:p w:rsidR="003307F3" w:rsidRPr="003307F3" w:rsidRDefault="003307F3" w:rsidP="003307F3">
            <w:pPr>
              <w:widowControl/>
              <w:jc w:val="left"/>
              <w:rPr>
                <w:rFonts w:ascii="仿宋_GB2312" w:eastAsia="仿宋_GB2312" w:hAnsi="宋体" w:cs="Times New Roman"/>
                <w:color w:val="000000"/>
                <w:kern w:val="0"/>
                <w:sz w:val="20"/>
                <w:szCs w:val="20"/>
              </w:rPr>
            </w:pPr>
            <w:r w:rsidRPr="003307F3">
              <w:rPr>
                <w:rFonts w:ascii="仿宋_GB2312" w:eastAsia="仿宋_GB2312" w:hAnsi="宋体" w:cs="Times New Roman" w:hint="eastAsia"/>
                <w:color w:val="000000"/>
                <w:kern w:val="0"/>
                <w:sz w:val="20"/>
                <w:szCs w:val="20"/>
              </w:rPr>
              <w:t>王强，刘红芝，石爱民，刘丽，胡晖，王传堂，高冠勇，黄纪念，宫旭洲，李启寨，姜元荣，郭芹，孙杰，陈宁，杜祖波，李秋，于宏威，唐月异，芦鑫，胡东青</w:t>
            </w:r>
          </w:p>
        </w:tc>
        <w:tc>
          <w:tcPr>
            <w:tcW w:w="5627" w:type="dxa"/>
            <w:shd w:val="clear" w:color="auto" w:fill="auto"/>
            <w:vAlign w:val="center"/>
            <w:hideMark/>
          </w:tcPr>
          <w:p w:rsidR="003307F3" w:rsidRPr="003307F3" w:rsidRDefault="003307F3" w:rsidP="003307F3">
            <w:pPr>
              <w:widowControl/>
              <w:jc w:val="left"/>
              <w:rPr>
                <w:rFonts w:ascii="仿宋_GB2312" w:eastAsia="仿宋_GB2312" w:hAnsi="宋体" w:cs="Times New Roman"/>
                <w:color w:val="000000"/>
                <w:kern w:val="0"/>
                <w:sz w:val="20"/>
                <w:szCs w:val="20"/>
              </w:rPr>
            </w:pPr>
            <w:r w:rsidRPr="003307F3">
              <w:rPr>
                <w:rFonts w:ascii="仿宋_GB2312" w:eastAsia="仿宋_GB2312" w:hAnsi="宋体" w:cs="Times New Roman" w:hint="eastAsia"/>
                <w:color w:val="000000"/>
                <w:kern w:val="0"/>
                <w:sz w:val="20"/>
                <w:szCs w:val="20"/>
              </w:rPr>
              <w:t>中国农业科学院农产品加工研究所，山东省花生研究所，山东鲁花集团有限公司，金胜粮油集团有限公司，河南省农科院农副产品加工研究所，中国科学院数学与系统科学研究院，丰益(上海)生物技术研发中心有限公司</w:t>
            </w:r>
          </w:p>
        </w:tc>
      </w:tr>
      <w:tr w:rsidR="003307F3" w:rsidRPr="00954FAF" w:rsidTr="00A448AC">
        <w:trPr>
          <w:trHeight w:val="1143"/>
          <w:tblHeader/>
        </w:trPr>
        <w:tc>
          <w:tcPr>
            <w:tcW w:w="456" w:type="dxa"/>
            <w:shd w:val="clear" w:color="auto" w:fill="auto"/>
            <w:vAlign w:val="center"/>
            <w:hideMark/>
          </w:tcPr>
          <w:p w:rsidR="003307F3" w:rsidRPr="00954FAF" w:rsidRDefault="003307F3" w:rsidP="00954FAF">
            <w:pPr>
              <w:widowControl/>
              <w:jc w:val="center"/>
              <w:rPr>
                <w:rFonts w:ascii="Times New Roman" w:eastAsia="宋体" w:hAnsi="Times New Roman" w:cs="Times New Roman"/>
                <w:color w:val="000000"/>
                <w:kern w:val="0"/>
                <w:sz w:val="20"/>
                <w:szCs w:val="20"/>
              </w:rPr>
            </w:pPr>
            <w:r w:rsidRPr="00954FAF">
              <w:rPr>
                <w:rFonts w:ascii="Times New Roman" w:eastAsia="宋体" w:hAnsi="Times New Roman" w:cs="Times New Roman"/>
                <w:color w:val="000000"/>
                <w:kern w:val="0"/>
                <w:sz w:val="20"/>
                <w:szCs w:val="20"/>
              </w:rPr>
              <w:t>32</w:t>
            </w:r>
          </w:p>
        </w:tc>
        <w:tc>
          <w:tcPr>
            <w:tcW w:w="3019" w:type="dxa"/>
            <w:shd w:val="clear" w:color="auto" w:fill="auto"/>
            <w:vAlign w:val="center"/>
            <w:hideMark/>
          </w:tcPr>
          <w:p w:rsidR="003307F3" w:rsidRPr="002975AC" w:rsidRDefault="003307F3" w:rsidP="00954FAF">
            <w:pPr>
              <w:widowControl/>
              <w:jc w:val="left"/>
              <w:rPr>
                <w:rFonts w:ascii="仿宋_GB2312" w:eastAsia="仿宋_GB2312" w:hAnsi="Times New Roman" w:cs="Times New Roman"/>
                <w:color w:val="000000"/>
                <w:kern w:val="0"/>
                <w:sz w:val="20"/>
                <w:szCs w:val="20"/>
              </w:rPr>
            </w:pPr>
            <w:r w:rsidRPr="002975AC">
              <w:rPr>
                <w:rFonts w:ascii="仿宋_GB2312" w:eastAsia="仿宋_GB2312" w:hAnsi="宋体" w:cs="Times New Roman" w:hint="eastAsia"/>
                <w:color w:val="000000"/>
                <w:kern w:val="0"/>
                <w:sz w:val="20"/>
                <w:szCs w:val="20"/>
              </w:rPr>
              <w:t>桑蚕资源食药用价值挖掘与高值化加工关键技术研发</w:t>
            </w:r>
          </w:p>
        </w:tc>
        <w:tc>
          <w:tcPr>
            <w:tcW w:w="4947" w:type="dxa"/>
            <w:shd w:val="clear" w:color="auto" w:fill="auto"/>
            <w:vAlign w:val="center"/>
            <w:hideMark/>
          </w:tcPr>
          <w:p w:rsidR="003307F3" w:rsidRPr="003307F3" w:rsidRDefault="003307F3" w:rsidP="003307F3">
            <w:pPr>
              <w:widowControl/>
              <w:jc w:val="left"/>
              <w:rPr>
                <w:rFonts w:ascii="仿宋_GB2312" w:eastAsia="仿宋_GB2312" w:hAnsi="宋体" w:cs="Times New Roman"/>
                <w:color w:val="000000"/>
                <w:kern w:val="0"/>
                <w:sz w:val="20"/>
                <w:szCs w:val="20"/>
              </w:rPr>
            </w:pPr>
            <w:r w:rsidRPr="003307F3">
              <w:rPr>
                <w:rFonts w:ascii="仿宋_GB2312" w:eastAsia="仿宋_GB2312" w:hAnsi="宋体" w:cs="Times New Roman" w:hint="eastAsia"/>
                <w:color w:val="000000"/>
                <w:kern w:val="0"/>
                <w:sz w:val="20"/>
                <w:szCs w:val="20"/>
              </w:rPr>
              <w:t>廖森泰，邹宇晓，赵爱春，桂仲争，梁贵秋，刘凡，穆利霞，姚江雄，赵园园，刘军，肖阳，龚丽，庄沛锐，沈维治，王辉，施英，胡腾根，刘子放，颜泽勤，张映学</w:t>
            </w:r>
          </w:p>
        </w:tc>
        <w:tc>
          <w:tcPr>
            <w:tcW w:w="5627" w:type="dxa"/>
            <w:shd w:val="clear" w:color="auto" w:fill="auto"/>
            <w:vAlign w:val="center"/>
            <w:hideMark/>
          </w:tcPr>
          <w:p w:rsidR="003307F3" w:rsidRPr="003307F3" w:rsidRDefault="003307F3" w:rsidP="003307F3">
            <w:pPr>
              <w:widowControl/>
              <w:jc w:val="left"/>
              <w:rPr>
                <w:rFonts w:ascii="仿宋_GB2312" w:eastAsia="仿宋_GB2312" w:hAnsi="宋体" w:cs="Times New Roman"/>
                <w:color w:val="000000"/>
                <w:kern w:val="0"/>
                <w:sz w:val="20"/>
                <w:szCs w:val="20"/>
              </w:rPr>
            </w:pPr>
            <w:r w:rsidRPr="003307F3">
              <w:rPr>
                <w:rFonts w:ascii="仿宋_GB2312" w:eastAsia="仿宋_GB2312" w:hAnsi="宋体" w:cs="Times New Roman" w:hint="eastAsia"/>
                <w:color w:val="000000"/>
                <w:kern w:val="0"/>
                <w:sz w:val="20"/>
                <w:szCs w:val="20"/>
              </w:rPr>
              <w:t>广东省农业科学院蚕业与农产品加工研究所，江苏科技大学，西南大学，广西壮族自治区蚕业技术推广总站，广东省现代农业装备研究所，广州白云山星群（药业）股份有限公司，广东宝桑园健康食品有限公司，广东汇香源生物科技股份有限公司，成都世煌生物科技有限责任公司，广东真美食品股份有限公司</w:t>
            </w:r>
          </w:p>
        </w:tc>
      </w:tr>
      <w:tr w:rsidR="003307F3" w:rsidRPr="00954FAF" w:rsidTr="00A448AC">
        <w:trPr>
          <w:trHeight w:val="1143"/>
          <w:tblHeader/>
        </w:trPr>
        <w:tc>
          <w:tcPr>
            <w:tcW w:w="456" w:type="dxa"/>
            <w:shd w:val="clear" w:color="auto" w:fill="auto"/>
            <w:vAlign w:val="center"/>
            <w:hideMark/>
          </w:tcPr>
          <w:p w:rsidR="003307F3" w:rsidRPr="00954FAF" w:rsidRDefault="003307F3" w:rsidP="00954FAF">
            <w:pPr>
              <w:widowControl/>
              <w:jc w:val="center"/>
              <w:rPr>
                <w:rFonts w:ascii="Times New Roman" w:eastAsia="宋体" w:hAnsi="Times New Roman" w:cs="Times New Roman"/>
                <w:color w:val="000000"/>
                <w:kern w:val="0"/>
                <w:sz w:val="20"/>
                <w:szCs w:val="20"/>
              </w:rPr>
            </w:pPr>
            <w:r w:rsidRPr="00954FAF">
              <w:rPr>
                <w:rFonts w:ascii="Times New Roman" w:eastAsia="宋体" w:hAnsi="Times New Roman" w:cs="Times New Roman"/>
                <w:color w:val="000000"/>
                <w:kern w:val="0"/>
                <w:sz w:val="20"/>
                <w:szCs w:val="20"/>
              </w:rPr>
              <w:t>33</w:t>
            </w:r>
          </w:p>
        </w:tc>
        <w:tc>
          <w:tcPr>
            <w:tcW w:w="3019" w:type="dxa"/>
            <w:shd w:val="clear" w:color="auto" w:fill="auto"/>
            <w:vAlign w:val="center"/>
            <w:hideMark/>
          </w:tcPr>
          <w:p w:rsidR="003307F3" w:rsidRPr="002975AC" w:rsidRDefault="003307F3" w:rsidP="00954FAF">
            <w:pPr>
              <w:widowControl/>
              <w:jc w:val="left"/>
              <w:rPr>
                <w:rFonts w:ascii="仿宋_GB2312" w:eastAsia="仿宋_GB2312" w:hAnsi="Times New Roman" w:cs="Times New Roman"/>
                <w:color w:val="000000"/>
                <w:kern w:val="0"/>
                <w:sz w:val="20"/>
                <w:szCs w:val="20"/>
              </w:rPr>
            </w:pPr>
            <w:r w:rsidRPr="002975AC">
              <w:rPr>
                <w:rFonts w:ascii="仿宋_GB2312" w:eastAsia="仿宋_GB2312" w:hAnsi="宋体" w:cs="Times New Roman" w:hint="eastAsia"/>
                <w:color w:val="000000"/>
                <w:kern w:val="0"/>
                <w:sz w:val="20"/>
                <w:szCs w:val="20"/>
              </w:rPr>
              <w:t>浓缩苹果汁无菌贮藏灌装与提质增效关键技术</w:t>
            </w:r>
          </w:p>
        </w:tc>
        <w:tc>
          <w:tcPr>
            <w:tcW w:w="4947" w:type="dxa"/>
            <w:shd w:val="clear" w:color="auto" w:fill="auto"/>
            <w:vAlign w:val="center"/>
            <w:hideMark/>
          </w:tcPr>
          <w:p w:rsidR="003307F3" w:rsidRPr="003307F3" w:rsidRDefault="003307F3" w:rsidP="003307F3">
            <w:pPr>
              <w:widowControl/>
              <w:jc w:val="left"/>
              <w:rPr>
                <w:rFonts w:ascii="仿宋_GB2312" w:eastAsia="仿宋_GB2312" w:hAnsi="宋体" w:cs="Times New Roman"/>
                <w:color w:val="000000"/>
                <w:kern w:val="0"/>
                <w:sz w:val="20"/>
                <w:szCs w:val="20"/>
              </w:rPr>
            </w:pPr>
            <w:r w:rsidRPr="003307F3">
              <w:rPr>
                <w:rFonts w:ascii="仿宋_GB2312" w:eastAsia="仿宋_GB2312" w:hAnsi="宋体" w:cs="Times New Roman" w:hint="eastAsia"/>
                <w:color w:val="000000"/>
                <w:kern w:val="0"/>
                <w:sz w:val="20"/>
                <w:szCs w:val="20"/>
              </w:rPr>
              <w:t>倪元颖，曲昆生，李景明，张辉，包振，于东华，王涛，李全宏，马丽艳</w:t>
            </w:r>
          </w:p>
        </w:tc>
        <w:tc>
          <w:tcPr>
            <w:tcW w:w="5627" w:type="dxa"/>
            <w:shd w:val="clear" w:color="auto" w:fill="auto"/>
            <w:vAlign w:val="center"/>
            <w:hideMark/>
          </w:tcPr>
          <w:p w:rsidR="003307F3" w:rsidRPr="003307F3" w:rsidRDefault="003307F3" w:rsidP="003307F3">
            <w:pPr>
              <w:widowControl/>
              <w:jc w:val="left"/>
              <w:rPr>
                <w:rFonts w:ascii="仿宋_GB2312" w:eastAsia="仿宋_GB2312" w:hAnsi="宋体" w:cs="Times New Roman"/>
                <w:color w:val="000000"/>
                <w:kern w:val="0"/>
                <w:sz w:val="20"/>
                <w:szCs w:val="20"/>
              </w:rPr>
            </w:pPr>
            <w:r w:rsidRPr="003307F3">
              <w:rPr>
                <w:rFonts w:ascii="仿宋_GB2312" w:eastAsia="仿宋_GB2312" w:hAnsi="宋体" w:cs="Times New Roman" w:hint="eastAsia"/>
                <w:color w:val="000000"/>
                <w:kern w:val="0"/>
                <w:sz w:val="20"/>
                <w:szCs w:val="20"/>
              </w:rPr>
              <w:t>中国农业大学，烟台北方安德利果汁股份有限公司</w:t>
            </w:r>
          </w:p>
        </w:tc>
      </w:tr>
      <w:tr w:rsidR="003307F3" w:rsidRPr="00954FAF" w:rsidTr="00A448AC">
        <w:trPr>
          <w:trHeight w:val="1143"/>
          <w:tblHeader/>
        </w:trPr>
        <w:tc>
          <w:tcPr>
            <w:tcW w:w="456" w:type="dxa"/>
            <w:shd w:val="clear" w:color="auto" w:fill="auto"/>
            <w:vAlign w:val="center"/>
            <w:hideMark/>
          </w:tcPr>
          <w:p w:rsidR="003307F3" w:rsidRPr="00954FAF" w:rsidRDefault="003307F3" w:rsidP="00954FAF">
            <w:pPr>
              <w:widowControl/>
              <w:jc w:val="center"/>
              <w:rPr>
                <w:rFonts w:ascii="Times New Roman" w:eastAsia="宋体" w:hAnsi="Times New Roman" w:cs="Times New Roman"/>
                <w:color w:val="000000"/>
                <w:kern w:val="0"/>
                <w:sz w:val="20"/>
                <w:szCs w:val="20"/>
              </w:rPr>
            </w:pPr>
            <w:r w:rsidRPr="00954FAF">
              <w:rPr>
                <w:rFonts w:ascii="Times New Roman" w:eastAsia="宋体" w:hAnsi="Times New Roman" w:cs="Times New Roman"/>
                <w:color w:val="000000"/>
                <w:kern w:val="0"/>
                <w:sz w:val="20"/>
                <w:szCs w:val="20"/>
              </w:rPr>
              <w:t>34</w:t>
            </w:r>
          </w:p>
        </w:tc>
        <w:tc>
          <w:tcPr>
            <w:tcW w:w="3019" w:type="dxa"/>
            <w:shd w:val="clear" w:color="auto" w:fill="auto"/>
            <w:vAlign w:val="center"/>
            <w:hideMark/>
          </w:tcPr>
          <w:p w:rsidR="003307F3" w:rsidRPr="002975AC" w:rsidRDefault="003307F3" w:rsidP="00954FAF">
            <w:pPr>
              <w:widowControl/>
              <w:jc w:val="left"/>
              <w:rPr>
                <w:rFonts w:ascii="仿宋_GB2312" w:eastAsia="仿宋_GB2312" w:hAnsi="Times New Roman" w:cs="Times New Roman"/>
                <w:color w:val="000000"/>
                <w:kern w:val="0"/>
                <w:sz w:val="20"/>
                <w:szCs w:val="20"/>
              </w:rPr>
            </w:pPr>
            <w:r w:rsidRPr="002975AC">
              <w:rPr>
                <w:rFonts w:ascii="仿宋_GB2312" w:eastAsia="仿宋_GB2312" w:hAnsi="宋体" w:cs="Times New Roman" w:hint="eastAsia"/>
                <w:color w:val="000000"/>
                <w:kern w:val="0"/>
                <w:sz w:val="20"/>
                <w:szCs w:val="20"/>
              </w:rPr>
              <w:t>鳞翅目主要害虫性诱监测防控技术研发与产业化应用</w:t>
            </w:r>
          </w:p>
        </w:tc>
        <w:tc>
          <w:tcPr>
            <w:tcW w:w="4947" w:type="dxa"/>
            <w:shd w:val="clear" w:color="auto" w:fill="auto"/>
            <w:vAlign w:val="center"/>
            <w:hideMark/>
          </w:tcPr>
          <w:p w:rsidR="003307F3" w:rsidRPr="003307F3" w:rsidRDefault="003307F3" w:rsidP="003307F3">
            <w:pPr>
              <w:widowControl/>
              <w:jc w:val="left"/>
              <w:rPr>
                <w:rFonts w:ascii="仿宋_GB2312" w:eastAsia="仿宋_GB2312" w:hAnsi="宋体" w:cs="Times New Roman"/>
                <w:color w:val="000000"/>
                <w:kern w:val="0"/>
                <w:sz w:val="20"/>
                <w:szCs w:val="20"/>
              </w:rPr>
            </w:pPr>
            <w:r w:rsidRPr="003307F3">
              <w:rPr>
                <w:rFonts w:ascii="仿宋_GB2312" w:eastAsia="仿宋_GB2312" w:hAnsi="宋体" w:cs="Times New Roman" w:hint="eastAsia"/>
                <w:color w:val="000000"/>
                <w:kern w:val="0"/>
                <w:sz w:val="20"/>
                <w:szCs w:val="20"/>
              </w:rPr>
              <w:t>杜永均，尹勇，姜玉英，曾娟，冯波，杨普云，钟玲，包晓敏，刘杰，刘万才，李萍，宋显东，李永川，王华生，张万民，陈立玲，朱凤，杨俊杰，丁国强，曹婷婷</w:t>
            </w:r>
          </w:p>
        </w:tc>
        <w:tc>
          <w:tcPr>
            <w:tcW w:w="5627" w:type="dxa"/>
            <w:shd w:val="clear" w:color="auto" w:fill="auto"/>
            <w:vAlign w:val="center"/>
            <w:hideMark/>
          </w:tcPr>
          <w:p w:rsidR="003307F3" w:rsidRPr="003307F3" w:rsidRDefault="003307F3" w:rsidP="003307F3">
            <w:pPr>
              <w:widowControl/>
              <w:jc w:val="left"/>
              <w:rPr>
                <w:rFonts w:ascii="仿宋_GB2312" w:eastAsia="仿宋_GB2312" w:hAnsi="宋体" w:cs="Times New Roman"/>
                <w:color w:val="000000"/>
                <w:kern w:val="0"/>
                <w:sz w:val="20"/>
                <w:szCs w:val="20"/>
              </w:rPr>
            </w:pPr>
            <w:r w:rsidRPr="003307F3">
              <w:rPr>
                <w:rFonts w:ascii="仿宋_GB2312" w:eastAsia="仿宋_GB2312" w:hAnsi="宋体" w:cs="Times New Roman" w:hint="eastAsia"/>
                <w:color w:val="000000"/>
                <w:kern w:val="0"/>
                <w:sz w:val="20"/>
                <w:szCs w:val="20"/>
              </w:rPr>
              <w:t>浙江大学，全国农业技术推广服务中心，温州医科大学，四川省农业农村厅植物保护站，浙江省植物保护检疫总站，广西壮族自治区植保总站，宁波纽康生物技术有限公司</w:t>
            </w:r>
          </w:p>
        </w:tc>
      </w:tr>
      <w:tr w:rsidR="003307F3" w:rsidRPr="00954FAF" w:rsidTr="00A448AC">
        <w:trPr>
          <w:trHeight w:val="1143"/>
          <w:tblHeader/>
        </w:trPr>
        <w:tc>
          <w:tcPr>
            <w:tcW w:w="456" w:type="dxa"/>
            <w:shd w:val="clear" w:color="auto" w:fill="auto"/>
            <w:vAlign w:val="center"/>
            <w:hideMark/>
          </w:tcPr>
          <w:p w:rsidR="003307F3" w:rsidRPr="00954FAF" w:rsidRDefault="003307F3" w:rsidP="00954FAF">
            <w:pPr>
              <w:widowControl/>
              <w:jc w:val="center"/>
              <w:rPr>
                <w:rFonts w:ascii="Times New Roman" w:eastAsia="宋体" w:hAnsi="Times New Roman" w:cs="Times New Roman"/>
                <w:color w:val="000000"/>
                <w:kern w:val="0"/>
                <w:sz w:val="20"/>
                <w:szCs w:val="20"/>
              </w:rPr>
            </w:pPr>
            <w:r w:rsidRPr="00954FAF">
              <w:rPr>
                <w:rFonts w:ascii="Times New Roman" w:eastAsia="宋体" w:hAnsi="Times New Roman" w:cs="Times New Roman"/>
                <w:color w:val="000000"/>
                <w:kern w:val="0"/>
                <w:sz w:val="20"/>
                <w:szCs w:val="20"/>
              </w:rPr>
              <w:t>35</w:t>
            </w:r>
          </w:p>
        </w:tc>
        <w:tc>
          <w:tcPr>
            <w:tcW w:w="3019" w:type="dxa"/>
            <w:shd w:val="clear" w:color="auto" w:fill="auto"/>
            <w:vAlign w:val="center"/>
            <w:hideMark/>
          </w:tcPr>
          <w:p w:rsidR="003307F3" w:rsidRPr="002975AC" w:rsidRDefault="003307F3" w:rsidP="00954FAF">
            <w:pPr>
              <w:widowControl/>
              <w:jc w:val="left"/>
              <w:rPr>
                <w:rFonts w:ascii="仿宋_GB2312" w:eastAsia="仿宋_GB2312" w:hAnsi="Times New Roman" w:cs="Times New Roman"/>
                <w:color w:val="000000"/>
                <w:kern w:val="0"/>
                <w:sz w:val="20"/>
                <w:szCs w:val="20"/>
              </w:rPr>
            </w:pPr>
            <w:r w:rsidRPr="002975AC">
              <w:rPr>
                <w:rFonts w:ascii="仿宋_GB2312" w:eastAsia="仿宋_GB2312" w:hAnsi="宋体" w:cs="Times New Roman" w:hint="eastAsia"/>
                <w:color w:val="000000"/>
                <w:kern w:val="0"/>
                <w:sz w:val="20"/>
                <w:szCs w:val="20"/>
              </w:rPr>
              <w:t>新型杀菌剂丁香菌酯的创制与应用</w:t>
            </w:r>
          </w:p>
        </w:tc>
        <w:tc>
          <w:tcPr>
            <w:tcW w:w="4947" w:type="dxa"/>
            <w:shd w:val="clear" w:color="auto" w:fill="auto"/>
            <w:vAlign w:val="center"/>
            <w:hideMark/>
          </w:tcPr>
          <w:p w:rsidR="003307F3" w:rsidRPr="003307F3" w:rsidRDefault="003307F3" w:rsidP="003307F3">
            <w:pPr>
              <w:widowControl/>
              <w:jc w:val="left"/>
              <w:rPr>
                <w:rFonts w:ascii="仿宋_GB2312" w:eastAsia="仿宋_GB2312" w:hAnsi="宋体" w:cs="Times New Roman"/>
                <w:color w:val="000000"/>
                <w:kern w:val="0"/>
                <w:sz w:val="20"/>
                <w:szCs w:val="20"/>
              </w:rPr>
            </w:pPr>
            <w:r w:rsidRPr="003307F3">
              <w:rPr>
                <w:rFonts w:ascii="仿宋_GB2312" w:eastAsia="仿宋_GB2312" w:hAnsi="宋体" w:cs="Times New Roman" w:hint="eastAsia"/>
                <w:color w:val="000000"/>
                <w:kern w:val="0"/>
                <w:sz w:val="20"/>
                <w:szCs w:val="20"/>
              </w:rPr>
              <w:t>刘长令，关爱莹，刘西莉，李志念，孙永吉，郑敬敏，陈亮，费千武</w:t>
            </w:r>
          </w:p>
        </w:tc>
        <w:tc>
          <w:tcPr>
            <w:tcW w:w="5627" w:type="dxa"/>
            <w:shd w:val="clear" w:color="auto" w:fill="auto"/>
            <w:vAlign w:val="center"/>
            <w:hideMark/>
          </w:tcPr>
          <w:p w:rsidR="003307F3" w:rsidRPr="003307F3" w:rsidRDefault="003307F3" w:rsidP="003307F3">
            <w:pPr>
              <w:widowControl/>
              <w:jc w:val="left"/>
              <w:rPr>
                <w:rFonts w:ascii="仿宋_GB2312" w:eastAsia="仿宋_GB2312" w:hAnsi="宋体" w:cs="Times New Roman"/>
                <w:color w:val="000000"/>
                <w:kern w:val="0"/>
                <w:sz w:val="20"/>
                <w:szCs w:val="20"/>
              </w:rPr>
            </w:pPr>
            <w:r w:rsidRPr="003307F3">
              <w:rPr>
                <w:rFonts w:ascii="仿宋_GB2312" w:eastAsia="仿宋_GB2312" w:hAnsi="宋体" w:cs="Times New Roman" w:hint="eastAsia"/>
                <w:color w:val="000000"/>
                <w:kern w:val="0"/>
                <w:sz w:val="20"/>
                <w:szCs w:val="20"/>
              </w:rPr>
              <w:t>沈阳中化农药化工研发有限公司，吉林省八达农药有限公司，陕西上格之路生物科学有限公司，中国农业大学</w:t>
            </w:r>
          </w:p>
        </w:tc>
      </w:tr>
      <w:tr w:rsidR="003307F3" w:rsidRPr="00954FAF" w:rsidTr="00A448AC">
        <w:trPr>
          <w:trHeight w:val="1143"/>
          <w:tblHeader/>
        </w:trPr>
        <w:tc>
          <w:tcPr>
            <w:tcW w:w="456" w:type="dxa"/>
            <w:shd w:val="clear" w:color="auto" w:fill="auto"/>
            <w:vAlign w:val="center"/>
            <w:hideMark/>
          </w:tcPr>
          <w:p w:rsidR="003307F3" w:rsidRPr="00954FAF" w:rsidRDefault="003307F3" w:rsidP="00954FAF">
            <w:pPr>
              <w:widowControl/>
              <w:jc w:val="center"/>
              <w:rPr>
                <w:rFonts w:ascii="Times New Roman" w:eastAsia="宋体" w:hAnsi="Times New Roman" w:cs="Times New Roman"/>
                <w:color w:val="000000"/>
                <w:kern w:val="0"/>
                <w:sz w:val="20"/>
                <w:szCs w:val="20"/>
              </w:rPr>
            </w:pPr>
            <w:r w:rsidRPr="00954FAF">
              <w:rPr>
                <w:rFonts w:ascii="Times New Roman" w:eastAsia="宋体" w:hAnsi="Times New Roman" w:cs="Times New Roman"/>
                <w:color w:val="000000"/>
                <w:kern w:val="0"/>
                <w:sz w:val="20"/>
                <w:szCs w:val="20"/>
              </w:rPr>
              <w:t>36</w:t>
            </w:r>
          </w:p>
        </w:tc>
        <w:tc>
          <w:tcPr>
            <w:tcW w:w="3019" w:type="dxa"/>
            <w:shd w:val="clear" w:color="auto" w:fill="auto"/>
            <w:vAlign w:val="center"/>
            <w:hideMark/>
          </w:tcPr>
          <w:p w:rsidR="003307F3" w:rsidRPr="002975AC" w:rsidRDefault="003307F3" w:rsidP="00954FAF">
            <w:pPr>
              <w:widowControl/>
              <w:jc w:val="left"/>
              <w:rPr>
                <w:rFonts w:ascii="仿宋_GB2312" w:eastAsia="仿宋_GB2312" w:hAnsi="Times New Roman" w:cs="Times New Roman"/>
                <w:color w:val="000000"/>
                <w:kern w:val="0"/>
                <w:sz w:val="20"/>
                <w:szCs w:val="20"/>
              </w:rPr>
            </w:pPr>
            <w:r w:rsidRPr="002975AC">
              <w:rPr>
                <w:rFonts w:ascii="仿宋_GB2312" w:eastAsia="仿宋_GB2312" w:hAnsi="宋体" w:cs="Times New Roman" w:hint="eastAsia"/>
                <w:color w:val="000000"/>
                <w:kern w:val="0"/>
                <w:sz w:val="20"/>
                <w:szCs w:val="20"/>
              </w:rPr>
              <w:t>草甘膦新剂型创制及柔性制造关键技术开发</w:t>
            </w:r>
          </w:p>
        </w:tc>
        <w:tc>
          <w:tcPr>
            <w:tcW w:w="4947" w:type="dxa"/>
            <w:shd w:val="clear" w:color="auto" w:fill="auto"/>
            <w:vAlign w:val="center"/>
            <w:hideMark/>
          </w:tcPr>
          <w:p w:rsidR="003307F3" w:rsidRPr="003307F3" w:rsidRDefault="003307F3" w:rsidP="003307F3">
            <w:pPr>
              <w:widowControl/>
              <w:jc w:val="left"/>
              <w:rPr>
                <w:rFonts w:ascii="仿宋_GB2312" w:eastAsia="仿宋_GB2312" w:hAnsi="宋体" w:cs="Times New Roman"/>
                <w:color w:val="000000"/>
                <w:kern w:val="0"/>
                <w:sz w:val="20"/>
                <w:szCs w:val="20"/>
              </w:rPr>
            </w:pPr>
            <w:r w:rsidRPr="003307F3">
              <w:rPr>
                <w:rFonts w:ascii="仿宋_GB2312" w:eastAsia="仿宋_GB2312" w:hAnsi="宋体" w:cs="Times New Roman" w:hint="eastAsia"/>
                <w:color w:val="000000"/>
                <w:kern w:val="0"/>
                <w:sz w:val="20"/>
                <w:szCs w:val="20"/>
              </w:rPr>
              <w:t>周曙光，秦龙，吴厚斌，李培国，刘苹苹，朱佳琦，钱志刚，杨旭，黄海燕，张柏青，鲍敏，王舜，曲甍甍，李丽娟，武丽辉，季旻，曹兵伟，黄新明，李琳，叶志凤</w:t>
            </w:r>
          </w:p>
        </w:tc>
        <w:tc>
          <w:tcPr>
            <w:tcW w:w="5627" w:type="dxa"/>
            <w:shd w:val="clear" w:color="auto" w:fill="auto"/>
            <w:vAlign w:val="center"/>
            <w:hideMark/>
          </w:tcPr>
          <w:p w:rsidR="003307F3" w:rsidRPr="003307F3" w:rsidRDefault="003307F3" w:rsidP="003307F3">
            <w:pPr>
              <w:widowControl/>
              <w:jc w:val="left"/>
              <w:rPr>
                <w:rFonts w:ascii="仿宋_GB2312" w:eastAsia="仿宋_GB2312" w:hAnsi="宋体" w:cs="Times New Roman"/>
                <w:color w:val="000000"/>
                <w:kern w:val="0"/>
                <w:sz w:val="20"/>
                <w:szCs w:val="20"/>
              </w:rPr>
            </w:pPr>
            <w:r w:rsidRPr="003307F3">
              <w:rPr>
                <w:rFonts w:ascii="仿宋_GB2312" w:eastAsia="仿宋_GB2312" w:hAnsi="宋体" w:cs="Times New Roman" w:hint="eastAsia"/>
                <w:color w:val="000000"/>
                <w:kern w:val="0"/>
                <w:sz w:val="20"/>
                <w:szCs w:val="20"/>
              </w:rPr>
              <w:t>浙江新安化工集团股份有限公司，农业农村部农药检定所，江阴市昌盛药化机械有限公司</w:t>
            </w:r>
          </w:p>
        </w:tc>
      </w:tr>
      <w:tr w:rsidR="003307F3" w:rsidRPr="00954FAF" w:rsidTr="00A448AC">
        <w:trPr>
          <w:trHeight w:val="1143"/>
          <w:tblHeader/>
        </w:trPr>
        <w:tc>
          <w:tcPr>
            <w:tcW w:w="456" w:type="dxa"/>
            <w:shd w:val="clear" w:color="auto" w:fill="auto"/>
            <w:vAlign w:val="center"/>
            <w:hideMark/>
          </w:tcPr>
          <w:p w:rsidR="003307F3" w:rsidRPr="00954FAF" w:rsidRDefault="003307F3" w:rsidP="00954FAF">
            <w:pPr>
              <w:widowControl/>
              <w:jc w:val="center"/>
              <w:rPr>
                <w:rFonts w:ascii="Times New Roman" w:eastAsia="宋体" w:hAnsi="Times New Roman" w:cs="Times New Roman"/>
                <w:color w:val="000000"/>
                <w:kern w:val="0"/>
                <w:sz w:val="20"/>
                <w:szCs w:val="20"/>
              </w:rPr>
            </w:pPr>
            <w:r w:rsidRPr="00954FAF">
              <w:rPr>
                <w:rFonts w:ascii="Times New Roman" w:eastAsia="宋体" w:hAnsi="Times New Roman" w:cs="Times New Roman"/>
                <w:color w:val="000000"/>
                <w:kern w:val="0"/>
                <w:sz w:val="20"/>
                <w:szCs w:val="20"/>
              </w:rPr>
              <w:t>37</w:t>
            </w:r>
          </w:p>
        </w:tc>
        <w:tc>
          <w:tcPr>
            <w:tcW w:w="3019" w:type="dxa"/>
            <w:shd w:val="clear" w:color="auto" w:fill="auto"/>
            <w:vAlign w:val="center"/>
            <w:hideMark/>
          </w:tcPr>
          <w:p w:rsidR="003307F3" w:rsidRPr="002975AC" w:rsidRDefault="003307F3" w:rsidP="00954FAF">
            <w:pPr>
              <w:widowControl/>
              <w:jc w:val="left"/>
              <w:rPr>
                <w:rFonts w:ascii="仿宋_GB2312" w:eastAsia="仿宋_GB2312" w:hAnsi="Times New Roman" w:cs="Times New Roman"/>
                <w:color w:val="000000"/>
                <w:kern w:val="0"/>
                <w:sz w:val="20"/>
                <w:szCs w:val="20"/>
              </w:rPr>
            </w:pPr>
            <w:r w:rsidRPr="002975AC">
              <w:rPr>
                <w:rFonts w:ascii="仿宋_GB2312" w:eastAsia="仿宋_GB2312" w:hAnsi="宋体" w:cs="Times New Roman" w:hint="eastAsia"/>
                <w:color w:val="000000"/>
                <w:kern w:val="0"/>
                <w:sz w:val="20"/>
                <w:szCs w:val="20"/>
              </w:rPr>
              <w:t>植物源食用农产品化学残留实时筛查及品质无损检测关键技术与装备</w:t>
            </w:r>
          </w:p>
        </w:tc>
        <w:tc>
          <w:tcPr>
            <w:tcW w:w="4947" w:type="dxa"/>
            <w:shd w:val="clear" w:color="auto" w:fill="auto"/>
            <w:vAlign w:val="center"/>
            <w:hideMark/>
          </w:tcPr>
          <w:p w:rsidR="003307F3" w:rsidRPr="003307F3" w:rsidRDefault="003307F3" w:rsidP="003307F3">
            <w:pPr>
              <w:widowControl/>
              <w:jc w:val="left"/>
              <w:rPr>
                <w:rFonts w:ascii="仿宋_GB2312" w:eastAsia="仿宋_GB2312" w:hAnsi="宋体" w:cs="Times New Roman"/>
                <w:color w:val="000000"/>
                <w:kern w:val="0"/>
                <w:sz w:val="20"/>
                <w:szCs w:val="20"/>
              </w:rPr>
            </w:pPr>
            <w:r w:rsidRPr="003307F3">
              <w:rPr>
                <w:rFonts w:ascii="仿宋_GB2312" w:eastAsia="仿宋_GB2312" w:hAnsi="宋体" w:cs="Times New Roman" w:hint="eastAsia"/>
                <w:color w:val="000000"/>
                <w:kern w:val="0"/>
                <w:sz w:val="20"/>
                <w:szCs w:val="20"/>
              </w:rPr>
              <w:t>彭彦昆，王纪华，李永玉，陆安祥，翟晨，汤修映，任东，孙明，韩东海，王冬，贾文珅，江发潮，张捷，陈兴海</w:t>
            </w:r>
          </w:p>
        </w:tc>
        <w:tc>
          <w:tcPr>
            <w:tcW w:w="5627" w:type="dxa"/>
            <w:shd w:val="clear" w:color="auto" w:fill="auto"/>
            <w:vAlign w:val="center"/>
            <w:hideMark/>
          </w:tcPr>
          <w:p w:rsidR="003307F3" w:rsidRPr="003307F3" w:rsidRDefault="003307F3" w:rsidP="003307F3">
            <w:pPr>
              <w:widowControl/>
              <w:jc w:val="left"/>
              <w:rPr>
                <w:rFonts w:ascii="仿宋_GB2312" w:eastAsia="仿宋_GB2312" w:hAnsi="宋体" w:cs="Times New Roman"/>
                <w:color w:val="000000"/>
                <w:kern w:val="0"/>
                <w:sz w:val="20"/>
                <w:szCs w:val="20"/>
              </w:rPr>
            </w:pPr>
            <w:r w:rsidRPr="003307F3">
              <w:rPr>
                <w:rFonts w:ascii="仿宋_GB2312" w:eastAsia="仿宋_GB2312" w:hAnsi="宋体" w:cs="Times New Roman" w:hint="eastAsia"/>
                <w:color w:val="000000"/>
                <w:kern w:val="0"/>
                <w:sz w:val="20"/>
                <w:szCs w:val="20"/>
              </w:rPr>
              <w:t>中国农业大学，北京农业质量标准与检测技术研究中心（原北京农产品质量检测与农田环境监测技术研究中心），三峡大学，中粮营养健康研究院有限公司，北京卓立汉光仪器有限公司</w:t>
            </w:r>
          </w:p>
        </w:tc>
      </w:tr>
      <w:tr w:rsidR="003307F3" w:rsidRPr="00954FAF" w:rsidTr="00A448AC">
        <w:trPr>
          <w:trHeight w:val="1143"/>
          <w:tblHeader/>
        </w:trPr>
        <w:tc>
          <w:tcPr>
            <w:tcW w:w="456" w:type="dxa"/>
            <w:shd w:val="clear" w:color="auto" w:fill="auto"/>
            <w:vAlign w:val="center"/>
            <w:hideMark/>
          </w:tcPr>
          <w:p w:rsidR="003307F3" w:rsidRPr="00954FAF" w:rsidRDefault="003307F3" w:rsidP="00954FAF">
            <w:pPr>
              <w:widowControl/>
              <w:jc w:val="center"/>
              <w:rPr>
                <w:rFonts w:ascii="Times New Roman" w:eastAsia="宋体" w:hAnsi="Times New Roman" w:cs="Times New Roman"/>
                <w:color w:val="000000"/>
                <w:kern w:val="0"/>
                <w:sz w:val="20"/>
                <w:szCs w:val="20"/>
              </w:rPr>
            </w:pPr>
            <w:r w:rsidRPr="00954FAF">
              <w:rPr>
                <w:rFonts w:ascii="Times New Roman" w:eastAsia="宋体" w:hAnsi="Times New Roman" w:cs="Times New Roman"/>
                <w:color w:val="000000"/>
                <w:kern w:val="0"/>
                <w:sz w:val="20"/>
                <w:szCs w:val="20"/>
              </w:rPr>
              <w:t>38</w:t>
            </w:r>
          </w:p>
        </w:tc>
        <w:tc>
          <w:tcPr>
            <w:tcW w:w="3019" w:type="dxa"/>
            <w:shd w:val="clear" w:color="auto" w:fill="auto"/>
            <w:vAlign w:val="center"/>
            <w:hideMark/>
          </w:tcPr>
          <w:p w:rsidR="003307F3" w:rsidRPr="002975AC" w:rsidRDefault="003307F3" w:rsidP="00954FAF">
            <w:pPr>
              <w:widowControl/>
              <w:jc w:val="left"/>
              <w:rPr>
                <w:rFonts w:ascii="仿宋_GB2312" w:eastAsia="仿宋_GB2312" w:hAnsi="Times New Roman" w:cs="Times New Roman"/>
                <w:color w:val="000000"/>
                <w:kern w:val="0"/>
                <w:sz w:val="20"/>
                <w:szCs w:val="20"/>
              </w:rPr>
            </w:pPr>
            <w:r w:rsidRPr="002975AC">
              <w:rPr>
                <w:rFonts w:ascii="仿宋_GB2312" w:eastAsia="仿宋_GB2312" w:hAnsi="宋体" w:cs="Times New Roman" w:hint="eastAsia"/>
                <w:color w:val="000000"/>
                <w:kern w:val="0"/>
                <w:sz w:val="20"/>
                <w:szCs w:val="20"/>
              </w:rPr>
              <w:t>基于北斗的农机自动导航与作业精准测控关键技术及应用</w:t>
            </w:r>
          </w:p>
        </w:tc>
        <w:tc>
          <w:tcPr>
            <w:tcW w:w="4947" w:type="dxa"/>
            <w:shd w:val="clear" w:color="auto" w:fill="auto"/>
            <w:vAlign w:val="center"/>
            <w:hideMark/>
          </w:tcPr>
          <w:p w:rsidR="003307F3" w:rsidRPr="003307F3" w:rsidRDefault="003307F3" w:rsidP="003307F3">
            <w:pPr>
              <w:widowControl/>
              <w:jc w:val="left"/>
              <w:rPr>
                <w:rFonts w:ascii="仿宋_GB2312" w:eastAsia="仿宋_GB2312" w:hAnsi="宋体" w:cs="Times New Roman"/>
                <w:color w:val="000000"/>
                <w:kern w:val="0"/>
                <w:sz w:val="20"/>
                <w:szCs w:val="20"/>
              </w:rPr>
            </w:pPr>
            <w:r w:rsidRPr="003307F3">
              <w:rPr>
                <w:rFonts w:ascii="仿宋_GB2312" w:eastAsia="仿宋_GB2312" w:hAnsi="宋体" w:cs="Times New Roman" w:hint="eastAsia"/>
                <w:color w:val="000000"/>
                <w:kern w:val="0"/>
                <w:sz w:val="20"/>
                <w:szCs w:val="20"/>
              </w:rPr>
              <w:t>赵春江，孟志军，陈立平，付卫强，武广伟，尹彦鑫，罗长海，刘卉，梅鹤波，董建军，王培，陈竞平，丛岳，王晓鸥，杜小鸿，安晓飞，杜经纬，魏学礼，高娜娜，聂建慧</w:t>
            </w:r>
          </w:p>
        </w:tc>
        <w:tc>
          <w:tcPr>
            <w:tcW w:w="5627" w:type="dxa"/>
            <w:shd w:val="clear" w:color="auto" w:fill="auto"/>
            <w:vAlign w:val="center"/>
            <w:hideMark/>
          </w:tcPr>
          <w:p w:rsidR="003307F3" w:rsidRPr="003307F3" w:rsidRDefault="003307F3" w:rsidP="003307F3">
            <w:pPr>
              <w:widowControl/>
              <w:jc w:val="left"/>
              <w:rPr>
                <w:rFonts w:ascii="仿宋_GB2312" w:eastAsia="仿宋_GB2312" w:hAnsi="宋体" w:cs="Times New Roman"/>
                <w:color w:val="000000"/>
                <w:kern w:val="0"/>
                <w:sz w:val="20"/>
                <w:szCs w:val="20"/>
              </w:rPr>
            </w:pPr>
            <w:r w:rsidRPr="003307F3">
              <w:rPr>
                <w:rFonts w:ascii="仿宋_GB2312" w:eastAsia="仿宋_GB2312" w:hAnsi="宋体" w:cs="Times New Roman" w:hint="eastAsia"/>
                <w:color w:val="000000"/>
                <w:kern w:val="0"/>
                <w:sz w:val="20"/>
                <w:szCs w:val="20"/>
              </w:rPr>
              <w:t>北京农业智能装备技术研究中心，北京农业信息技术研究中心，首都师范大学，农芯科技（北京）有限责任公司，北京派得伟业科技发展有限公司，黑龙江省农垦总局科技信息中心</w:t>
            </w:r>
          </w:p>
        </w:tc>
      </w:tr>
      <w:tr w:rsidR="003307F3" w:rsidRPr="00954FAF" w:rsidTr="00A448AC">
        <w:trPr>
          <w:trHeight w:val="1143"/>
          <w:tblHeader/>
        </w:trPr>
        <w:tc>
          <w:tcPr>
            <w:tcW w:w="456" w:type="dxa"/>
            <w:shd w:val="clear" w:color="auto" w:fill="auto"/>
            <w:vAlign w:val="center"/>
            <w:hideMark/>
          </w:tcPr>
          <w:p w:rsidR="003307F3" w:rsidRPr="00954FAF" w:rsidRDefault="003307F3" w:rsidP="00954FAF">
            <w:pPr>
              <w:widowControl/>
              <w:jc w:val="center"/>
              <w:rPr>
                <w:rFonts w:ascii="Times New Roman" w:eastAsia="宋体" w:hAnsi="Times New Roman" w:cs="Times New Roman"/>
                <w:color w:val="000000"/>
                <w:kern w:val="0"/>
                <w:sz w:val="20"/>
                <w:szCs w:val="20"/>
              </w:rPr>
            </w:pPr>
            <w:r w:rsidRPr="00954FAF">
              <w:rPr>
                <w:rFonts w:ascii="Times New Roman" w:eastAsia="宋体" w:hAnsi="Times New Roman" w:cs="Times New Roman"/>
                <w:color w:val="000000"/>
                <w:kern w:val="0"/>
                <w:sz w:val="20"/>
                <w:szCs w:val="20"/>
              </w:rPr>
              <w:t>39</w:t>
            </w:r>
          </w:p>
        </w:tc>
        <w:tc>
          <w:tcPr>
            <w:tcW w:w="3019" w:type="dxa"/>
            <w:shd w:val="clear" w:color="auto" w:fill="auto"/>
            <w:vAlign w:val="center"/>
            <w:hideMark/>
          </w:tcPr>
          <w:p w:rsidR="003307F3" w:rsidRPr="002975AC" w:rsidRDefault="003307F3" w:rsidP="00954FAF">
            <w:pPr>
              <w:widowControl/>
              <w:jc w:val="left"/>
              <w:rPr>
                <w:rFonts w:ascii="仿宋_GB2312" w:eastAsia="仿宋_GB2312" w:hAnsi="Times New Roman" w:cs="Times New Roman"/>
                <w:color w:val="000000"/>
                <w:kern w:val="0"/>
                <w:sz w:val="20"/>
                <w:szCs w:val="20"/>
              </w:rPr>
            </w:pPr>
            <w:r w:rsidRPr="002975AC">
              <w:rPr>
                <w:rFonts w:ascii="仿宋_GB2312" w:eastAsia="仿宋_GB2312" w:hAnsi="宋体" w:cs="Times New Roman" w:hint="eastAsia"/>
                <w:color w:val="000000"/>
                <w:kern w:val="0"/>
                <w:sz w:val="20"/>
                <w:szCs w:val="20"/>
              </w:rPr>
              <w:t>作物品种小区试验与繁育机械化关键技术及装备</w:t>
            </w:r>
          </w:p>
        </w:tc>
        <w:tc>
          <w:tcPr>
            <w:tcW w:w="4947" w:type="dxa"/>
            <w:shd w:val="clear" w:color="auto" w:fill="auto"/>
            <w:vAlign w:val="center"/>
            <w:hideMark/>
          </w:tcPr>
          <w:p w:rsidR="003307F3" w:rsidRPr="003307F3" w:rsidRDefault="003307F3" w:rsidP="003307F3">
            <w:pPr>
              <w:widowControl/>
              <w:jc w:val="left"/>
              <w:rPr>
                <w:rFonts w:ascii="仿宋_GB2312" w:eastAsia="仿宋_GB2312" w:hAnsi="宋体" w:cs="Times New Roman"/>
                <w:color w:val="000000"/>
                <w:kern w:val="0"/>
                <w:sz w:val="20"/>
                <w:szCs w:val="20"/>
              </w:rPr>
            </w:pPr>
            <w:r w:rsidRPr="003307F3">
              <w:rPr>
                <w:rFonts w:ascii="仿宋_GB2312" w:eastAsia="仿宋_GB2312" w:hAnsi="宋体" w:cs="Times New Roman" w:hint="eastAsia"/>
                <w:color w:val="000000"/>
                <w:kern w:val="0"/>
                <w:sz w:val="20"/>
                <w:szCs w:val="20"/>
              </w:rPr>
              <w:t>尚书旗，杨然兵，杨薇，王家胜，赵丽清，王东伟，王延耀，李建东，李国莹，刘俊锋，殷元元，连政国，龚丽农，何晓宁，于艳，刘曙光</w:t>
            </w:r>
          </w:p>
        </w:tc>
        <w:tc>
          <w:tcPr>
            <w:tcW w:w="5627" w:type="dxa"/>
            <w:shd w:val="clear" w:color="auto" w:fill="auto"/>
            <w:vAlign w:val="center"/>
            <w:hideMark/>
          </w:tcPr>
          <w:p w:rsidR="003307F3" w:rsidRPr="003307F3" w:rsidRDefault="003307F3" w:rsidP="003307F3">
            <w:pPr>
              <w:widowControl/>
              <w:jc w:val="left"/>
              <w:rPr>
                <w:rFonts w:ascii="仿宋_GB2312" w:eastAsia="仿宋_GB2312" w:hAnsi="宋体" w:cs="Times New Roman"/>
                <w:color w:val="000000"/>
                <w:kern w:val="0"/>
                <w:sz w:val="20"/>
                <w:szCs w:val="20"/>
              </w:rPr>
            </w:pPr>
            <w:r w:rsidRPr="003307F3">
              <w:rPr>
                <w:rFonts w:ascii="仿宋_GB2312" w:eastAsia="仿宋_GB2312" w:hAnsi="宋体" w:cs="Times New Roman" w:hint="eastAsia"/>
                <w:color w:val="000000"/>
                <w:kern w:val="0"/>
                <w:sz w:val="20"/>
                <w:szCs w:val="20"/>
              </w:rPr>
              <w:t>青岛农业大学，中机美诺科技股份有限公司，河南豪丰农业装备有限公司，青岛普兰泰克机械科技有限公司</w:t>
            </w:r>
          </w:p>
        </w:tc>
      </w:tr>
      <w:tr w:rsidR="003307F3" w:rsidRPr="00954FAF" w:rsidTr="00A448AC">
        <w:trPr>
          <w:trHeight w:val="1143"/>
          <w:tblHeader/>
        </w:trPr>
        <w:tc>
          <w:tcPr>
            <w:tcW w:w="456" w:type="dxa"/>
            <w:shd w:val="clear" w:color="auto" w:fill="auto"/>
            <w:vAlign w:val="center"/>
            <w:hideMark/>
          </w:tcPr>
          <w:p w:rsidR="003307F3" w:rsidRPr="00954FAF" w:rsidRDefault="003307F3" w:rsidP="00954FAF">
            <w:pPr>
              <w:widowControl/>
              <w:jc w:val="center"/>
              <w:rPr>
                <w:rFonts w:ascii="Times New Roman" w:eastAsia="宋体" w:hAnsi="Times New Roman" w:cs="Times New Roman"/>
                <w:color w:val="000000"/>
                <w:kern w:val="0"/>
                <w:sz w:val="20"/>
                <w:szCs w:val="20"/>
              </w:rPr>
            </w:pPr>
            <w:r w:rsidRPr="00954FAF">
              <w:rPr>
                <w:rFonts w:ascii="Times New Roman" w:eastAsia="宋体" w:hAnsi="Times New Roman" w:cs="Times New Roman"/>
                <w:color w:val="000000"/>
                <w:kern w:val="0"/>
                <w:sz w:val="20"/>
                <w:szCs w:val="20"/>
              </w:rPr>
              <w:t>40</w:t>
            </w:r>
          </w:p>
        </w:tc>
        <w:tc>
          <w:tcPr>
            <w:tcW w:w="3019" w:type="dxa"/>
            <w:shd w:val="clear" w:color="auto" w:fill="auto"/>
            <w:vAlign w:val="center"/>
            <w:hideMark/>
          </w:tcPr>
          <w:p w:rsidR="003307F3" w:rsidRPr="002975AC" w:rsidRDefault="003307F3" w:rsidP="00954FAF">
            <w:pPr>
              <w:widowControl/>
              <w:jc w:val="left"/>
              <w:rPr>
                <w:rFonts w:ascii="仿宋_GB2312" w:eastAsia="仿宋_GB2312" w:hAnsi="Times New Roman" w:cs="Times New Roman"/>
                <w:color w:val="000000"/>
                <w:kern w:val="0"/>
                <w:sz w:val="20"/>
                <w:szCs w:val="20"/>
              </w:rPr>
            </w:pPr>
            <w:r w:rsidRPr="002975AC">
              <w:rPr>
                <w:rFonts w:ascii="仿宋_GB2312" w:eastAsia="仿宋_GB2312" w:hAnsi="宋体" w:cs="Times New Roman" w:hint="eastAsia"/>
                <w:color w:val="000000"/>
                <w:kern w:val="0"/>
                <w:sz w:val="20"/>
                <w:szCs w:val="20"/>
              </w:rPr>
              <w:t>北方村镇秸秆清洁供暖关键技术研发与应用</w:t>
            </w:r>
          </w:p>
        </w:tc>
        <w:tc>
          <w:tcPr>
            <w:tcW w:w="4947" w:type="dxa"/>
            <w:shd w:val="clear" w:color="auto" w:fill="auto"/>
            <w:vAlign w:val="center"/>
            <w:hideMark/>
          </w:tcPr>
          <w:p w:rsidR="003307F3" w:rsidRPr="003307F3" w:rsidRDefault="003307F3" w:rsidP="003307F3">
            <w:pPr>
              <w:widowControl/>
              <w:jc w:val="left"/>
              <w:rPr>
                <w:rFonts w:ascii="仿宋_GB2312" w:eastAsia="仿宋_GB2312" w:hAnsi="宋体" w:cs="Times New Roman"/>
                <w:color w:val="000000"/>
                <w:kern w:val="0"/>
                <w:sz w:val="20"/>
                <w:szCs w:val="20"/>
              </w:rPr>
            </w:pPr>
            <w:r w:rsidRPr="003307F3">
              <w:rPr>
                <w:rFonts w:ascii="仿宋_GB2312" w:eastAsia="仿宋_GB2312" w:hAnsi="宋体" w:cs="Times New Roman" w:hint="eastAsia"/>
                <w:color w:val="000000"/>
                <w:kern w:val="0"/>
                <w:sz w:val="20"/>
                <w:szCs w:val="20"/>
              </w:rPr>
              <w:t>赵立欣，孟海波，姚宗路，马革，刘圣勇，丛宏斌，刘广青，霍丽丽，刘勇，刘广华</w:t>
            </w:r>
          </w:p>
        </w:tc>
        <w:tc>
          <w:tcPr>
            <w:tcW w:w="5627" w:type="dxa"/>
            <w:shd w:val="clear" w:color="auto" w:fill="auto"/>
            <w:vAlign w:val="center"/>
            <w:hideMark/>
          </w:tcPr>
          <w:p w:rsidR="003307F3" w:rsidRPr="003307F3" w:rsidRDefault="003307F3" w:rsidP="003307F3">
            <w:pPr>
              <w:widowControl/>
              <w:jc w:val="left"/>
              <w:rPr>
                <w:rFonts w:ascii="仿宋_GB2312" w:eastAsia="仿宋_GB2312" w:hAnsi="宋体" w:cs="Times New Roman"/>
                <w:color w:val="000000"/>
                <w:kern w:val="0"/>
                <w:sz w:val="20"/>
                <w:szCs w:val="20"/>
              </w:rPr>
            </w:pPr>
            <w:r w:rsidRPr="003307F3">
              <w:rPr>
                <w:rFonts w:ascii="仿宋_GB2312" w:eastAsia="仿宋_GB2312" w:hAnsi="宋体" w:cs="Times New Roman" w:hint="eastAsia"/>
                <w:color w:val="000000"/>
                <w:kern w:val="0"/>
                <w:sz w:val="20"/>
                <w:szCs w:val="20"/>
              </w:rPr>
              <w:t>农业农村部规划设计研究院，广州迪森热能技术股份有限公司，河南农业大学，北京化工大学，合肥天焱绿色能源开发有限公司，承德市本特生态能源技术有限公司</w:t>
            </w:r>
          </w:p>
        </w:tc>
      </w:tr>
      <w:tr w:rsidR="003307F3" w:rsidRPr="00954FAF" w:rsidTr="00A448AC">
        <w:trPr>
          <w:trHeight w:val="1143"/>
          <w:tblHeader/>
        </w:trPr>
        <w:tc>
          <w:tcPr>
            <w:tcW w:w="456" w:type="dxa"/>
            <w:shd w:val="clear" w:color="auto" w:fill="auto"/>
            <w:vAlign w:val="center"/>
            <w:hideMark/>
          </w:tcPr>
          <w:p w:rsidR="003307F3" w:rsidRPr="00954FAF" w:rsidRDefault="003307F3" w:rsidP="00954FAF">
            <w:pPr>
              <w:widowControl/>
              <w:jc w:val="center"/>
              <w:rPr>
                <w:rFonts w:ascii="Times New Roman" w:eastAsia="宋体" w:hAnsi="Times New Roman" w:cs="Times New Roman"/>
                <w:color w:val="000000"/>
                <w:kern w:val="0"/>
                <w:sz w:val="20"/>
                <w:szCs w:val="20"/>
              </w:rPr>
            </w:pPr>
            <w:r w:rsidRPr="00954FAF">
              <w:rPr>
                <w:rFonts w:ascii="Times New Roman" w:eastAsia="宋体" w:hAnsi="Times New Roman" w:cs="Times New Roman"/>
                <w:color w:val="000000"/>
                <w:kern w:val="0"/>
                <w:sz w:val="20"/>
                <w:szCs w:val="20"/>
              </w:rPr>
              <w:t>41</w:t>
            </w:r>
          </w:p>
        </w:tc>
        <w:tc>
          <w:tcPr>
            <w:tcW w:w="3019" w:type="dxa"/>
            <w:shd w:val="clear" w:color="auto" w:fill="auto"/>
            <w:vAlign w:val="center"/>
            <w:hideMark/>
          </w:tcPr>
          <w:p w:rsidR="003307F3" w:rsidRPr="002975AC" w:rsidRDefault="003307F3" w:rsidP="00954FAF">
            <w:pPr>
              <w:widowControl/>
              <w:jc w:val="left"/>
              <w:rPr>
                <w:rFonts w:ascii="仿宋_GB2312" w:eastAsia="仿宋_GB2312" w:hAnsi="Times New Roman" w:cs="Times New Roman"/>
                <w:color w:val="000000"/>
                <w:kern w:val="0"/>
                <w:sz w:val="20"/>
                <w:szCs w:val="20"/>
              </w:rPr>
            </w:pPr>
            <w:r w:rsidRPr="002975AC">
              <w:rPr>
                <w:rFonts w:ascii="仿宋_GB2312" w:eastAsia="仿宋_GB2312" w:hAnsi="宋体" w:cs="Times New Roman" w:hint="eastAsia"/>
                <w:color w:val="000000"/>
                <w:kern w:val="0"/>
                <w:sz w:val="20"/>
                <w:szCs w:val="20"/>
              </w:rPr>
              <w:t>多能源互补驱动低能耗喷灌机系列产品研发与应用</w:t>
            </w:r>
          </w:p>
        </w:tc>
        <w:tc>
          <w:tcPr>
            <w:tcW w:w="4947" w:type="dxa"/>
            <w:shd w:val="clear" w:color="auto" w:fill="auto"/>
            <w:vAlign w:val="center"/>
            <w:hideMark/>
          </w:tcPr>
          <w:p w:rsidR="003307F3" w:rsidRPr="003307F3" w:rsidRDefault="003307F3" w:rsidP="003307F3">
            <w:pPr>
              <w:widowControl/>
              <w:jc w:val="left"/>
              <w:rPr>
                <w:rFonts w:ascii="仿宋_GB2312" w:eastAsia="仿宋_GB2312" w:hAnsi="宋体" w:cs="Times New Roman"/>
                <w:color w:val="000000"/>
                <w:kern w:val="0"/>
                <w:sz w:val="20"/>
                <w:szCs w:val="20"/>
              </w:rPr>
            </w:pPr>
            <w:r w:rsidRPr="003307F3">
              <w:rPr>
                <w:rFonts w:ascii="仿宋_GB2312" w:eastAsia="仿宋_GB2312" w:hAnsi="宋体" w:cs="Times New Roman" w:hint="eastAsia"/>
                <w:color w:val="000000"/>
                <w:kern w:val="0"/>
                <w:sz w:val="20"/>
                <w:szCs w:val="20"/>
              </w:rPr>
              <w:t>吴普特，朱德兰，张林，葛茂生，王斌，陈俊英，侯俊才，姚一飞，李庆立，商振清，马骏，李晶，许荣辉</w:t>
            </w:r>
          </w:p>
        </w:tc>
        <w:tc>
          <w:tcPr>
            <w:tcW w:w="5627" w:type="dxa"/>
            <w:shd w:val="clear" w:color="auto" w:fill="auto"/>
            <w:vAlign w:val="center"/>
            <w:hideMark/>
          </w:tcPr>
          <w:p w:rsidR="003307F3" w:rsidRPr="003307F3" w:rsidRDefault="003307F3" w:rsidP="003307F3">
            <w:pPr>
              <w:widowControl/>
              <w:jc w:val="left"/>
              <w:rPr>
                <w:rFonts w:ascii="仿宋_GB2312" w:eastAsia="仿宋_GB2312" w:hAnsi="宋体" w:cs="Times New Roman"/>
                <w:color w:val="000000"/>
                <w:kern w:val="0"/>
                <w:sz w:val="20"/>
                <w:szCs w:val="20"/>
              </w:rPr>
            </w:pPr>
            <w:r w:rsidRPr="003307F3">
              <w:rPr>
                <w:rFonts w:ascii="仿宋_GB2312" w:eastAsia="仿宋_GB2312" w:hAnsi="宋体" w:cs="Times New Roman" w:hint="eastAsia"/>
                <w:color w:val="000000"/>
                <w:kern w:val="0"/>
                <w:sz w:val="20"/>
                <w:szCs w:val="20"/>
              </w:rPr>
              <w:t>西北农林科技大学，江苏天水灌排设备有限公司，河北润农节水科技股份有限公司，安徽艾瑞德农业装备股份有限公司，徐州立新灌排设备有限公司，杨凌润沃节水灌溉设备有限公司</w:t>
            </w:r>
          </w:p>
        </w:tc>
      </w:tr>
    </w:tbl>
    <w:p w:rsidR="000D7428" w:rsidRPr="00954FAF" w:rsidRDefault="000D7428"/>
    <w:sectPr w:rsidR="000D7428" w:rsidRPr="00954FAF" w:rsidSect="00954FAF">
      <w:pgSz w:w="16838" w:h="11906" w:orient="landscape"/>
      <w:pgMar w:top="1230" w:right="1440" w:bottom="663"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59DC" w:rsidRDefault="004159DC" w:rsidP="00954FAF">
      <w:r>
        <w:separator/>
      </w:r>
    </w:p>
  </w:endnote>
  <w:endnote w:type="continuationSeparator" w:id="1">
    <w:p w:rsidR="004159DC" w:rsidRDefault="004159DC" w:rsidP="00954FA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59DC" w:rsidRDefault="004159DC" w:rsidP="00954FAF">
      <w:r>
        <w:separator/>
      </w:r>
    </w:p>
  </w:footnote>
  <w:footnote w:type="continuationSeparator" w:id="1">
    <w:p w:rsidR="004159DC" w:rsidRDefault="004159DC" w:rsidP="00954FA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86911"/>
    <w:rsid w:val="000D7428"/>
    <w:rsid w:val="001843AD"/>
    <w:rsid w:val="00186546"/>
    <w:rsid w:val="001B100F"/>
    <w:rsid w:val="001D1FFE"/>
    <w:rsid w:val="002975AC"/>
    <w:rsid w:val="003307F3"/>
    <w:rsid w:val="00386911"/>
    <w:rsid w:val="0040691B"/>
    <w:rsid w:val="004159DC"/>
    <w:rsid w:val="004F1ACD"/>
    <w:rsid w:val="005C0F81"/>
    <w:rsid w:val="00667EAD"/>
    <w:rsid w:val="00691CC0"/>
    <w:rsid w:val="006A3433"/>
    <w:rsid w:val="00745A01"/>
    <w:rsid w:val="00881BB4"/>
    <w:rsid w:val="008E162F"/>
    <w:rsid w:val="00954FAF"/>
    <w:rsid w:val="009D1B4F"/>
    <w:rsid w:val="009F539E"/>
    <w:rsid w:val="00A32300"/>
    <w:rsid w:val="00A448AC"/>
    <w:rsid w:val="00D01B85"/>
    <w:rsid w:val="00D44860"/>
    <w:rsid w:val="00E91408"/>
    <w:rsid w:val="00EB7CD3"/>
    <w:rsid w:val="00F5669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1FF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54FA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54FAF"/>
    <w:rPr>
      <w:sz w:val="18"/>
      <w:szCs w:val="18"/>
    </w:rPr>
  </w:style>
  <w:style w:type="paragraph" w:styleId="a4">
    <w:name w:val="footer"/>
    <w:basedOn w:val="a"/>
    <w:link w:val="Char0"/>
    <w:uiPriority w:val="99"/>
    <w:unhideWhenUsed/>
    <w:rsid w:val="00954FAF"/>
    <w:pPr>
      <w:tabs>
        <w:tab w:val="center" w:pos="4153"/>
        <w:tab w:val="right" w:pos="8306"/>
      </w:tabs>
      <w:snapToGrid w:val="0"/>
      <w:jc w:val="left"/>
    </w:pPr>
    <w:rPr>
      <w:sz w:val="18"/>
      <w:szCs w:val="18"/>
    </w:rPr>
  </w:style>
  <w:style w:type="character" w:customStyle="1" w:styleId="Char0">
    <w:name w:val="页脚 Char"/>
    <w:basedOn w:val="a0"/>
    <w:link w:val="a4"/>
    <w:uiPriority w:val="99"/>
    <w:rsid w:val="00954FAF"/>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54FA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54FAF"/>
    <w:rPr>
      <w:sz w:val="18"/>
      <w:szCs w:val="18"/>
    </w:rPr>
  </w:style>
  <w:style w:type="paragraph" w:styleId="a4">
    <w:name w:val="footer"/>
    <w:basedOn w:val="a"/>
    <w:link w:val="Char0"/>
    <w:uiPriority w:val="99"/>
    <w:unhideWhenUsed/>
    <w:rsid w:val="00954FAF"/>
    <w:pPr>
      <w:tabs>
        <w:tab w:val="center" w:pos="4153"/>
        <w:tab w:val="right" w:pos="8306"/>
      </w:tabs>
      <w:snapToGrid w:val="0"/>
      <w:jc w:val="left"/>
    </w:pPr>
    <w:rPr>
      <w:sz w:val="18"/>
      <w:szCs w:val="18"/>
    </w:rPr>
  </w:style>
  <w:style w:type="character" w:customStyle="1" w:styleId="Char0">
    <w:name w:val="页脚 Char"/>
    <w:basedOn w:val="a0"/>
    <w:link w:val="a4"/>
    <w:uiPriority w:val="99"/>
    <w:rsid w:val="00954FAF"/>
    <w:rPr>
      <w:sz w:val="18"/>
      <w:szCs w:val="18"/>
    </w:rPr>
  </w:style>
</w:styles>
</file>

<file path=word/webSettings.xml><?xml version="1.0" encoding="utf-8"?>
<w:webSettings xmlns:r="http://schemas.openxmlformats.org/officeDocument/2006/relationships" xmlns:w="http://schemas.openxmlformats.org/wordprocessingml/2006/main">
  <w:divs>
    <w:div w:id="345061711">
      <w:bodyDiv w:val="1"/>
      <w:marLeft w:val="0"/>
      <w:marRight w:val="0"/>
      <w:marTop w:val="0"/>
      <w:marBottom w:val="0"/>
      <w:divBdr>
        <w:top w:val="none" w:sz="0" w:space="0" w:color="auto"/>
        <w:left w:val="none" w:sz="0" w:space="0" w:color="auto"/>
        <w:bottom w:val="none" w:sz="0" w:space="0" w:color="auto"/>
        <w:right w:val="none" w:sz="0" w:space="0" w:color="auto"/>
      </w:divBdr>
    </w:div>
    <w:div w:id="932203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6</Pages>
  <Words>983</Words>
  <Characters>5604</Characters>
  <Application>Microsoft Office Word</Application>
  <DocSecurity>0</DocSecurity>
  <Lines>46</Lines>
  <Paragraphs>13</Paragraphs>
  <ScaleCrop>false</ScaleCrop>
  <Company/>
  <LinksUpToDate>false</LinksUpToDate>
  <CharactersWithSpaces>6574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rcpjc</dc:creator>
  <cp:keywords/>
  <dc:description/>
  <cp:lastModifiedBy>白祯</cp:lastModifiedBy>
  <cp:revision>13</cp:revision>
  <dcterms:created xsi:type="dcterms:W3CDTF">2019-10-12T11:46:00Z</dcterms:created>
  <dcterms:modified xsi:type="dcterms:W3CDTF">2019-12-04T08:58:00Z</dcterms:modified>
</cp:coreProperties>
</file>