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Cs w:val="21"/>
          <w:lang w:val="zh-CN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bookmarkStart w:id="0" w:name="_Toc307323679"/>
      <w:bookmarkStart w:id="1" w:name="_Toc302639362"/>
      <w:bookmarkStart w:id="2" w:name="_Toc308502389"/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中华人民共和国农业植物品种保护名录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（第四批）</w:t>
      </w:r>
      <w:bookmarkEnd w:id="0"/>
      <w:bookmarkEnd w:id="1"/>
      <w:bookmarkEnd w:id="2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jc w:val="center"/>
        <w:rPr>
          <w:rFonts w:hint="default" w:ascii="Times New Roman" w:hAnsi="Times New Roman" w:eastAsia="方正楷体_GBK" w:cs="Times New Roman"/>
          <w:color w:val="000000"/>
          <w:kern w:val="0"/>
          <w:szCs w:val="21"/>
          <w:lang w:val="zh-CN"/>
        </w:rPr>
      </w:pPr>
      <w:bookmarkStart w:id="3" w:name="_GoBack"/>
      <w:bookmarkEnd w:id="3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jc w:val="center"/>
        <w:rPr>
          <w:rFonts w:hint="default" w:ascii="Times New Roman" w:hAnsi="Times New Roman" w:eastAsia="方正楷体_GBK" w:cs="Times New Roman"/>
          <w:color w:val="000000"/>
          <w:kern w:val="0"/>
          <w:szCs w:val="21"/>
          <w:lang w:val="zh-CN"/>
        </w:rPr>
      </w:pPr>
    </w:p>
    <w:p>
      <w:pPr>
        <w:spacing w:line="34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（2002年1月4日农业部令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2002年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第3号发布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 自2002年1月4日起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施行）</w:t>
      </w:r>
    </w:p>
    <w:p>
      <w:pPr>
        <w:spacing w:line="34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zh-C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jc w:val="left"/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  <w:t xml:space="preserve">属或者种名　　　　学名 </w:t>
      </w:r>
    </w:p>
    <w:p>
      <w:pPr>
        <w:spacing w:line="340" w:lineRule="exact"/>
        <w:rPr>
          <w:rFonts w:hint="default" w:ascii="Times New Roman" w:hAnsi="Times New Roman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1.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甘薯</w:t>
      </w:r>
      <w:r>
        <w:rPr>
          <w:rFonts w:hint="default" w:ascii="Times New Roman" w:hAnsi="Times New Roman" w:eastAsia="楷体_GB2312" w:cs="Times New Roman"/>
          <w:color w:val="000000"/>
          <w:szCs w:val="21"/>
          <w:lang w:val="es-AR"/>
        </w:rPr>
        <w:t xml:space="preserve">            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 xml:space="preserve">Ipo moea batatas 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>（L.） Lam.</w:t>
      </w:r>
    </w:p>
    <w:p>
      <w:pPr>
        <w:spacing w:line="340" w:lineRule="exact"/>
        <w:rPr>
          <w:rFonts w:hint="default" w:ascii="Times New Roman" w:hAnsi="Times New Roman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2.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谷子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zCs w:val="21"/>
          <w:lang w:val="es-AR"/>
        </w:rPr>
        <w:t xml:space="preserve">           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 xml:space="preserve">Setaria italica 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>（L.） Beauv.</w:t>
      </w:r>
    </w:p>
    <w:p>
      <w:pPr>
        <w:spacing w:line="340" w:lineRule="exact"/>
        <w:rPr>
          <w:rFonts w:hint="default" w:ascii="Times New Roman" w:hAnsi="Times New Roman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3.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桃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  </w:t>
      </w:r>
      <w:r>
        <w:rPr>
          <w:rFonts w:hint="default" w:ascii="Times New Roman" w:hAnsi="Times New Roman" w:eastAsia="楷体_GB2312" w:cs="Times New Roman"/>
          <w:color w:val="000000"/>
          <w:szCs w:val="21"/>
          <w:lang w:val="es-AR"/>
        </w:rPr>
        <w:t xml:space="preserve">           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>Prunus persica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>（L.）Batsch.</w:t>
      </w:r>
    </w:p>
    <w:p>
      <w:pPr>
        <w:spacing w:line="340" w:lineRule="exact"/>
        <w:rPr>
          <w:rFonts w:hint="default" w:ascii="Times New Roman" w:hAnsi="Times New Roman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4.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荔枝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  </w:t>
      </w:r>
      <w:r>
        <w:rPr>
          <w:rFonts w:hint="default" w:ascii="Times New Roman" w:hAnsi="Times New Roman" w:eastAsia="楷体_GB2312" w:cs="Times New Roman"/>
          <w:color w:val="000000"/>
          <w:szCs w:val="21"/>
          <w:lang w:val="es-AR"/>
        </w:rPr>
        <w:t xml:space="preserve">         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 xml:space="preserve">Litchi chinensis 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>Sonn.</w:t>
      </w:r>
    </w:p>
    <w:p>
      <w:pPr>
        <w:spacing w:line="340" w:lineRule="exact"/>
        <w:rPr>
          <w:rFonts w:hint="default" w:ascii="Times New Roman" w:hAnsi="Times New Roman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5.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普通西瓜</w:t>
      </w:r>
      <w:r>
        <w:rPr>
          <w:rFonts w:hint="default" w:ascii="Times New Roman" w:hAnsi="Times New Roman" w:eastAsia="楷体_GB2312" w:cs="Times New Roman"/>
          <w:color w:val="000000"/>
          <w:szCs w:val="21"/>
          <w:lang w:val="es-AR"/>
        </w:rPr>
        <w:t xml:space="preserve">        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 xml:space="preserve">Citrullus lanatus 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>（Thunb.） Matsum et Nakai</w:t>
      </w:r>
    </w:p>
    <w:p>
      <w:pPr>
        <w:spacing w:line="340" w:lineRule="exact"/>
        <w:ind w:left="1890" w:hanging="1890" w:hangingChars="900"/>
        <w:rPr>
          <w:rFonts w:hint="default" w:ascii="Times New Roman" w:hAnsi="Times New Roman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6.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普通结球甘蓝</w:t>
      </w:r>
      <w:r>
        <w:rPr>
          <w:rFonts w:hint="default" w:ascii="Times New Roman" w:hAnsi="Times New Roman" w:eastAsia="楷体_GB2312" w:cs="Times New Roman"/>
          <w:color w:val="000000"/>
          <w:szCs w:val="21"/>
          <w:lang w:val="es-AR"/>
        </w:rPr>
        <w:t xml:space="preserve">    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 xml:space="preserve">Brassica oleracea 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 xml:space="preserve">L. var. 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>capitata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 xml:space="preserve">（L.）Alef. var. 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>alba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 xml:space="preserve"> DC.</w:t>
      </w:r>
    </w:p>
    <w:p>
      <w:pPr>
        <w:spacing w:line="340" w:lineRule="exact"/>
        <w:ind w:left="1810" w:leftChars="-38" w:hanging="1890" w:hangingChars="900"/>
        <w:rPr>
          <w:rFonts w:hint="default" w:ascii="Times New Roman" w:hAnsi="Times New Roman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7.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食用萝卜</w:t>
      </w:r>
      <w:r>
        <w:rPr>
          <w:rFonts w:hint="default" w:ascii="Times New Roman" w:hAnsi="Times New Roman" w:eastAsia="楷体_GB2312" w:cs="Times New Roman"/>
          <w:color w:val="000000"/>
          <w:szCs w:val="21"/>
          <w:lang w:val="es-AR"/>
        </w:rPr>
        <w:t xml:space="preserve">        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 xml:space="preserve">Raphanus sativus 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 xml:space="preserve">L. var. 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>longipinnatus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 xml:space="preserve"> Bailey &amp;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 xml:space="preserve"> Raphanus sativus 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 xml:space="preserve">L. var. </w:t>
      </w:r>
      <w:r>
        <w:rPr>
          <w:rFonts w:hint="default" w:ascii="Times New Roman" w:hAnsi="Times New Roman" w:cs="Times New Roman"/>
          <w:i/>
          <w:color w:val="000000"/>
          <w:szCs w:val="21"/>
          <w:lang w:val="es-AR"/>
        </w:rPr>
        <w:t>radiculus</w:t>
      </w:r>
      <w:r>
        <w:rPr>
          <w:rFonts w:hint="default" w:ascii="Times New Roman" w:hAnsi="Times New Roman" w:cs="Times New Roman"/>
          <w:color w:val="000000"/>
          <w:szCs w:val="21"/>
          <w:lang w:val="es-AR"/>
        </w:rPr>
        <w:t xml:space="preserve"> Pers.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zk4OTk2ZTIyNjRhNzY3YjhkMWFmNjk1NzkwNzgifQ=="/>
  </w:docVars>
  <w:rsids>
    <w:rsidRoot w:val="635118A8"/>
    <w:rsid w:val="6351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2022-10-11T02:05:00Z</dcterms:created>
  <dc:creator>lenovo</dc:creator>
  <cp:lastModifiedBy>lenovo</cp:lastModifiedBy>
  <dcterms:modified xsi:type="dcterms:W3CDTF">2022-10-11T02:05:27Z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7FF1F1D21EF04567AA4BAAE51F814E54</vt:lpwstr>
  </property>
</Properties>
</file>