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spacing w:line="340" w:lineRule="exact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spacing w:line="340" w:lineRule="exact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中华人民共和国农业植物品种保护名录</w:t>
      </w: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Cs w:val="21"/>
          <w:lang w:val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（第一批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）</w:t>
      </w:r>
    </w:p>
    <w:p>
      <w:pPr>
        <w:spacing w:line="34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spacing w:line="34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spacing w:line="34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（1999年6月16日农业部令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1999年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第14号发布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 自1999年6月16日起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施行）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Cs w:val="21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Cs w:val="21"/>
          <w:lang w:val="zh-CN"/>
        </w:rPr>
        <w:t xml:space="preserve">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jc w:val="left"/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  <w:t xml:space="preserve">属或者种名　　　　学  名 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1.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水稻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      </w:t>
      </w:r>
      <w:r>
        <w:rPr>
          <w:rFonts w:hint="default" w:ascii="Times New Roman" w:hAnsi="Times New Roman" w:eastAsia="仿宋_GB2312" w:cs="Times New Roman"/>
          <w:i/>
          <w:iCs/>
          <w:color w:val="000000"/>
          <w:szCs w:val="21"/>
          <w:lang w:val="es-AR"/>
        </w:rPr>
        <w:t>Oryza sativa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2.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玉米　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    </w:t>
      </w:r>
      <w:r>
        <w:rPr>
          <w:rFonts w:hint="default" w:ascii="Times New Roman" w:hAnsi="Times New Roman" w:eastAsia="仿宋_GB2312" w:cs="Times New Roman"/>
          <w:i/>
          <w:iCs/>
          <w:color w:val="000000"/>
          <w:szCs w:val="21"/>
          <w:lang w:val="es-AR"/>
        </w:rPr>
        <w:t>Zea mays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>3.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大白菜　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 </w:t>
      </w:r>
      <w:r>
        <w:rPr>
          <w:rFonts w:hint="default" w:ascii="Times New Roman" w:hAnsi="Times New Roman" w:eastAsia="仿宋_GB2312" w:cs="Times New Roman"/>
          <w:i/>
          <w:iCs/>
          <w:color w:val="000000"/>
          <w:spacing w:val="-8"/>
          <w:szCs w:val="21"/>
          <w:lang w:val="pt-BR"/>
        </w:rPr>
        <w:t>Brassica campestris</w:t>
      </w:r>
      <w:r>
        <w:rPr>
          <w:rFonts w:hint="default" w:ascii="Times New Roman" w:hAnsi="Times New Roman" w:eastAsia="仿宋_GB2312" w:cs="Times New Roman"/>
          <w:color w:val="000000"/>
          <w:spacing w:val="-8"/>
          <w:szCs w:val="21"/>
          <w:lang w:val="pt-BR"/>
        </w:rPr>
        <w:t xml:space="preserve"> L.</w:t>
      </w:r>
      <w:r>
        <w:rPr>
          <w:rFonts w:hint="default" w:ascii="Times New Roman" w:hAnsi="Times New Roman" w:eastAsia="仿宋_GB2312" w:cs="Times New Roman"/>
          <w:i/>
          <w:iCs/>
          <w:color w:val="000000"/>
          <w:spacing w:val="-8"/>
          <w:szCs w:val="21"/>
          <w:lang w:val="pt-BR"/>
        </w:rPr>
        <w:t>ssp.Pekinensis</w:t>
      </w:r>
      <w:r>
        <w:rPr>
          <w:rFonts w:hint="default" w:ascii="Times New Roman" w:hAnsi="Times New Roman" w:eastAsia="仿宋_GB2312" w:cs="Times New Roman"/>
          <w:color w:val="000000"/>
          <w:spacing w:val="-8"/>
          <w:szCs w:val="21"/>
          <w:lang w:val="pt-BR"/>
        </w:rPr>
        <w:t xml:space="preserve"> （Lour.）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</w:t>
      </w:r>
      <w:r>
        <w:rPr>
          <w:rFonts w:hint="default" w:ascii="Times New Roman" w:hAnsi="Times New Roman" w:eastAsia="仿宋_GB2312" w:cs="Times New Roman"/>
          <w:i/>
          <w:iCs/>
          <w:color w:val="000000"/>
          <w:szCs w:val="21"/>
          <w:lang w:val="pt-BR"/>
        </w:rPr>
        <w:t>Olsson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>4.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马铃薯　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  </w:t>
      </w:r>
      <w:r>
        <w:rPr>
          <w:rFonts w:hint="default" w:ascii="Times New Roman" w:hAnsi="Times New Roman" w:eastAsia="仿宋_GB2312" w:cs="Times New Roman"/>
          <w:i/>
          <w:iCs/>
          <w:color w:val="000000"/>
          <w:szCs w:val="21"/>
          <w:lang w:val="pt-BR"/>
        </w:rPr>
        <w:t>Solanum tuberosum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>5.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春兰　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    </w:t>
      </w:r>
      <w:r>
        <w:rPr>
          <w:rFonts w:hint="default" w:ascii="Times New Roman" w:hAnsi="Times New Roman" w:eastAsia="仿宋_GB2312" w:cs="Times New Roman"/>
          <w:i/>
          <w:iCs/>
          <w:color w:val="000000"/>
          <w:szCs w:val="21"/>
          <w:lang w:val="pt-BR"/>
        </w:rPr>
        <w:t>Cymbidium goeringii Rchb.f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>6.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菊属　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    </w:t>
      </w:r>
      <w:r>
        <w:rPr>
          <w:rFonts w:hint="default" w:ascii="Times New Roman" w:hAnsi="Times New Roman" w:eastAsia="仿宋_GB2312" w:cs="Times New Roman"/>
          <w:i/>
          <w:iCs/>
          <w:color w:val="000000"/>
          <w:szCs w:val="21"/>
          <w:lang w:val="pt-BR"/>
        </w:rPr>
        <w:t>Chrysanthemum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>7.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石竹属　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  </w:t>
      </w:r>
      <w:r>
        <w:rPr>
          <w:rFonts w:hint="default" w:ascii="Times New Roman" w:hAnsi="Times New Roman" w:eastAsia="仿宋_GB2312" w:cs="Times New Roman"/>
          <w:i/>
          <w:iCs/>
          <w:color w:val="000000"/>
          <w:szCs w:val="21"/>
          <w:lang w:val="pt-BR"/>
        </w:rPr>
        <w:t>Dianthus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>8.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唐菖蒲属　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 </w:t>
      </w:r>
      <w:r>
        <w:rPr>
          <w:rFonts w:hint="default" w:ascii="Times New Roman" w:hAnsi="Times New Roman" w:eastAsia="仿宋_GB2312" w:cs="Times New Roman"/>
          <w:i/>
          <w:iCs/>
          <w:color w:val="000000"/>
          <w:szCs w:val="21"/>
          <w:lang w:val="pt-BR"/>
        </w:rPr>
        <w:t>Gladiolus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>9.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紫花苜蓿　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 </w:t>
      </w:r>
      <w:r>
        <w:rPr>
          <w:rFonts w:hint="default" w:ascii="Times New Roman" w:hAnsi="Times New Roman" w:eastAsia="仿宋_GB2312" w:cs="Times New Roman"/>
          <w:i/>
          <w:iCs/>
          <w:color w:val="000000"/>
          <w:szCs w:val="21"/>
          <w:lang w:val="pt-BR"/>
        </w:rPr>
        <w:t>Medicago sativa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  <w:t xml:space="preserve"> L.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zk4OTk2ZTIyNjRhNzY3YjhkMWFmNjk1NzkwNzgifQ=="/>
  </w:docVars>
  <w:rsids>
    <w:rsidRoot w:val="30017F1A"/>
    <w:rsid w:val="3001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2022-10-11T02:02:00Z</dcterms:created>
  <dc:creator>lenovo</dc:creator>
  <cp:lastModifiedBy>lenovo</cp:lastModifiedBy>
  <dcterms:modified xsi:type="dcterms:W3CDTF">2022-10-11T02:02:43Z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4A1E6B28521C49728C560D041528ABCE</vt:lpwstr>
  </property>
</Properties>
</file>