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rPr>
      </w:pPr>
      <w:r>
        <w:rPr>
          <w:rFonts w:hint="eastAsia" w:ascii="宋体" w:hAnsi="宋体" w:eastAsia="宋体" w:cs="宋体"/>
          <w:b/>
          <w:bCs/>
          <w:i w:val="0"/>
          <w:iCs w:val="0"/>
          <w:caps w:val="0"/>
          <w:color w:val="000000"/>
          <w:spacing w:val="0"/>
          <w:sz w:val="44"/>
          <w:szCs w:val="44"/>
        </w:rPr>
        <w:t>渔业船舶航行值班准则（试行）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楷体_GB2312" w:cs="方正楷体_GB2312"/>
          <w:b w:val="0"/>
          <w:bCs w:val="0"/>
          <w:i w:val="0"/>
          <w:iCs w:val="0"/>
          <w:caps w:val="0"/>
          <w:color w:val="000000"/>
          <w:spacing w:val="0"/>
          <w:sz w:val="32"/>
          <w:szCs w:val="32"/>
          <w:lang w:val="en-US" w:eastAsia="zh-CN"/>
        </w:rPr>
      </w:pPr>
      <w:r>
        <w:rPr>
          <w:rFonts w:hint="eastAsia" w:ascii="Times New Roman" w:hAnsi="Times New Roman" w:eastAsia="方正楷体_GB2312" w:cs="方正楷体_GB2312"/>
          <w:b w:val="0"/>
          <w:bCs w:val="0"/>
          <w:i w:val="0"/>
          <w:iCs w:val="0"/>
          <w:caps w:val="0"/>
          <w:color w:val="000000"/>
          <w:spacing w:val="0"/>
          <w:sz w:val="32"/>
          <w:szCs w:val="32"/>
          <w:lang w:val="en-US" w:eastAsia="zh-CN"/>
        </w:rPr>
        <w:t>（1999年11月8日农渔发〔1999〕10号公布）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center"/>
        <w:rPr>
          <w:rFonts w:hint="eastAsia" w:ascii="Times New Roman" w:hAnsi="Times New Roman" w:eastAsia="黑体" w:cs="黑体"/>
          <w:b w:val="0"/>
          <w:bCs w:val="0"/>
          <w:i w:val="0"/>
          <w:iCs w:val="0"/>
          <w:caps w:val="0"/>
          <w:color w:val="000000"/>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center"/>
        <w:rPr>
          <w:rFonts w:hint="eastAsia" w:ascii="Times New Roman" w:hAnsi="Times New Roman" w:eastAsia="黑体" w:cs="黑体"/>
          <w:b w:val="0"/>
          <w:bCs w:val="0"/>
          <w:i w:val="0"/>
          <w:iCs w:val="0"/>
          <w:caps w:val="0"/>
          <w:color w:val="000000"/>
          <w:spacing w:val="0"/>
          <w:sz w:val="32"/>
          <w:szCs w:val="32"/>
        </w:rPr>
      </w:pPr>
      <w:r>
        <w:rPr>
          <w:rFonts w:hint="eastAsia" w:ascii="Times New Roman" w:hAnsi="Times New Roman" w:eastAsia="黑体" w:cs="黑体"/>
          <w:b w:val="0"/>
          <w:bCs w:val="0"/>
          <w:i w:val="0"/>
          <w:iCs w:val="0"/>
          <w:caps w:val="0"/>
          <w:color w:val="000000"/>
          <w:spacing w:val="0"/>
          <w:sz w:val="32"/>
          <w:szCs w:val="32"/>
        </w:rPr>
        <w:t>第一章 总</w:t>
      </w:r>
      <w:r>
        <w:rPr>
          <w:rFonts w:hint="eastAsia" w:ascii="Times New Roman" w:hAnsi="Times New Roman" w:eastAsia="黑体" w:cs="黑体"/>
          <w:b w:val="0"/>
          <w:bCs w:val="0"/>
          <w:i w:val="0"/>
          <w:iCs w:val="0"/>
          <w:caps w:val="0"/>
          <w:color w:val="000000"/>
          <w:spacing w:val="0"/>
          <w:sz w:val="32"/>
          <w:szCs w:val="32"/>
          <w:lang w:val="en-US" w:eastAsia="zh-CN"/>
        </w:rPr>
        <w:t xml:space="preserve"> </w:t>
      </w:r>
      <w:r>
        <w:rPr>
          <w:rFonts w:hint="eastAsia" w:ascii="Times New Roman" w:hAnsi="Times New Roman" w:eastAsia="黑体" w:cs="黑体"/>
          <w:b w:val="0"/>
          <w:bCs w:val="0"/>
          <w:i w:val="0"/>
          <w:iCs w:val="0"/>
          <w:caps w:val="0"/>
          <w:color w:val="000000"/>
          <w:spacing w:val="0"/>
          <w:sz w:val="32"/>
          <w:szCs w:val="32"/>
        </w:rPr>
        <w:t>则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黑体" w:cs="黑体"/>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第一条</w:t>
      </w:r>
      <w:r>
        <w:rPr>
          <w:rFonts w:hint="eastAsia" w:ascii="Times New Roman" w:hAnsi="Times New Roman" w:eastAsia="黑体" w:cs="黑体"/>
          <w:i w:val="0"/>
          <w:iCs w:val="0"/>
          <w:caps w:val="0"/>
          <w:color w:val="000000"/>
          <w:spacing w:val="0"/>
          <w:sz w:val="32"/>
          <w:szCs w:val="32"/>
          <w:lang w:val="en-US" w:eastAsia="zh-CN"/>
        </w:rPr>
        <w:t xml:space="preserve"> </w:t>
      </w:r>
      <w:r>
        <w:rPr>
          <w:rFonts w:hint="eastAsia" w:ascii="Times New Roman" w:hAnsi="Times New Roman" w:eastAsia="方正仿宋_GB2312" w:cs="方正仿宋_GB2312"/>
          <w:i w:val="0"/>
          <w:iCs w:val="0"/>
          <w:caps w:val="0"/>
          <w:color w:val="000000"/>
          <w:spacing w:val="0"/>
          <w:sz w:val="32"/>
          <w:szCs w:val="32"/>
        </w:rPr>
        <w:t>为保证渔业船舶航行作业的安全，规范渔业船舶值班标准，保护海洋环境，根据《中华人民共和国海上交通安全法》、《中华人民共和国海洋环境保护法》和《中华人民共和国渔港水域交通安全管理条例》制定本准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第二条</w:t>
      </w:r>
      <w:r>
        <w:rPr>
          <w:rFonts w:hint="eastAsia" w:ascii="Times New Roman" w:hAnsi="Times New Roman" w:eastAsia="方正仿宋_GB2312" w:cs="方正仿宋_GB2312"/>
          <w:i w:val="0"/>
          <w:iCs w:val="0"/>
          <w:caps w:val="0"/>
          <w:color w:val="000000"/>
          <w:spacing w:val="0"/>
          <w:sz w:val="32"/>
          <w:szCs w:val="32"/>
        </w:rPr>
        <w:t xml:space="preserve"> 渔业船舶所有人应根据本准则，并结合所属船舶的具体情况做到：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1.</w:t>
      </w:r>
      <w:r>
        <w:rPr>
          <w:rFonts w:hint="eastAsia" w:ascii="Times New Roman" w:hAnsi="Times New Roman" w:eastAsia="方正仿宋_GB2312" w:cs="方正仿宋_GB2312"/>
          <w:i w:val="0"/>
          <w:iCs w:val="0"/>
          <w:caps w:val="0"/>
          <w:color w:val="000000"/>
          <w:spacing w:val="0"/>
          <w:sz w:val="32"/>
          <w:szCs w:val="32"/>
        </w:rPr>
        <w:t>渔船所有值班人员都必须根据国家有关规定持有相应证书；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2.</w:t>
      </w:r>
      <w:r>
        <w:rPr>
          <w:rFonts w:hint="eastAsia" w:ascii="Times New Roman" w:hAnsi="Times New Roman" w:eastAsia="方正仿宋_GB2312" w:cs="方正仿宋_GB2312"/>
          <w:i w:val="0"/>
          <w:iCs w:val="0"/>
          <w:caps w:val="0"/>
          <w:color w:val="000000"/>
          <w:spacing w:val="0"/>
          <w:sz w:val="32"/>
          <w:szCs w:val="32"/>
        </w:rPr>
        <w:t>编制船舶的航行值班规则，并报所在地渔港监督机关批准；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3.</w:t>
      </w:r>
      <w:r>
        <w:rPr>
          <w:rFonts w:hint="eastAsia" w:ascii="Times New Roman" w:hAnsi="Times New Roman" w:eastAsia="方正仿宋_GB2312" w:cs="方正仿宋_GB2312"/>
          <w:i w:val="0"/>
          <w:iCs w:val="0"/>
          <w:caps w:val="0"/>
          <w:color w:val="000000"/>
          <w:spacing w:val="0"/>
          <w:sz w:val="32"/>
          <w:szCs w:val="32"/>
        </w:rPr>
        <w:t>值班规则应悬挂在船舶驾驶室、轮机舱和无线电通信室内，并确保船长和相应的值班人员遵守；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4.</w:t>
      </w:r>
      <w:r>
        <w:rPr>
          <w:rFonts w:hint="eastAsia" w:ascii="Times New Roman" w:hAnsi="Times New Roman" w:eastAsia="方正仿宋_GB2312" w:cs="方正仿宋_GB2312"/>
          <w:i w:val="0"/>
          <w:iCs w:val="0"/>
          <w:caps w:val="0"/>
          <w:color w:val="000000"/>
          <w:spacing w:val="0"/>
          <w:sz w:val="32"/>
          <w:szCs w:val="32"/>
        </w:rPr>
        <w:t>保证船长能组织和领导船上的一切工作，船长和其他所有船员都必须按国家有关规定进行培训、考试，并持有相应证书；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5.</w:t>
      </w:r>
      <w:r>
        <w:rPr>
          <w:rFonts w:hint="eastAsia" w:ascii="Times New Roman" w:hAnsi="Times New Roman" w:eastAsia="方正仿宋_GB2312" w:cs="方正仿宋_GB2312"/>
          <w:i w:val="0"/>
          <w:iCs w:val="0"/>
          <w:caps w:val="0"/>
          <w:color w:val="000000"/>
          <w:spacing w:val="0"/>
          <w:sz w:val="32"/>
          <w:szCs w:val="32"/>
        </w:rPr>
        <w:t>船上安装的通信和助航仪器以及保障船舶安全航行的任何设备都必须处于正常的使用状态。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第三条</w:t>
      </w:r>
      <w:r>
        <w:rPr>
          <w:rFonts w:hint="eastAsia" w:ascii="Times New Roman" w:hAnsi="Times New Roman" w:eastAsia="方正仿宋_GB2312" w:cs="方正仿宋_GB2312"/>
          <w:i w:val="0"/>
          <w:iCs w:val="0"/>
          <w:caps w:val="0"/>
          <w:color w:val="000000"/>
          <w:spacing w:val="0"/>
          <w:sz w:val="32"/>
          <w:szCs w:val="32"/>
        </w:rPr>
        <w:t xml:space="preserve"> 船长应当保证：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1.</w:t>
      </w:r>
      <w:r>
        <w:rPr>
          <w:rFonts w:hint="eastAsia" w:ascii="Times New Roman" w:hAnsi="Times New Roman" w:eastAsia="方正仿宋_GB2312" w:cs="方正仿宋_GB2312"/>
          <w:i w:val="0"/>
          <w:iCs w:val="0"/>
          <w:caps w:val="0"/>
          <w:color w:val="000000"/>
          <w:spacing w:val="0"/>
          <w:sz w:val="32"/>
          <w:szCs w:val="32"/>
        </w:rPr>
        <w:t>所有值班人员必须由持有相应适任证书的职务船员担任；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2.</w:t>
      </w:r>
      <w:r>
        <w:rPr>
          <w:rFonts w:hint="eastAsia" w:ascii="Times New Roman" w:hAnsi="Times New Roman" w:eastAsia="方正仿宋_GB2312" w:cs="方正仿宋_GB2312"/>
          <w:i w:val="0"/>
          <w:iCs w:val="0"/>
          <w:caps w:val="0"/>
          <w:color w:val="000000"/>
          <w:spacing w:val="0"/>
          <w:sz w:val="32"/>
          <w:szCs w:val="32"/>
        </w:rPr>
        <w:t>除航行值班人员外其他人员不得随意进入驾驶室；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3.</w:t>
      </w:r>
      <w:r>
        <w:rPr>
          <w:rFonts w:hint="eastAsia" w:ascii="Times New Roman" w:hAnsi="Times New Roman" w:eastAsia="方正仿宋_GB2312" w:cs="方正仿宋_GB2312"/>
          <w:i w:val="0"/>
          <w:iCs w:val="0"/>
          <w:caps w:val="0"/>
          <w:color w:val="000000"/>
          <w:spacing w:val="0"/>
          <w:sz w:val="32"/>
          <w:szCs w:val="32"/>
        </w:rPr>
        <w:t>所有值班人员上岗前必须经过充分休息，不能因值班人员疲劳而影响航行安全；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4.</w:t>
      </w:r>
      <w:r>
        <w:rPr>
          <w:rFonts w:hint="eastAsia" w:ascii="Times New Roman" w:hAnsi="Times New Roman" w:eastAsia="方正仿宋_GB2312" w:cs="方正仿宋_GB2312"/>
          <w:i w:val="0"/>
          <w:iCs w:val="0"/>
          <w:caps w:val="0"/>
          <w:color w:val="000000"/>
          <w:spacing w:val="0"/>
          <w:sz w:val="32"/>
          <w:szCs w:val="32"/>
        </w:rPr>
        <w:t>在航行期间值班人员不得饮酒；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5.</w:t>
      </w:r>
      <w:r>
        <w:rPr>
          <w:rFonts w:hint="eastAsia" w:ascii="Times New Roman" w:hAnsi="Times New Roman" w:eastAsia="方正仿宋_GB2312" w:cs="方正仿宋_GB2312"/>
          <w:i w:val="0"/>
          <w:iCs w:val="0"/>
          <w:caps w:val="0"/>
          <w:color w:val="000000"/>
          <w:spacing w:val="0"/>
          <w:sz w:val="32"/>
          <w:szCs w:val="32"/>
        </w:rPr>
        <w:t>不得安排正在值班的值班人员从事与值班无关的事项。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第四条</w:t>
      </w:r>
      <w:r>
        <w:rPr>
          <w:rFonts w:hint="eastAsia" w:ascii="Times New Roman" w:hAnsi="Times New Roman" w:eastAsia="方正仿宋_GB2312" w:cs="方正仿宋_GB2312"/>
          <w:i w:val="0"/>
          <w:iCs w:val="0"/>
          <w:caps w:val="0"/>
          <w:color w:val="000000"/>
          <w:spacing w:val="0"/>
          <w:sz w:val="32"/>
          <w:szCs w:val="32"/>
        </w:rPr>
        <w:t xml:space="preserve"> 船长和值班人员应有良好的职业道德，遇有海难事故时，在不危及本船安全的情况下，应全力进行救助。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第五条</w:t>
      </w:r>
      <w:r>
        <w:rPr>
          <w:rFonts w:hint="eastAsia" w:ascii="Times New Roman" w:hAnsi="Times New Roman" w:eastAsia="方正仿宋_GB2312" w:cs="方正仿宋_GB2312"/>
          <w:i w:val="0"/>
          <w:iCs w:val="0"/>
          <w:caps w:val="0"/>
          <w:color w:val="000000"/>
          <w:spacing w:val="0"/>
          <w:sz w:val="32"/>
          <w:szCs w:val="32"/>
        </w:rPr>
        <w:t xml:space="preserve"> 船长和值班人员应遵守国际、国内有关法律、法规、规章和当地港口港章的有关规定。并应采取一切可能的预防措施，防止污染海洋。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第六条</w:t>
      </w:r>
      <w:r>
        <w:rPr>
          <w:rFonts w:hint="eastAsia" w:ascii="Times New Roman" w:hAnsi="Times New Roman" w:eastAsia="方正仿宋_GB2312" w:cs="方正仿宋_GB2312"/>
          <w:i w:val="0"/>
          <w:iCs w:val="0"/>
          <w:caps w:val="0"/>
          <w:color w:val="000000"/>
          <w:spacing w:val="0"/>
          <w:sz w:val="32"/>
          <w:szCs w:val="32"/>
        </w:rPr>
        <w:t xml:space="preserve"> 值班驾驶员、轮机员和无线电报（话）务员必须按要求，及时和如实记录航海日志、渔捞日志、轮机日志。航海日志、渔捞日志和轮机日志记载的内容必须与船舶实际动态相符。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第七条</w:t>
      </w:r>
      <w:r>
        <w:rPr>
          <w:rFonts w:hint="eastAsia" w:ascii="Times New Roman" w:hAnsi="Times New Roman" w:eastAsia="方正仿宋_GB2312" w:cs="方正仿宋_GB2312"/>
          <w:i w:val="0"/>
          <w:iCs w:val="0"/>
          <w:caps w:val="0"/>
          <w:color w:val="000000"/>
          <w:spacing w:val="0"/>
          <w:sz w:val="32"/>
          <w:szCs w:val="32"/>
        </w:rPr>
        <w:t xml:space="preserve"> 本准则适用于</w:t>
      </w:r>
      <w:r>
        <w:rPr>
          <w:rFonts w:hint="eastAsia" w:ascii="Times New Roman" w:hAnsi="Times New Roman" w:eastAsia="方正仿宋_GB2312" w:cs="方正仿宋_GB2312"/>
          <w:i w:val="0"/>
          <w:iCs w:val="0"/>
          <w:caps w:val="0"/>
          <w:color w:val="000000"/>
          <w:spacing w:val="0"/>
          <w:sz w:val="32"/>
          <w:szCs w:val="32"/>
          <w:lang w:val="en-US"/>
        </w:rPr>
        <w:t>24</w:t>
      </w:r>
      <w:r>
        <w:rPr>
          <w:rFonts w:hint="eastAsia" w:ascii="Times New Roman" w:hAnsi="Times New Roman" w:eastAsia="方正仿宋_GB2312" w:cs="方正仿宋_GB2312"/>
          <w:i w:val="0"/>
          <w:iCs w:val="0"/>
          <w:caps w:val="0"/>
          <w:color w:val="000000"/>
          <w:spacing w:val="0"/>
          <w:sz w:val="32"/>
          <w:szCs w:val="32"/>
        </w:rPr>
        <w:t>米及以上渔业船舶。</w:t>
      </w:r>
      <w:r>
        <w:rPr>
          <w:rFonts w:hint="eastAsia" w:ascii="Times New Roman" w:hAnsi="Times New Roman" w:eastAsia="方正仿宋_GB2312" w:cs="方正仿宋_GB2312"/>
          <w:i w:val="0"/>
          <w:iCs w:val="0"/>
          <w:caps w:val="0"/>
          <w:color w:val="000000"/>
          <w:spacing w:val="0"/>
          <w:sz w:val="32"/>
          <w:szCs w:val="32"/>
          <w:lang w:val="en-US"/>
        </w:rPr>
        <w:t>24</w:t>
      </w:r>
      <w:r>
        <w:rPr>
          <w:rFonts w:hint="eastAsia" w:ascii="Times New Roman" w:hAnsi="Times New Roman" w:eastAsia="方正仿宋_GB2312" w:cs="方正仿宋_GB2312"/>
          <w:i w:val="0"/>
          <w:iCs w:val="0"/>
          <w:caps w:val="0"/>
          <w:color w:val="000000"/>
          <w:spacing w:val="0"/>
          <w:sz w:val="32"/>
          <w:szCs w:val="32"/>
        </w:rPr>
        <w:t>米以下渔业船舶可由省级渔港监督机关参照本准则和其作业范围及作业特点制定，报中华人民共和国渔政渔港监督管理局备案。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center"/>
        <w:rPr>
          <w:rFonts w:hint="eastAsia" w:ascii="Times New Roman" w:hAnsi="Times New Roman" w:eastAsia="黑体" w:cs="黑体"/>
          <w:b w:val="0"/>
          <w:bCs w:val="0"/>
          <w:i w:val="0"/>
          <w:iCs w:val="0"/>
          <w:caps w:val="0"/>
          <w:color w:val="000000"/>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center"/>
        <w:rPr>
          <w:rFonts w:hint="default" w:ascii="Times New Roman" w:hAnsi="Times New Roman" w:eastAsia="黑体" w:cs="黑体"/>
          <w:b w:val="0"/>
          <w:bCs w:val="0"/>
          <w:i w:val="0"/>
          <w:iCs w:val="0"/>
          <w:caps w:val="0"/>
          <w:color w:val="000000"/>
          <w:spacing w:val="0"/>
          <w:sz w:val="32"/>
          <w:szCs w:val="32"/>
          <w:lang w:val="en-US" w:eastAsia="zh-CN"/>
        </w:rPr>
      </w:pPr>
      <w:r>
        <w:rPr>
          <w:rFonts w:hint="eastAsia" w:ascii="Times New Roman" w:hAnsi="Times New Roman" w:eastAsia="黑体" w:cs="黑体"/>
          <w:b w:val="0"/>
          <w:bCs w:val="0"/>
          <w:i w:val="0"/>
          <w:iCs w:val="0"/>
          <w:caps w:val="0"/>
          <w:color w:val="000000"/>
          <w:spacing w:val="0"/>
          <w:sz w:val="32"/>
          <w:szCs w:val="32"/>
        </w:rPr>
        <w:t>第</w:t>
      </w:r>
      <w:r>
        <w:rPr>
          <w:rFonts w:hint="eastAsia" w:ascii="Times New Roman" w:hAnsi="Times New Roman" w:eastAsia="黑体" w:cs="黑体"/>
          <w:b w:val="0"/>
          <w:bCs w:val="0"/>
          <w:i w:val="0"/>
          <w:iCs w:val="0"/>
          <w:caps w:val="0"/>
          <w:color w:val="000000"/>
          <w:spacing w:val="0"/>
          <w:sz w:val="32"/>
          <w:szCs w:val="32"/>
          <w:lang w:val="en-US" w:eastAsia="zh-CN"/>
        </w:rPr>
        <w:t>二</w:t>
      </w:r>
      <w:r>
        <w:rPr>
          <w:rFonts w:hint="eastAsia" w:ascii="Times New Roman" w:hAnsi="Times New Roman" w:eastAsia="黑体" w:cs="黑体"/>
          <w:b w:val="0"/>
          <w:bCs w:val="0"/>
          <w:i w:val="0"/>
          <w:iCs w:val="0"/>
          <w:caps w:val="0"/>
          <w:color w:val="000000"/>
          <w:spacing w:val="0"/>
          <w:sz w:val="32"/>
          <w:szCs w:val="32"/>
        </w:rPr>
        <w:t>章 </w:t>
      </w:r>
      <w:r>
        <w:rPr>
          <w:rFonts w:hint="eastAsia" w:ascii="Times New Roman" w:hAnsi="Times New Roman" w:eastAsia="黑体" w:cs="黑体"/>
          <w:b w:val="0"/>
          <w:bCs w:val="0"/>
          <w:i w:val="0"/>
          <w:iCs w:val="0"/>
          <w:caps w:val="0"/>
          <w:color w:val="000000"/>
          <w:spacing w:val="0"/>
          <w:sz w:val="32"/>
          <w:szCs w:val="32"/>
          <w:lang w:val="en-US" w:eastAsia="zh-CN"/>
        </w:rPr>
        <w:t>航行及捕捞作业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黑体" w:cs="黑体"/>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第八条</w:t>
      </w:r>
      <w:r>
        <w:rPr>
          <w:rFonts w:hint="eastAsia" w:ascii="Times New Roman" w:hAnsi="Times New Roman" w:eastAsia="方正仿宋_GB2312" w:cs="方正仿宋_GB2312"/>
          <w:i w:val="0"/>
          <w:iCs w:val="0"/>
          <w:caps w:val="0"/>
          <w:color w:val="000000"/>
          <w:spacing w:val="0"/>
          <w:sz w:val="32"/>
          <w:szCs w:val="32"/>
        </w:rPr>
        <w:t xml:space="preserve"> 航行值班要求：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1.</w:t>
      </w:r>
      <w:r>
        <w:rPr>
          <w:rFonts w:hint="eastAsia" w:ascii="Times New Roman" w:hAnsi="Times New Roman" w:eastAsia="方正仿宋_GB2312" w:cs="方正仿宋_GB2312"/>
          <w:i w:val="0"/>
          <w:iCs w:val="0"/>
          <w:caps w:val="0"/>
          <w:color w:val="000000"/>
          <w:spacing w:val="0"/>
          <w:sz w:val="32"/>
          <w:szCs w:val="32"/>
        </w:rPr>
        <w:t>渔船离港前，船长应主持研究本航次与航行有关的航海资料、制定安全可靠的航行计划。航行中应尽可能实施预定的航行计划；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2.</w:t>
      </w:r>
      <w:r>
        <w:rPr>
          <w:rFonts w:hint="eastAsia" w:ascii="Times New Roman" w:hAnsi="Times New Roman" w:eastAsia="方正仿宋_GB2312" w:cs="方正仿宋_GB2312"/>
          <w:i w:val="0"/>
          <w:iCs w:val="0"/>
          <w:caps w:val="0"/>
          <w:color w:val="000000"/>
          <w:spacing w:val="0"/>
          <w:sz w:val="32"/>
          <w:szCs w:val="32"/>
        </w:rPr>
        <w:t>渔船航行和作业时，只有船长或值班驾驶员才有权下达舵令；操舵员接到命令后要复诵舵令，执行完舵令后要报告；值班驾驶员接到报告后要回答。命令、复诵、报告和回答要清楚响亮（舵令、复诵、报告和回答词见附表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3.</w:t>
      </w:r>
      <w:r>
        <w:rPr>
          <w:rFonts w:hint="eastAsia" w:ascii="Times New Roman" w:hAnsi="Times New Roman" w:eastAsia="方正仿宋_GB2312" w:cs="方正仿宋_GB2312"/>
          <w:i w:val="0"/>
          <w:iCs w:val="0"/>
          <w:caps w:val="0"/>
          <w:color w:val="000000"/>
          <w:spacing w:val="0"/>
          <w:sz w:val="32"/>
          <w:szCs w:val="32"/>
        </w:rPr>
        <w:t>在任何时候，驾驶室内必须有人值班，并在整个值班时间内保持正规了望；在夜间航行时驾驶台和有碍值班人员了望的灯光要进行管制；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4.</w:t>
      </w:r>
      <w:r>
        <w:rPr>
          <w:rFonts w:hint="eastAsia" w:ascii="Times New Roman" w:hAnsi="Times New Roman" w:eastAsia="方正仿宋_GB2312" w:cs="方正仿宋_GB2312"/>
          <w:i w:val="0"/>
          <w:iCs w:val="0"/>
          <w:caps w:val="0"/>
          <w:color w:val="000000"/>
          <w:spacing w:val="0"/>
          <w:sz w:val="32"/>
          <w:szCs w:val="32"/>
        </w:rPr>
        <w:t>正规了望应包括下列内容：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w:t>
      </w:r>
      <w:r>
        <w:rPr>
          <w:rFonts w:hint="eastAsia" w:ascii="Times New Roman" w:hAnsi="Times New Roman" w:eastAsia="方正仿宋_GB2312" w:cs="方正仿宋_GB2312"/>
          <w:i w:val="0"/>
          <w:iCs w:val="0"/>
          <w:caps w:val="0"/>
          <w:color w:val="000000"/>
          <w:spacing w:val="0"/>
          <w:sz w:val="32"/>
          <w:szCs w:val="32"/>
          <w:lang w:val="en-US"/>
        </w:rPr>
        <w:t>1</w:t>
      </w:r>
      <w:r>
        <w:rPr>
          <w:rFonts w:hint="eastAsia" w:ascii="Times New Roman" w:hAnsi="Times New Roman" w:eastAsia="方正仿宋_GB2312" w:cs="方正仿宋_GB2312"/>
          <w:i w:val="0"/>
          <w:iCs w:val="0"/>
          <w:caps w:val="0"/>
          <w:color w:val="000000"/>
          <w:spacing w:val="0"/>
          <w:sz w:val="32"/>
          <w:szCs w:val="32"/>
        </w:rPr>
        <w:t>）利用视觉、听觉和其他一切有效手段，持续地保持警惕状态，细心观察周围情况、海面漂浮物、周围环境、包括附近陆标和船舶动态等；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w:t>
      </w:r>
      <w:r>
        <w:rPr>
          <w:rFonts w:hint="eastAsia" w:ascii="Times New Roman" w:hAnsi="Times New Roman" w:eastAsia="方正仿宋_GB2312" w:cs="方正仿宋_GB2312"/>
          <w:i w:val="0"/>
          <w:iCs w:val="0"/>
          <w:caps w:val="0"/>
          <w:color w:val="000000"/>
          <w:spacing w:val="0"/>
          <w:sz w:val="32"/>
          <w:szCs w:val="32"/>
          <w:lang w:val="en-US"/>
        </w:rPr>
        <w:t>2</w:t>
      </w:r>
      <w:r>
        <w:rPr>
          <w:rFonts w:hint="eastAsia" w:ascii="Times New Roman" w:hAnsi="Times New Roman" w:eastAsia="方正仿宋_GB2312" w:cs="方正仿宋_GB2312"/>
          <w:i w:val="0"/>
          <w:iCs w:val="0"/>
          <w:caps w:val="0"/>
          <w:color w:val="000000"/>
          <w:spacing w:val="0"/>
          <w:sz w:val="32"/>
          <w:szCs w:val="32"/>
        </w:rPr>
        <w:t xml:space="preserve">）密切观测周围船舶相对方位的变化和动态；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w:t>
      </w:r>
      <w:r>
        <w:rPr>
          <w:rFonts w:hint="eastAsia" w:ascii="Times New Roman" w:hAnsi="Times New Roman" w:eastAsia="方正仿宋_GB2312" w:cs="方正仿宋_GB2312"/>
          <w:i w:val="0"/>
          <w:iCs w:val="0"/>
          <w:caps w:val="0"/>
          <w:color w:val="000000"/>
          <w:spacing w:val="0"/>
          <w:sz w:val="32"/>
          <w:szCs w:val="32"/>
          <w:lang w:val="en-US"/>
        </w:rPr>
        <w:t>3</w:t>
      </w:r>
      <w:r>
        <w:rPr>
          <w:rFonts w:hint="eastAsia" w:ascii="Times New Roman" w:hAnsi="Times New Roman" w:eastAsia="方正仿宋_GB2312" w:cs="方正仿宋_GB2312"/>
          <w:i w:val="0"/>
          <w:iCs w:val="0"/>
          <w:caps w:val="0"/>
          <w:color w:val="000000"/>
          <w:spacing w:val="0"/>
          <w:sz w:val="32"/>
          <w:szCs w:val="32"/>
        </w:rPr>
        <w:t>）正确辨别各种船舶灯光信号，核实浮标编号、灯标性质与岸灯等；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w:t>
      </w:r>
      <w:r>
        <w:rPr>
          <w:rFonts w:hint="eastAsia" w:ascii="Times New Roman" w:hAnsi="Times New Roman" w:eastAsia="方正仿宋_GB2312" w:cs="方正仿宋_GB2312"/>
          <w:i w:val="0"/>
          <w:iCs w:val="0"/>
          <w:caps w:val="0"/>
          <w:color w:val="000000"/>
          <w:spacing w:val="0"/>
          <w:sz w:val="32"/>
          <w:szCs w:val="32"/>
          <w:lang w:val="en-US"/>
        </w:rPr>
        <w:t>4</w:t>
      </w:r>
      <w:r>
        <w:rPr>
          <w:rFonts w:hint="eastAsia" w:ascii="Times New Roman" w:hAnsi="Times New Roman" w:eastAsia="方正仿宋_GB2312" w:cs="方正仿宋_GB2312"/>
          <w:i w:val="0"/>
          <w:iCs w:val="0"/>
          <w:caps w:val="0"/>
          <w:color w:val="000000"/>
          <w:spacing w:val="0"/>
          <w:sz w:val="32"/>
          <w:szCs w:val="32"/>
        </w:rPr>
        <w:t>）观察天气变化、风情、波浪，特别是能见度的变化等；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w:t>
      </w:r>
      <w:r>
        <w:rPr>
          <w:rFonts w:hint="eastAsia" w:ascii="Times New Roman" w:hAnsi="Times New Roman" w:eastAsia="方正仿宋_GB2312" w:cs="方正仿宋_GB2312"/>
          <w:i w:val="0"/>
          <w:iCs w:val="0"/>
          <w:caps w:val="0"/>
          <w:color w:val="000000"/>
          <w:spacing w:val="0"/>
          <w:sz w:val="32"/>
          <w:szCs w:val="32"/>
          <w:lang w:val="en-US"/>
        </w:rPr>
        <w:t>5</w:t>
      </w:r>
      <w:r>
        <w:rPr>
          <w:rFonts w:hint="eastAsia" w:ascii="Times New Roman" w:hAnsi="Times New Roman" w:eastAsia="方正仿宋_GB2312" w:cs="方正仿宋_GB2312"/>
          <w:i w:val="0"/>
          <w:iCs w:val="0"/>
          <w:caps w:val="0"/>
          <w:color w:val="000000"/>
          <w:spacing w:val="0"/>
          <w:sz w:val="32"/>
          <w:szCs w:val="32"/>
        </w:rPr>
        <w:t>）及时观察雷达，正确利用雷达进行导航、避让；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w:t>
      </w:r>
      <w:r>
        <w:rPr>
          <w:rFonts w:hint="eastAsia" w:ascii="Times New Roman" w:hAnsi="Times New Roman" w:eastAsia="方正仿宋_GB2312" w:cs="方正仿宋_GB2312"/>
          <w:i w:val="0"/>
          <w:iCs w:val="0"/>
          <w:caps w:val="0"/>
          <w:color w:val="000000"/>
          <w:spacing w:val="0"/>
          <w:sz w:val="32"/>
          <w:szCs w:val="32"/>
          <w:lang w:val="en-US"/>
        </w:rPr>
        <w:t>6</w:t>
      </w:r>
      <w:r>
        <w:rPr>
          <w:rFonts w:hint="eastAsia" w:ascii="Times New Roman" w:hAnsi="Times New Roman" w:eastAsia="方正仿宋_GB2312" w:cs="方正仿宋_GB2312"/>
          <w:i w:val="0"/>
          <w:iCs w:val="0"/>
          <w:caps w:val="0"/>
          <w:color w:val="000000"/>
          <w:spacing w:val="0"/>
          <w:sz w:val="32"/>
          <w:szCs w:val="32"/>
        </w:rPr>
        <w:t>）正确使用海图，了解周围海面是否有危及航行安全的危险存在。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5.</w:t>
      </w:r>
      <w:r>
        <w:rPr>
          <w:rFonts w:hint="eastAsia" w:ascii="Times New Roman" w:hAnsi="Times New Roman" w:eastAsia="方正仿宋_GB2312" w:cs="方正仿宋_GB2312"/>
          <w:i w:val="0"/>
          <w:iCs w:val="0"/>
          <w:caps w:val="0"/>
          <w:color w:val="000000"/>
          <w:spacing w:val="0"/>
          <w:sz w:val="32"/>
          <w:szCs w:val="32"/>
        </w:rPr>
        <w:t>在值班期间，应充分使用一切可用的助航仪器、陆标和各种定位方法确定船位；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6.</w:t>
      </w:r>
      <w:r>
        <w:rPr>
          <w:rFonts w:hint="eastAsia" w:ascii="Times New Roman" w:hAnsi="Times New Roman" w:eastAsia="方正仿宋_GB2312" w:cs="方正仿宋_GB2312"/>
          <w:i w:val="0"/>
          <w:iCs w:val="0"/>
          <w:caps w:val="0"/>
          <w:color w:val="000000"/>
          <w:spacing w:val="0"/>
          <w:sz w:val="32"/>
          <w:szCs w:val="32"/>
        </w:rPr>
        <w:t>及时修正风、流压差，进行航迹推算，对船舶的舶位、航向和速度，要根据当时的海上情况选择适当时间间隔（最长不应超过</w:t>
      </w:r>
      <w:r>
        <w:rPr>
          <w:rFonts w:hint="eastAsia" w:ascii="Times New Roman" w:hAnsi="Times New Roman" w:eastAsia="方正仿宋_GB2312" w:cs="方正仿宋_GB2312"/>
          <w:i w:val="0"/>
          <w:iCs w:val="0"/>
          <w:caps w:val="0"/>
          <w:color w:val="000000"/>
          <w:spacing w:val="0"/>
          <w:sz w:val="32"/>
          <w:szCs w:val="32"/>
          <w:lang w:val="en-US"/>
        </w:rPr>
        <w:t>l</w:t>
      </w:r>
      <w:r>
        <w:rPr>
          <w:rFonts w:hint="eastAsia" w:ascii="Times New Roman" w:hAnsi="Times New Roman" w:eastAsia="方正仿宋_GB2312" w:cs="方正仿宋_GB2312"/>
          <w:i w:val="0"/>
          <w:iCs w:val="0"/>
          <w:caps w:val="0"/>
          <w:color w:val="000000"/>
          <w:spacing w:val="0"/>
          <w:sz w:val="32"/>
          <w:szCs w:val="32"/>
        </w:rPr>
        <w:t>小时）进行核对，以确保船舶沿着计划航线航行。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使用船上自动操舵装置时，核对船位的时间间隔要适当缩短；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7.</w:t>
      </w:r>
      <w:r>
        <w:rPr>
          <w:rFonts w:hint="eastAsia" w:ascii="Times New Roman" w:hAnsi="Times New Roman" w:eastAsia="方正仿宋_GB2312" w:cs="方正仿宋_GB2312"/>
          <w:i w:val="0"/>
          <w:iCs w:val="0"/>
          <w:caps w:val="0"/>
          <w:color w:val="000000"/>
          <w:spacing w:val="0"/>
          <w:sz w:val="32"/>
          <w:szCs w:val="32"/>
        </w:rPr>
        <w:t>负责值班的驾驶员应充分了解船上所有安全和航行设备的放置地点和操作方法，了解舵和螺旋桨的控制性能及船舶操纵特性等，并应了解他们在使用时应注意的问题；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8.</w:t>
      </w:r>
      <w:r>
        <w:rPr>
          <w:rFonts w:hint="eastAsia" w:ascii="Times New Roman" w:hAnsi="Times New Roman" w:eastAsia="方正仿宋_GB2312" w:cs="方正仿宋_GB2312"/>
          <w:i w:val="0"/>
          <w:iCs w:val="0"/>
          <w:caps w:val="0"/>
          <w:color w:val="000000"/>
          <w:spacing w:val="0"/>
          <w:sz w:val="32"/>
          <w:szCs w:val="32"/>
        </w:rPr>
        <w:t>在值班时，要严格遵守《</w:t>
      </w:r>
      <w:r>
        <w:rPr>
          <w:rFonts w:hint="eastAsia" w:ascii="Times New Roman" w:hAnsi="Times New Roman" w:eastAsia="方正仿宋_GB2312" w:cs="方正仿宋_GB2312"/>
          <w:i w:val="0"/>
          <w:iCs w:val="0"/>
          <w:caps w:val="0"/>
          <w:color w:val="000000"/>
          <w:spacing w:val="0"/>
          <w:sz w:val="32"/>
          <w:szCs w:val="32"/>
          <w:lang w:val="en-US"/>
        </w:rPr>
        <w:t>1972</w:t>
      </w:r>
      <w:r>
        <w:rPr>
          <w:rFonts w:hint="eastAsia" w:ascii="Times New Roman" w:hAnsi="Times New Roman" w:eastAsia="方正仿宋_GB2312" w:cs="方正仿宋_GB2312"/>
          <w:i w:val="0"/>
          <w:iCs w:val="0"/>
          <w:caps w:val="0"/>
          <w:color w:val="000000"/>
          <w:spacing w:val="0"/>
          <w:sz w:val="32"/>
          <w:szCs w:val="32"/>
        </w:rPr>
        <w:t>年国际海上避碰规则》，保持正规的了望，充分估计局面（如：碰撞、搁浅或其他航行危险），处理好避让关系；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9.</w:t>
      </w:r>
      <w:r>
        <w:rPr>
          <w:rFonts w:hint="eastAsia" w:ascii="Times New Roman" w:hAnsi="Times New Roman" w:eastAsia="方正仿宋_GB2312" w:cs="方正仿宋_GB2312"/>
          <w:i w:val="0"/>
          <w:iCs w:val="0"/>
          <w:caps w:val="0"/>
          <w:color w:val="000000"/>
          <w:spacing w:val="0"/>
          <w:sz w:val="32"/>
          <w:szCs w:val="32"/>
        </w:rPr>
        <w:t>值班人员在进行海图作业、观察雷达和记录航海日志时，必须先认真扫视周围海面，确信在此期间没有航行危险迫近时，方可进行上述工作。在进行上述工作时，应当在尽可能短的时间内完成；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rPr>
        <w:t>1</w:t>
      </w:r>
      <w:r>
        <w:rPr>
          <w:rFonts w:hint="eastAsia" w:ascii="Times New Roman" w:hAnsi="Times New Roman" w:eastAsia="方正仿宋_GB2312" w:cs="方正仿宋_GB2312"/>
          <w:i w:val="0"/>
          <w:iCs w:val="0"/>
          <w:caps w:val="0"/>
          <w:color w:val="000000"/>
          <w:spacing w:val="0"/>
          <w:sz w:val="32"/>
          <w:szCs w:val="32"/>
          <w:lang w:val="en-US" w:eastAsia="zh-CN"/>
        </w:rPr>
        <w:t>0.</w:t>
      </w:r>
      <w:r>
        <w:rPr>
          <w:rFonts w:hint="eastAsia" w:ascii="Times New Roman" w:hAnsi="Times New Roman" w:eastAsia="方正仿宋_GB2312" w:cs="方正仿宋_GB2312"/>
          <w:i w:val="0"/>
          <w:iCs w:val="0"/>
          <w:caps w:val="0"/>
          <w:color w:val="000000"/>
          <w:spacing w:val="0"/>
          <w:sz w:val="32"/>
          <w:szCs w:val="32"/>
        </w:rPr>
        <w:t>船舶进出港口、靠离码头、航经狭水道、船舶密集区、冰区、能见度不良或临近航行障碍物时，船长应在驾驶台亲自指挥，并可派专人到驾驶台协助了望；若值班驾驶员对执行航行职责没有十分把握时，应立即招请船长到驾驶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rPr>
        <w:t>1</w:t>
      </w:r>
      <w:r>
        <w:rPr>
          <w:rFonts w:hint="eastAsia" w:ascii="Times New Roman" w:hAnsi="Times New Roman" w:eastAsia="方正仿宋_GB2312" w:cs="方正仿宋_GB2312"/>
          <w:i w:val="0"/>
          <w:iCs w:val="0"/>
          <w:caps w:val="0"/>
          <w:color w:val="000000"/>
          <w:spacing w:val="0"/>
          <w:sz w:val="32"/>
          <w:szCs w:val="32"/>
          <w:lang w:val="en-US" w:eastAsia="zh-CN"/>
        </w:rPr>
        <w:t>1.</w:t>
      </w:r>
      <w:r>
        <w:rPr>
          <w:rFonts w:hint="eastAsia" w:ascii="Times New Roman" w:hAnsi="Times New Roman" w:eastAsia="方正仿宋_GB2312" w:cs="方正仿宋_GB2312"/>
          <w:i w:val="0"/>
          <w:iCs w:val="0"/>
          <w:caps w:val="0"/>
          <w:color w:val="000000"/>
          <w:spacing w:val="0"/>
          <w:sz w:val="32"/>
          <w:szCs w:val="32"/>
        </w:rPr>
        <w:t>发现遇难的船舶和飞机、遇难人员、沉船和海上漂浮物等，要通知船长或岸台并采取相应措施；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rPr>
        <w:t>1</w:t>
      </w:r>
      <w:r>
        <w:rPr>
          <w:rFonts w:hint="eastAsia" w:ascii="Times New Roman" w:hAnsi="Times New Roman" w:eastAsia="方正仿宋_GB2312" w:cs="方正仿宋_GB2312"/>
          <w:i w:val="0"/>
          <w:iCs w:val="0"/>
          <w:caps w:val="0"/>
          <w:color w:val="000000"/>
          <w:spacing w:val="0"/>
          <w:sz w:val="32"/>
          <w:szCs w:val="32"/>
          <w:lang w:val="en-US" w:eastAsia="zh-CN"/>
        </w:rPr>
        <w:t>2.</w:t>
      </w:r>
      <w:r>
        <w:rPr>
          <w:rFonts w:hint="eastAsia" w:ascii="Times New Roman" w:hAnsi="Times New Roman" w:eastAsia="方正仿宋_GB2312" w:cs="方正仿宋_GB2312"/>
          <w:i w:val="0"/>
          <w:iCs w:val="0"/>
          <w:caps w:val="0"/>
          <w:color w:val="000000"/>
          <w:spacing w:val="0"/>
          <w:sz w:val="32"/>
          <w:szCs w:val="32"/>
        </w:rPr>
        <w:t>值班人员还应了解由于特殊的作业环境可能产生的对航行值班人员的特别要求。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第九条</w:t>
      </w:r>
      <w:r>
        <w:rPr>
          <w:rFonts w:hint="eastAsia" w:ascii="Times New Roman" w:hAnsi="Times New Roman" w:eastAsia="方正仿宋_GB2312" w:cs="方正仿宋_GB2312"/>
          <w:i w:val="0"/>
          <w:iCs w:val="0"/>
          <w:caps w:val="0"/>
          <w:color w:val="000000"/>
          <w:spacing w:val="0"/>
          <w:sz w:val="32"/>
          <w:szCs w:val="32"/>
        </w:rPr>
        <w:t xml:space="preserve"> 渔船捕捞作业值班及要求：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1.</w:t>
      </w:r>
      <w:r>
        <w:rPr>
          <w:rFonts w:hint="eastAsia" w:ascii="Times New Roman" w:hAnsi="Times New Roman" w:eastAsia="方正仿宋_GB2312" w:cs="方正仿宋_GB2312"/>
          <w:i w:val="0"/>
          <w:iCs w:val="0"/>
          <w:caps w:val="0"/>
          <w:color w:val="000000"/>
          <w:spacing w:val="0"/>
          <w:sz w:val="32"/>
          <w:szCs w:val="32"/>
        </w:rPr>
        <w:t>拖网渔船作业时，应由船长、大副轮流值班，二副执行短程转移渔场时的值班；围网船作业，航测鱼群时，由船长、大副、二副轮流值班。不论何种作业方式，起放网时应由船长值班；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2.</w:t>
      </w:r>
      <w:r>
        <w:rPr>
          <w:rFonts w:hint="eastAsia" w:ascii="Times New Roman" w:hAnsi="Times New Roman" w:eastAsia="方正仿宋_GB2312" w:cs="方正仿宋_GB2312"/>
          <w:i w:val="0"/>
          <w:iCs w:val="0"/>
          <w:caps w:val="0"/>
          <w:color w:val="000000"/>
          <w:spacing w:val="0"/>
          <w:sz w:val="32"/>
          <w:szCs w:val="32"/>
        </w:rPr>
        <w:t>渔船在进行捕捞作业时，值班驾驶员除应考虑第八条所规定的内容外，还应考虑下列因并正确地采取行动：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w:t>
      </w:r>
      <w:r>
        <w:rPr>
          <w:rFonts w:hint="eastAsia" w:ascii="Times New Roman" w:hAnsi="Times New Roman" w:eastAsia="方正仿宋_GB2312" w:cs="方正仿宋_GB2312"/>
          <w:i w:val="0"/>
          <w:iCs w:val="0"/>
          <w:caps w:val="0"/>
          <w:color w:val="000000"/>
          <w:spacing w:val="0"/>
          <w:sz w:val="32"/>
          <w:szCs w:val="32"/>
          <w:lang w:val="en-US"/>
        </w:rPr>
        <w:t>1</w:t>
      </w:r>
      <w:r>
        <w:rPr>
          <w:rFonts w:hint="eastAsia" w:ascii="Times New Roman" w:hAnsi="Times New Roman" w:eastAsia="方正仿宋_GB2312" w:cs="方正仿宋_GB2312"/>
          <w:i w:val="0"/>
          <w:iCs w:val="0"/>
          <w:caps w:val="0"/>
          <w:color w:val="000000"/>
          <w:spacing w:val="0"/>
          <w:sz w:val="32"/>
          <w:szCs w:val="32"/>
        </w:rPr>
        <w:t>）船舶操纵性能、尤其是停船距离、航行和拖带渔具作业时的回转半径；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w:t>
      </w:r>
      <w:r>
        <w:rPr>
          <w:rFonts w:hint="eastAsia" w:ascii="Times New Roman" w:hAnsi="Times New Roman" w:eastAsia="方正仿宋_GB2312" w:cs="方正仿宋_GB2312"/>
          <w:i w:val="0"/>
          <w:iCs w:val="0"/>
          <w:caps w:val="0"/>
          <w:color w:val="000000"/>
          <w:spacing w:val="0"/>
          <w:sz w:val="32"/>
          <w:szCs w:val="32"/>
          <w:lang w:val="en-US"/>
        </w:rPr>
        <w:t>2</w:t>
      </w:r>
      <w:r>
        <w:rPr>
          <w:rFonts w:hint="eastAsia" w:ascii="Times New Roman" w:hAnsi="Times New Roman" w:eastAsia="方正仿宋_GB2312" w:cs="方正仿宋_GB2312"/>
          <w:i w:val="0"/>
          <w:iCs w:val="0"/>
          <w:caps w:val="0"/>
          <w:color w:val="000000"/>
          <w:spacing w:val="0"/>
          <w:sz w:val="32"/>
          <w:szCs w:val="32"/>
        </w:rPr>
        <w:t>）甲板上船员的安全；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w:t>
      </w:r>
      <w:r>
        <w:rPr>
          <w:rFonts w:hint="eastAsia" w:ascii="Times New Roman" w:hAnsi="Times New Roman" w:eastAsia="方正仿宋_GB2312" w:cs="方正仿宋_GB2312"/>
          <w:i w:val="0"/>
          <w:iCs w:val="0"/>
          <w:caps w:val="0"/>
          <w:color w:val="000000"/>
          <w:spacing w:val="0"/>
          <w:sz w:val="32"/>
          <w:szCs w:val="32"/>
          <w:lang w:val="en-US"/>
        </w:rPr>
        <w:t>3</w:t>
      </w:r>
      <w:r>
        <w:rPr>
          <w:rFonts w:hint="eastAsia" w:ascii="Times New Roman" w:hAnsi="Times New Roman" w:eastAsia="方正仿宋_GB2312" w:cs="方正仿宋_GB2312"/>
          <w:i w:val="0"/>
          <w:iCs w:val="0"/>
          <w:caps w:val="0"/>
          <w:color w:val="000000"/>
          <w:spacing w:val="0"/>
          <w:sz w:val="32"/>
          <w:szCs w:val="32"/>
        </w:rPr>
        <w:t>）因捕捞作业、渔获物装卸和积载，异常海况和天气状况等而产生的外力对船舶安全带来的不利影响</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以及稳性和干舷的降低对渔船安全带来的不利影响；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w:t>
      </w:r>
      <w:r>
        <w:rPr>
          <w:rFonts w:hint="eastAsia" w:ascii="Times New Roman" w:hAnsi="Times New Roman" w:eastAsia="方正仿宋_GB2312" w:cs="方正仿宋_GB2312"/>
          <w:i w:val="0"/>
          <w:iCs w:val="0"/>
          <w:caps w:val="0"/>
          <w:color w:val="000000"/>
          <w:spacing w:val="0"/>
          <w:sz w:val="32"/>
          <w:szCs w:val="32"/>
          <w:lang w:val="en-US"/>
        </w:rPr>
        <w:t>4</w:t>
      </w:r>
      <w:r>
        <w:rPr>
          <w:rFonts w:hint="eastAsia" w:ascii="Times New Roman" w:hAnsi="Times New Roman" w:eastAsia="方正仿宋_GB2312" w:cs="方正仿宋_GB2312"/>
          <w:i w:val="0"/>
          <w:iCs w:val="0"/>
          <w:caps w:val="0"/>
          <w:color w:val="000000"/>
          <w:spacing w:val="0"/>
          <w:sz w:val="32"/>
          <w:szCs w:val="32"/>
        </w:rPr>
        <w:t>）附近海上建筑物的安全区域、沉船和其他危及渔具的水下障碍物；</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w:t>
      </w:r>
      <w:r>
        <w:rPr>
          <w:rFonts w:hint="eastAsia" w:ascii="Times New Roman" w:hAnsi="Times New Roman" w:eastAsia="方正仿宋_GB2312" w:cs="方正仿宋_GB2312"/>
          <w:i w:val="0"/>
          <w:iCs w:val="0"/>
          <w:caps w:val="0"/>
          <w:color w:val="000000"/>
          <w:spacing w:val="0"/>
          <w:sz w:val="32"/>
          <w:szCs w:val="32"/>
          <w:lang w:val="en-US"/>
        </w:rPr>
        <w:t>5</w:t>
      </w:r>
      <w:r>
        <w:rPr>
          <w:rFonts w:hint="eastAsia" w:ascii="Times New Roman" w:hAnsi="Times New Roman" w:eastAsia="方正仿宋_GB2312" w:cs="方正仿宋_GB2312"/>
          <w:i w:val="0"/>
          <w:iCs w:val="0"/>
          <w:caps w:val="0"/>
          <w:color w:val="000000"/>
          <w:spacing w:val="0"/>
          <w:sz w:val="32"/>
          <w:szCs w:val="32"/>
        </w:rPr>
        <w:t>）在装载渔获物时，应注意在整个航行期间内都应留有充分的干舷、保持渔船稳性和水密性，还应考虑燃料和备用品的消耗、可能遇到的异常天气状况和甲板连续结冰可能导致的危险。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center"/>
        <w:rPr>
          <w:rFonts w:hint="eastAsia" w:ascii="Times New Roman" w:hAnsi="Times New Roman" w:eastAsia="方正仿宋_GB2312" w:cs="黑体"/>
          <w:b w:val="0"/>
          <w:bCs w:val="0"/>
          <w:i w:val="0"/>
          <w:iCs w:val="0"/>
          <w:caps w:val="0"/>
          <w:color w:val="000000"/>
          <w:spacing w:val="0"/>
          <w:sz w:val="32"/>
          <w:szCs w:val="32"/>
          <w:lang w:val="en-US" w:eastAsia="zh-CN"/>
        </w:rPr>
      </w:pPr>
      <w:r>
        <w:rPr>
          <w:rFonts w:hint="eastAsia" w:ascii="Times New Roman" w:hAnsi="Times New Roman" w:eastAsia="黑体" w:cs="黑体"/>
          <w:b w:val="0"/>
          <w:bCs w:val="0"/>
          <w:i w:val="0"/>
          <w:iCs w:val="0"/>
          <w:caps w:val="0"/>
          <w:color w:val="000000"/>
          <w:spacing w:val="0"/>
          <w:sz w:val="32"/>
          <w:szCs w:val="32"/>
        </w:rPr>
        <w:t>第</w:t>
      </w:r>
      <w:r>
        <w:rPr>
          <w:rFonts w:hint="eastAsia" w:ascii="Times New Roman" w:hAnsi="Times New Roman" w:eastAsia="黑体" w:cs="黑体"/>
          <w:b w:val="0"/>
          <w:bCs w:val="0"/>
          <w:i w:val="0"/>
          <w:iCs w:val="0"/>
          <w:caps w:val="0"/>
          <w:color w:val="000000"/>
          <w:spacing w:val="0"/>
          <w:sz w:val="32"/>
          <w:szCs w:val="32"/>
          <w:lang w:val="en-US" w:eastAsia="zh-CN"/>
        </w:rPr>
        <w:t>三</w:t>
      </w:r>
      <w:r>
        <w:rPr>
          <w:rFonts w:hint="eastAsia" w:ascii="Times New Roman" w:hAnsi="Times New Roman" w:eastAsia="黑体" w:cs="黑体"/>
          <w:b w:val="0"/>
          <w:bCs w:val="0"/>
          <w:i w:val="0"/>
          <w:iCs w:val="0"/>
          <w:caps w:val="0"/>
          <w:color w:val="000000"/>
          <w:spacing w:val="0"/>
          <w:sz w:val="32"/>
          <w:szCs w:val="32"/>
        </w:rPr>
        <w:t>章 锚泊</w:t>
      </w:r>
      <w:r>
        <w:rPr>
          <w:rFonts w:hint="eastAsia" w:ascii="Times New Roman" w:hAnsi="Times New Roman" w:eastAsia="黑体" w:cs="黑体"/>
          <w:b w:val="0"/>
          <w:bCs w:val="0"/>
          <w:i w:val="0"/>
          <w:iCs w:val="0"/>
          <w:caps w:val="0"/>
          <w:color w:val="000000"/>
          <w:spacing w:val="0"/>
          <w:sz w:val="32"/>
          <w:szCs w:val="32"/>
          <w:lang w:val="en-US" w:eastAsia="zh-CN"/>
        </w:rPr>
        <w:t>值班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第十条</w:t>
      </w:r>
      <w:r>
        <w:rPr>
          <w:rFonts w:hint="eastAsia" w:ascii="Times New Roman" w:hAnsi="Times New Roman" w:eastAsia="方正仿宋_GB2312" w:cs="方正仿宋_GB2312"/>
          <w:i w:val="0"/>
          <w:iCs w:val="0"/>
          <w:caps w:val="0"/>
          <w:color w:val="000000"/>
          <w:spacing w:val="0"/>
          <w:sz w:val="32"/>
          <w:szCs w:val="32"/>
        </w:rPr>
        <w:t xml:space="preserve"> 航道及有明确规定不得锚泊的水域不得锚泊：锚泊时要考虑水流、风向和潮汐情况，并检查周围水域是否有暗礁、沉船、水中障碍等危险物存在。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第十一条</w:t>
      </w:r>
      <w:r>
        <w:rPr>
          <w:rFonts w:hint="eastAsia" w:ascii="Times New Roman" w:hAnsi="Times New Roman" w:eastAsia="方正仿宋_GB2312" w:cs="方正仿宋_GB2312"/>
          <w:i w:val="0"/>
          <w:iCs w:val="0"/>
          <w:caps w:val="0"/>
          <w:color w:val="000000"/>
          <w:spacing w:val="0"/>
          <w:sz w:val="32"/>
          <w:szCs w:val="32"/>
        </w:rPr>
        <w:t xml:space="preserve"> 锚泊后要根据《</w:t>
      </w:r>
      <w:r>
        <w:rPr>
          <w:rFonts w:hint="eastAsia" w:ascii="Times New Roman" w:hAnsi="Times New Roman" w:eastAsia="方正仿宋_GB2312" w:cs="方正仿宋_GB2312"/>
          <w:i w:val="0"/>
          <w:iCs w:val="0"/>
          <w:caps w:val="0"/>
          <w:color w:val="000000"/>
          <w:spacing w:val="0"/>
          <w:sz w:val="32"/>
          <w:szCs w:val="32"/>
          <w:lang w:val="en-US"/>
        </w:rPr>
        <w:t>1972</w:t>
      </w:r>
      <w:r>
        <w:rPr>
          <w:rFonts w:hint="eastAsia" w:ascii="Times New Roman" w:hAnsi="Times New Roman" w:eastAsia="方正仿宋_GB2312" w:cs="方正仿宋_GB2312"/>
          <w:i w:val="0"/>
          <w:iCs w:val="0"/>
          <w:caps w:val="0"/>
          <w:color w:val="000000"/>
          <w:spacing w:val="0"/>
          <w:sz w:val="32"/>
          <w:szCs w:val="32"/>
        </w:rPr>
        <w:t>年国际海上避碰规则》的要求，显示号灯、号型和呜放声号。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第十二条</w:t>
      </w:r>
      <w:r>
        <w:rPr>
          <w:rFonts w:hint="eastAsia" w:ascii="Times New Roman" w:hAnsi="Times New Roman" w:eastAsia="方正仿宋_GB2312" w:cs="方正仿宋_GB2312"/>
          <w:i w:val="0"/>
          <w:iCs w:val="0"/>
          <w:caps w:val="0"/>
          <w:color w:val="000000"/>
          <w:spacing w:val="0"/>
          <w:sz w:val="32"/>
          <w:szCs w:val="32"/>
        </w:rPr>
        <w:t xml:space="preserve"> 在锚泊期间，值班驾驶员要经常了解：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1.</w:t>
      </w:r>
      <w:r>
        <w:rPr>
          <w:rFonts w:hint="eastAsia" w:ascii="Times New Roman" w:hAnsi="Times New Roman" w:eastAsia="方正仿宋_GB2312" w:cs="方正仿宋_GB2312"/>
          <w:i w:val="0"/>
          <w:iCs w:val="0"/>
          <w:caps w:val="0"/>
          <w:color w:val="000000"/>
          <w:spacing w:val="0"/>
          <w:sz w:val="32"/>
          <w:szCs w:val="32"/>
        </w:rPr>
        <w:t>锚泊时的船位，经常检查船位的变化，检查是否有走锚的现象；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2.</w:t>
      </w:r>
      <w:r>
        <w:rPr>
          <w:rFonts w:hint="eastAsia" w:ascii="Times New Roman" w:hAnsi="Times New Roman" w:eastAsia="方正仿宋_GB2312" w:cs="方正仿宋_GB2312"/>
          <w:i w:val="0"/>
          <w:iCs w:val="0"/>
          <w:caps w:val="0"/>
          <w:color w:val="000000"/>
          <w:spacing w:val="0"/>
          <w:sz w:val="32"/>
          <w:szCs w:val="32"/>
        </w:rPr>
        <w:t>了解和观测气象、风向、风力、海流和潮汐情况的变化，并要及时根据风向、风力、潮汐、海流等的变化调整锚链；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3.</w:t>
      </w:r>
      <w:r>
        <w:rPr>
          <w:rFonts w:hint="eastAsia" w:ascii="Times New Roman" w:hAnsi="Times New Roman" w:eastAsia="方正仿宋_GB2312" w:cs="方正仿宋_GB2312"/>
          <w:i w:val="0"/>
          <w:iCs w:val="0"/>
          <w:caps w:val="0"/>
          <w:color w:val="000000"/>
          <w:spacing w:val="0"/>
          <w:sz w:val="32"/>
          <w:szCs w:val="32"/>
        </w:rPr>
        <w:t>密切注意周围船舶的动态，遇有可能迫近的危险时，要按《</w:t>
      </w:r>
      <w:r>
        <w:rPr>
          <w:rFonts w:hint="eastAsia" w:ascii="Times New Roman" w:hAnsi="Times New Roman" w:eastAsia="方正仿宋_GB2312" w:cs="方正仿宋_GB2312"/>
          <w:i w:val="0"/>
          <w:iCs w:val="0"/>
          <w:caps w:val="0"/>
          <w:color w:val="000000"/>
          <w:spacing w:val="0"/>
          <w:sz w:val="32"/>
          <w:szCs w:val="32"/>
          <w:lang w:val="en-US"/>
        </w:rPr>
        <w:t>1972</w:t>
      </w:r>
      <w:r>
        <w:rPr>
          <w:rFonts w:hint="eastAsia" w:ascii="Times New Roman" w:hAnsi="Times New Roman" w:eastAsia="方正仿宋_GB2312" w:cs="方正仿宋_GB2312"/>
          <w:i w:val="0"/>
          <w:iCs w:val="0"/>
          <w:caps w:val="0"/>
          <w:color w:val="000000"/>
          <w:spacing w:val="0"/>
          <w:sz w:val="32"/>
          <w:szCs w:val="32"/>
        </w:rPr>
        <w:t>年国际海上避碰规则》的规定发出声、光信号。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第十三条</w:t>
      </w:r>
      <w:r>
        <w:rPr>
          <w:rFonts w:hint="eastAsia" w:ascii="Times New Roman" w:hAnsi="Times New Roman" w:eastAsia="方正仿宋_GB2312" w:cs="方正仿宋_GB2312"/>
          <w:i w:val="0"/>
          <w:iCs w:val="0"/>
          <w:caps w:val="0"/>
          <w:color w:val="000000"/>
          <w:spacing w:val="0"/>
          <w:sz w:val="32"/>
          <w:szCs w:val="32"/>
        </w:rPr>
        <w:t xml:space="preserve"> 发现走锚或危险迫近时，应立即通知船长，并不失时机地通知机舱备车和全船人员，特别是恶劣天气应提前通知。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center"/>
        <w:rPr>
          <w:rFonts w:hint="eastAsia" w:ascii="Times New Roman" w:hAnsi="Times New Roman" w:eastAsia="黑体" w:cs="黑体"/>
          <w:b w:val="0"/>
          <w:bCs w:val="0"/>
          <w:i w:val="0"/>
          <w:iCs w:val="0"/>
          <w:caps w:val="0"/>
          <w:color w:val="000000"/>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center"/>
        <w:rPr>
          <w:rFonts w:hint="eastAsia" w:ascii="Times New Roman" w:hAnsi="Times New Roman" w:eastAsia="黑体" w:cs="黑体"/>
          <w:b w:val="0"/>
          <w:bCs w:val="0"/>
          <w:i w:val="0"/>
          <w:iCs w:val="0"/>
          <w:caps w:val="0"/>
          <w:color w:val="000000"/>
          <w:spacing w:val="0"/>
          <w:sz w:val="32"/>
          <w:szCs w:val="32"/>
        </w:rPr>
      </w:pPr>
      <w:r>
        <w:rPr>
          <w:rFonts w:hint="eastAsia" w:ascii="Times New Roman" w:hAnsi="Times New Roman" w:eastAsia="黑体" w:cs="黑体"/>
          <w:b w:val="0"/>
          <w:bCs w:val="0"/>
          <w:i w:val="0"/>
          <w:iCs w:val="0"/>
          <w:caps w:val="0"/>
          <w:color w:val="000000"/>
          <w:spacing w:val="0"/>
          <w:sz w:val="32"/>
          <w:szCs w:val="32"/>
        </w:rPr>
        <w:t>第</w:t>
      </w:r>
      <w:r>
        <w:rPr>
          <w:rFonts w:hint="eastAsia" w:ascii="Times New Roman" w:hAnsi="Times New Roman" w:eastAsia="黑体" w:cs="黑体"/>
          <w:b w:val="0"/>
          <w:bCs w:val="0"/>
          <w:i w:val="0"/>
          <w:iCs w:val="0"/>
          <w:caps w:val="0"/>
          <w:color w:val="000000"/>
          <w:spacing w:val="0"/>
          <w:sz w:val="32"/>
          <w:szCs w:val="32"/>
          <w:lang w:val="en-US" w:eastAsia="zh-CN"/>
        </w:rPr>
        <w:t>四</w:t>
      </w:r>
      <w:r>
        <w:rPr>
          <w:rFonts w:hint="eastAsia" w:ascii="Times New Roman" w:hAnsi="Times New Roman" w:eastAsia="黑体" w:cs="黑体"/>
          <w:b w:val="0"/>
          <w:bCs w:val="0"/>
          <w:i w:val="0"/>
          <w:iCs w:val="0"/>
          <w:caps w:val="0"/>
          <w:color w:val="000000"/>
          <w:spacing w:val="0"/>
          <w:sz w:val="32"/>
          <w:szCs w:val="32"/>
        </w:rPr>
        <w:t>章 </w:t>
      </w:r>
      <w:r>
        <w:rPr>
          <w:rFonts w:hint="eastAsia" w:ascii="Times New Roman" w:hAnsi="Times New Roman" w:eastAsia="黑体" w:cs="黑体"/>
          <w:b w:val="0"/>
          <w:bCs w:val="0"/>
          <w:i w:val="0"/>
          <w:iCs w:val="0"/>
          <w:caps w:val="0"/>
          <w:color w:val="000000"/>
          <w:spacing w:val="0"/>
          <w:sz w:val="32"/>
          <w:szCs w:val="32"/>
          <w:lang w:val="en-US" w:eastAsia="zh-CN"/>
        </w:rPr>
        <w:t>交接班</w:t>
      </w:r>
      <w:r>
        <w:rPr>
          <w:rFonts w:hint="eastAsia" w:ascii="Times New Roman" w:hAnsi="Times New Roman" w:eastAsia="黑体" w:cs="黑体"/>
          <w:b w:val="0"/>
          <w:bCs w:val="0"/>
          <w:i w:val="0"/>
          <w:iCs w:val="0"/>
          <w:caps w:val="0"/>
          <w:color w:val="000000"/>
          <w:spacing w:val="0"/>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第十四条</w:t>
      </w:r>
      <w:r>
        <w:rPr>
          <w:rFonts w:hint="eastAsia" w:ascii="Times New Roman" w:hAnsi="Times New Roman" w:eastAsia="方正仿宋_GB2312" w:cs="方正仿宋_GB2312"/>
          <w:i w:val="0"/>
          <w:iCs w:val="0"/>
          <w:caps w:val="0"/>
          <w:color w:val="000000"/>
          <w:spacing w:val="0"/>
          <w:sz w:val="32"/>
          <w:szCs w:val="32"/>
        </w:rPr>
        <w:t xml:space="preserve"> 交接班时，</w:t>
      </w:r>
      <w:r>
        <w:rPr>
          <w:rFonts w:hint="eastAsia" w:ascii="Times New Roman" w:hAnsi="Times New Roman" w:eastAsia="方正仿宋_GB2312" w:cs="方正仿宋_GB2312"/>
          <w:i w:val="0"/>
          <w:iCs w:val="0"/>
          <w:caps w:val="0"/>
          <w:color w:val="000000"/>
          <w:spacing w:val="0"/>
          <w:sz w:val="32"/>
          <w:szCs w:val="32"/>
          <w:lang w:val="en-US" w:eastAsia="zh-CN"/>
        </w:rPr>
        <w:t>接</w:t>
      </w:r>
      <w:r>
        <w:rPr>
          <w:rFonts w:hint="eastAsia" w:ascii="Times New Roman" w:hAnsi="Times New Roman" w:eastAsia="方正仿宋_GB2312" w:cs="方正仿宋_GB2312"/>
          <w:i w:val="0"/>
          <w:iCs w:val="0"/>
          <w:caps w:val="0"/>
          <w:color w:val="000000"/>
          <w:spacing w:val="0"/>
          <w:sz w:val="32"/>
          <w:szCs w:val="32"/>
        </w:rPr>
        <w:t>班人员应提前</w:t>
      </w:r>
      <w:r>
        <w:rPr>
          <w:rFonts w:hint="eastAsia" w:ascii="Times New Roman" w:hAnsi="Times New Roman" w:eastAsia="方正仿宋_GB2312" w:cs="方正仿宋_GB2312"/>
          <w:i w:val="0"/>
          <w:iCs w:val="0"/>
          <w:caps w:val="0"/>
          <w:color w:val="000000"/>
          <w:spacing w:val="0"/>
          <w:sz w:val="32"/>
          <w:szCs w:val="32"/>
          <w:lang w:val="en-US"/>
        </w:rPr>
        <w:t>10</w:t>
      </w:r>
      <w:r>
        <w:rPr>
          <w:rFonts w:hint="eastAsia" w:ascii="Times New Roman" w:hAnsi="Times New Roman" w:eastAsia="方正仿宋_GB2312" w:cs="方正仿宋_GB2312"/>
          <w:i w:val="0"/>
          <w:iCs w:val="0"/>
          <w:caps w:val="0"/>
          <w:color w:val="000000"/>
          <w:spacing w:val="0"/>
          <w:sz w:val="32"/>
          <w:szCs w:val="32"/>
        </w:rPr>
        <w:t>分钟上驾驶台做好接班准备。交班人员要确信接班者头脑清醒，并适应了驾驶台的环境后，方可办理交按班手续。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第十五条</w:t>
      </w:r>
      <w:r>
        <w:rPr>
          <w:rFonts w:hint="eastAsia" w:ascii="Times New Roman" w:hAnsi="Times New Roman" w:eastAsia="方正仿宋_GB2312" w:cs="方正仿宋_GB2312"/>
          <w:i w:val="0"/>
          <w:iCs w:val="0"/>
          <w:caps w:val="0"/>
          <w:color w:val="000000"/>
          <w:spacing w:val="0"/>
          <w:sz w:val="32"/>
          <w:szCs w:val="32"/>
        </w:rPr>
        <w:t xml:space="preserve"> 交接班时，必须交清以下内容：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1.</w:t>
      </w:r>
      <w:r>
        <w:rPr>
          <w:rFonts w:hint="eastAsia" w:ascii="Times New Roman" w:hAnsi="Times New Roman" w:eastAsia="方正仿宋_GB2312" w:cs="方正仿宋_GB2312"/>
          <w:i w:val="0"/>
          <w:iCs w:val="0"/>
          <w:caps w:val="0"/>
          <w:color w:val="000000"/>
          <w:spacing w:val="0"/>
          <w:sz w:val="32"/>
          <w:szCs w:val="32"/>
        </w:rPr>
        <w:t>船位、拖网与</w:t>
      </w:r>
      <w:r>
        <w:rPr>
          <w:rFonts w:hint="eastAsia" w:ascii="Times New Roman" w:hAnsi="Times New Roman" w:eastAsia="方正仿宋_GB2312" w:cs="方正仿宋_GB2312"/>
          <w:i w:val="0"/>
          <w:iCs w:val="0"/>
          <w:caps w:val="0"/>
          <w:color w:val="000000"/>
          <w:spacing w:val="0"/>
          <w:sz w:val="32"/>
          <w:szCs w:val="32"/>
          <w:lang w:val="en-US" w:eastAsia="zh-CN"/>
        </w:rPr>
        <w:t>放</w:t>
      </w:r>
      <w:r>
        <w:rPr>
          <w:rFonts w:hint="eastAsia" w:ascii="Times New Roman" w:hAnsi="Times New Roman" w:eastAsia="方正仿宋_GB2312" w:cs="方正仿宋_GB2312"/>
          <w:i w:val="0"/>
          <w:iCs w:val="0"/>
          <w:caps w:val="0"/>
          <w:color w:val="000000"/>
          <w:spacing w:val="0"/>
          <w:sz w:val="32"/>
          <w:szCs w:val="32"/>
        </w:rPr>
        <w:t>网时间、航向、拖向、拖速、流速、风速、风、流压差等；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2.</w:t>
      </w:r>
      <w:r>
        <w:rPr>
          <w:rFonts w:hint="eastAsia" w:ascii="Times New Roman" w:hAnsi="Times New Roman" w:eastAsia="方正仿宋_GB2312" w:cs="方正仿宋_GB2312"/>
          <w:i w:val="0"/>
          <w:iCs w:val="0"/>
          <w:caps w:val="0"/>
          <w:color w:val="000000"/>
          <w:spacing w:val="0"/>
          <w:sz w:val="32"/>
          <w:szCs w:val="32"/>
        </w:rPr>
        <w:t>各种助航、助渔仪器的使用情况；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3.</w:t>
      </w:r>
      <w:r>
        <w:rPr>
          <w:rFonts w:hint="eastAsia" w:ascii="Times New Roman" w:hAnsi="Times New Roman" w:eastAsia="方正仿宋_GB2312" w:cs="方正仿宋_GB2312"/>
          <w:i w:val="0"/>
          <w:iCs w:val="0"/>
          <w:caps w:val="0"/>
          <w:color w:val="000000"/>
          <w:spacing w:val="0"/>
          <w:sz w:val="32"/>
          <w:szCs w:val="32"/>
        </w:rPr>
        <w:t>对拖网的主、副船或围网船和灯光船之间的动态，周围船舶的动态；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4.</w:t>
      </w:r>
      <w:r>
        <w:rPr>
          <w:rFonts w:hint="eastAsia" w:ascii="Times New Roman" w:hAnsi="Times New Roman" w:eastAsia="方正仿宋_GB2312" w:cs="方正仿宋_GB2312"/>
          <w:i w:val="0"/>
          <w:iCs w:val="0"/>
          <w:caps w:val="0"/>
          <w:color w:val="000000"/>
          <w:spacing w:val="0"/>
          <w:sz w:val="32"/>
          <w:szCs w:val="32"/>
        </w:rPr>
        <w:t>在望或即将在望的岛屿、航标、水面障碍物及海图标注的附近暗礁、沉船、水中障碍物等情况；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5.</w:t>
      </w:r>
      <w:r>
        <w:rPr>
          <w:rFonts w:hint="eastAsia" w:ascii="Times New Roman" w:hAnsi="Times New Roman" w:eastAsia="方正仿宋_GB2312" w:cs="方正仿宋_GB2312"/>
          <w:i w:val="0"/>
          <w:iCs w:val="0"/>
          <w:caps w:val="0"/>
          <w:color w:val="000000"/>
          <w:spacing w:val="0"/>
          <w:sz w:val="32"/>
          <w:szCs w:val="32"/>
        </w:rPr>
        <w:t>天气与海况变化；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6.</w:t>
      </w:r>
      <w:r>
        <w:rPr>
          <w:rFonts w:hint="eastAsia" w:ascii="Times New Roman" w:hAnsi="Times New Roman" w:eastAsia="方正仿宋_GB2312" w:cs="方正仿宋_GB2312"/>
          <w:i w:val="0"/>
          <w:iCs w:val="0"/>
          <w:caps w:val="0"/>
          <w:color w:val="000000"/>
          <w:spacing w:val="0"/>
          <w:sz w:val="32"/>
          <w:szCs w:val="32"/>
        </w:rPr>
        <w:t>航标的识别，下一班可能遇到的危险及有关注意事项的建议；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7.</w:t>
      </w:r>
      <w:r>
        <w:rPr>
          <w:rFonts w:hint="eastAsia" w:ascii="Times New Roman" w:hAnsi="Times New Roman" w:eastAsia="方正仿宋_GB2312" w:cs="方正仿宋_GB2312"/>
          <w:i w:val="0"/>
          <w:iCs w:val="0"/>
          <w:caps w:val="0"/>
          <w:color w:val="000000"/>
          <w:spacing w:val="0"/>
          <w:sz w:val="32"/>
          <w:szCs w:val="32"/>
        </w:rPr>
        <w:t>船长布置的且下一班应知道的事项，航行计划的变化和航海警告、通告等。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第十六条</w:t>
      </w:r>
      <w:r>
        <w:rPr>
          <w:rFonts w:hint="eastAsia" w:ascii="Times New Roman" w:hAnsi="Times New Roman" w:eastAsia="方正仿宋_GB2312" w:cs="方正仿宋_GB2312"/>
          <w:i w:val="0"/>
          <w:iCs w:val="0"/>
          <w:caps w:val="0"/>
          <w:color w:val="000000"/>
          <w:spacing w:val="0"/>
          <w:sz w:val="32"/>
          <w:szCs w:val="32"/>
        </w:rPr>
        <w:t xml:space="preserve"> 值班驾驶员遇有列情况不得交班：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1.</w:t>
      </w:r>
      <w:r>
        <w:rPr>
          <w:rFonts w:hint="eastAsia" w:ascii="Times New Roman" w:hAnsi="Times New Roman" w:eastAsia="方正仿宋_GB2312" w:cs="方正仿宋_GB2312"/>
          <w:i w:val="0"/>
          <w:iCs w:val="0"/>
          <w:caps w:val="0"/>
          <w:color w:val="000000"/>
          <w:spacing w:val="0"/>
          <w:sz w:val="32"/>
          <w:szCs w:val="32"/>
        </w:rPr>
        <w:t>正在采取避让措施时；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rPr>
        <w:t>2.</w:t>
      </w:r>
      <w:r>
        <w:rPr>
          <w:rFonts w:hint="eastAsia" w:ascii="Times New Roman" w:hAnsi="Times New Roman" w:eastAsia="方正仿宋_GB2312" w:cs="方正仿宋_GB2312"/>
          <w:i w:val="0"/>
          <w:iCs w:val="0"/>
          <w:caps w:val="0"/>
          <w:color w:val="000000"/>
          <w:spacing w:val="0"/>
          <w:sz w:val="32"/>
          <w:szCs w:val="32"/>
        </w:rPr>
        <w:t>正在进行起、放网作业时；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3.</w:t>
      </w:r>
      <w:r>
        <w:rPr>
          <w:rFonts w:hint="eastAsia" w:ascii="Times New Roman" w:hAnsi="Times New Roman" w:eastAsia="方正仿宋_GB2312" w:cs="方正仿宋_GB2312"/>
          <w:i w:val="0"/>
          <w:iCs w:val="0"/>
          <w:caps w:val="0"/>
          <w:color w:val="000000"/>
          <w:spacing w:val="0"/>
          <w:sz w:val="32"/>
          <w:szCs w:val="32"/>
        </w:rPr>
        <w:t>接班人员不称职；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4.</w:t>
      </w:r>
      <w:r>
        <w:rPr>
          <w:rFonts w:hint="eastAsia" w:ascii="Times New Roman" w:hAnsi="Times New Roman" w:eastAsia="方正仿宋_GB2312" w:cs="方正仿宋_GB2312"/>
          <w:i w:val="0"/>
          <w:iCs w:val="0"/>
          <w:caps w:val="0"/>
          <w:color w:val="000000"/>
          <w:spacing w:val="0"/>
          <w:sz w:val="32"/>
          <w:szCs w:val="32"/>
        </w:rPr>
        <w:t>没有找到转向目标或船位不清；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5.接</w:t>
      </w:r>
      <w:r>
        <w:rPr>
          <w:rFonts w:hint="eastAsia" w:ascii="Times New Roman" w:hAnsi="Times New Roman" w:eastAsia="方正仿宋_GB2312" w:cs="方正仿宋_GB2312"/>
          <w:i w:val="0"/>
          <w:iCs w:val="0"/>
          <w:caps w:val="0"/>
          <w:color w:val="000000"/>
          <w:spacing w:val="0"/>
          <w:sz w:val="32"/>
          <w:szCs w:val="32"/>
        </w:rPr>
        <w:t>班者没有完全理解交班内容时。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第十</w:t>
      </w:r>
      <w:r>
        <w:rPr>
          <w:rFonts w:hint="eastAsia" w:ascii="Times New Roman" w:hAnsi="Times New Roman" w:eastAsia="黑体" w:cs="黑体"/>
          <w:i w:val="0"/>
          <w:iCs w:val="0"/>
          <w:caps w:val="0"/>
          <w:color w:val="000000"/>
          <w:spacing w:val="0"/>
          <w:sz w:val="32"/>
          <w:szCs w:val="32"/>
          <w:lang w:val="en-US" w:eastAsia="zh-CN"/>
        </w:rPr>
        <w:t>七</w:t>
      </w:r>
      <w:r>
        <w:rPr>
          <w:rFonts w:hint="eastAsia" w:ascii="Times New Roman" w:hAnsi="Times New Roman" w:eastAsia="黑体" w:cs="黑体"/>
          <w:i w:val="0"/>
          <w:iCs w:val="0"/>
          <w:caps w:val="0"/>
          <w:color w:val="000000"/>
          <w:spacing w:val="0"/>
          <w:sz w:val="32"/>
          <w:szCs w:val="32"/>
        </w:rPr>
        <w:t>条</w:t>
      </w:r>
      <w:r>
        <w:rPr>
          <w:rFonts w:hint="eastAsia" w:ascii="Times New Roman" w:hAnsi="Times New Roman" w:eastAsia="方正仿宋_GB2312" w:cs="方正仿宋_GB2312"/>
          <w:i w:val="0"/>
          <w:iCs w:val="0"/>
          <w:caps w:val="0"/>
          <w:color w:val="000000"/>
          <w:spacing w:val="0"/>
          <w:sz w:val="32"/>
          <w:szCs w:val="32"/>
        </w:rPr>
        <w:t xml:space="preserve"> 在交接班过程中不免除原值班人员的值班责任。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center"/>
        <w:rPr>
          <w:rFonts w:hint="eastAsia" w:ascii="Times New Roman" w:hAnsi="Times New Roman" w:eastAsia="黑体" w:cs="黑体"/>
          <w:b w:val="0"/>
          <w:bCs w:val="0"/>
          <w:i w:val="0"/>
          <w:iCs w:val="0"/>
          <w:caps w:val="0"/>
          <w:color w:val="000000"/>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center"/>
        <w:rPr>
          <w:rFonts w:hint="eastAsia" w:ascii="Times New Roman" w:hAnsi="Times New Roman" w:eastAsia="黑体" w:cs="黑体"/>
          <w:b w:val="0"/>
          <w:bCs w:val="0"/>
          <w:i w:val="0"/>
          <w:iCs w:val="0"/>
          <w:caps w:val="0"/>
          <w:color w:val="000000"/>
          <w:spacing w:val="0"/>
          <w:sz w:val="32"/>
          <w:szCs w:val="32"/>
        </w:rPr>
      </w:pPr>
      <w:r>
        <w:rPr>
          <w:rFonts w:hint="eastAsia" w:ascii="Times New Roman" w:hAnsi="Times New Roman" w:eastAsia="黑体" w:cs="黑体"/>
          <w:b w:val="0"/>
          <w:bCs w:val="0"/>
          <w:i w:val="0"/>
          <w:iCs w:val="0"/>
          <w:caps w:val="0"/>
          <w:color w:val="000000"/>
          <w:spacing w:val="0"/>
          <w:sz w:val="32"/>
          <w:szCs w:val="32"/>
        </w:rPr>
        <w:t>第</w:t>
      </w:r>
      <w:r>
        <w:rPr>
          <w:rFonts w:hint="eastAsia" w:ascii="Times New Roman" w:hAnsi="Times New Roman" w:eastAsia="黑体" w:cs="黑体"/>
          <w:b w:val="0"/>
          <w:bCs w:val="0"/>
          <w:i w:val="0"/>
          <w:iCs w:val="0"/>
          <w:caps w:val="0"/>
          <w:color w:val="000000"/>
          <w:spacing w:val="0"/>
          <w:sz w:val="32"/>
          <w:szCs w:val="32"/>
          <w:lang w:val="en-US" w:eastAsia="zh-CN"/>
        </w:rPr>
        <w:t>五</w:t>
      </w:r>
      <w:r>
        <w:rPr>
          <w:rFonts w:hint="eastAsia" w:ascii="Times New Roman" w:hAnsi="Times New Roman" w:eastAsia="黑体" w:cs="黑体"/>
          <w:b w:val="0"/>
          <w:bCs w:val="0"/>
          <w:i w:val="0"/>
          <w:iCs w:val="0"/>
          <w:caps w:val="0"/>
          <w:color w:val="000000"/>
          <w:spacing w:val="0"/>
          <w:sz w:val="32"/>
          <w:szCs w:val="32"/>
        </w:rPr>
        <w:t>章 </w:t>
      </w:r>
      <w:r>
        <w:rPr>
          <w:rFonts w:hint="eastAsia" w:ascii="Times New Roman" w:hAnsi="Times New Roman" w:eastAsia="黑体" w:cs="黑体"/>
          <w:b w:val="0"/>
          <w:bCs w:val="0"/>
          <w:i w:val="0"/>
          <w:iCs w:val="0"/>
          <w:caps w:val="0"/>
          <w:color w:val="000000"/>
          <w:spacing w:val="0"/>
          <w:sz w:val="32"/>
          <w:szCs w:val="32"/>
          <w:lang w:val="en-US" w:eastAsia="zh-CN"/>
        </w:rPr>
        <w:t>轮机和无线电值班</w:t>
      </w:r>
      <w:r>
        <w:rPr>
          <w:rFonts w:hint="eastAsia" w:ascii="Times New Roman" w:hAnsi="Times New Roman" w:eastAsia="黑体" w:cs="黑体"/>
          <w:b w:val="0"/>
          <w:bCs w:val="0"/>
          <w:i w:val="0"/>
          <w:iCs w:val="0"/>
          <w:caps w:val="0"/>
          <w:color w:val="000000"/>
          <w:spacing w:val="0"/>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第十八条</w:t>
      </w:r>
      <w:r>
        <w:rPr>
          <w:rFonts w:hint="eastAsia" w:ascii="Times New Roman" w:hAnsi="Times New Roman" w:eastAsia="方正仿宋_GB2312" w:cs="方正仿宋_GB2312"/>
          <w:i w:val="0"/>
          <w:iCs w:val="0"/>
          <w:caps w:val="0"/>
          <w:color w:val="000000"/>
          <w:spacing w:val="0"/>
          <w:sz w:val="32"/>
          <w:szCs w:val="32"/>
        </w:rPr>
        <w:t xml:space="preserve"> 船长应保证船舶在停港或航行期间，机舱始终有轮机人员值班，严格服从驾驶台的指令。如果发现机舱有影响航行安全和可能污染海洋的问题时，轮机值班人员要立刻通知驾驶台。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第十九条</w:t>
      </w:r>
      <w:r>
        <w:rPr>
          <w:rFonts w:hint="eastAsia" w:ascii="Times New Roman" w:hAnsi="Times New Roman" w:eastAsia="方正仿宋_GB2312" w:cs="方正仿宋_GB2312"/>
          <w:i w:val="0"/>
          <w:iCs w:val="0"/>
          <w:caps w:val="0"/>
          <w:color w:val="000000"/>
          <w:spacing w:val="0"/>
          <w:sz w:val="32"/>
          <w:szCs w:val="32"/>
        </w:rPr>
        <w:t xml:space="preserve"> 渔船出航前，船长应提前通知轮机长，轮机长接到指令后，应立即通知机舱和机电人员到位，并按照各自分工对机械设备、燃料、备件、工具等进行检查，出航前一个小时，备好车并通知船长。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第二十条</w:t>
      </w:r>
      <w:r>
        <w:rPr>
          <w:rFonts w:hint="eastAsia" w:ascii="Times New Roman" w:hAnsi="Times New Roman" w:eastAsia="方正仿宋_GB2312" w:cs="方正仿宋_GB2312"/>
          <w:i w:val="0"/>
          <w:iCs w:val="0"/>
          <w:caps w:val="0"/>
          <w:color w:val="000000"/>
          <w:spacing w:val="0"/>
          <w:sz w:val="32"/>
          <w:szCs w:val="32"/>
        </w:rPr>
        <w:t xml:space="preserve"> 航行和作业期间，机舱值班员严格遵守操作规程，经常检查主、辅机及其它机械运转情况，并保持机舱所有机械始终处于正常工作状态。并在轮机日志记录各种数据。如有异常，要及时处理，自己不能处理或对处理有疑问，应立即通知轮机长，如有必要还应直接通知驾驶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第二十一条</w:t>
      </w:r>
      <w:r>
        <w:rPr>
          <w:rFonts w:hint="eastAsia" w:ascii="Times New Roman" w:hAnsi="Times New Roman" w:eastAsia="方正仿宋_GB2312" w:cs="方正仿宋_GB2312"/>
          <w:i w:val="0"/>
          <w:iCs w:val="0"/>
          <w:caps w:val="0"/>
          <w:color w:val="000000"/>
          <w:spacing w:val="0"/>
          <w:sz w:val="32"/>
          <w:szCs w:val="32"/>
        </w:rPr>
        <w:t xml:space="preserve"> 轮机值班员在交接班时，必须交清下列情况：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1.</w:t>
      </w:r>
      <w:r>
        <w:rPr>
          <w:rFonts w:hint="eastAsia" w:ascii="Times New Roman" w:hAnsi="Times New Roman" w:eastAsia="方正仿宋_GB2312" w:cs="方正仿宋_GB2312"/>
          <w:i w:val="0"/>
          <w:iCs w:val="0"/>
          <w:caps w:val="0"/>
          <w:color w:val="000000"/>
          <w:spacing w:val="0"/>
          <w:sz w:val="32"/>
          <w:szCs w:val="32"/>
        </w:rPr>
        <w:t>主机、发电机、其它辅助机械及仪器、仪表的工作情况；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2.</w:t>
      </w:r>
      <w:r>
        <w:rPr>
          <w:rFonts w:hint="eastAsia" w:ascii="Times New Roman" w:hAnsi="Times New Roman" w:eastAsia="方正仿宋_GB2312" w:cs="方正仿宋_GB2312"/>
          <w:i w:val="0"/>
          <w:iCs w:val="0"/>
          <w:caps w:val="0"/>
          <w:color w:val="000000"/>
          <w:spacing w:val="0"/>
          <w:sz w:val="32"/>
          <w:szCs w:val="32"/>
        </w:rPr>
        <w:t>各种电压及油、水及排烟温度、压力情况；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3.</w:t>
      </w:r>
      <w:r>
        <w:rPr>
          <w:rFonts w:hint="eastAsia" w:ascii="Times New Roman" w:hAnsi="Times New Roman" w:eastAsia="方正仿宋_GB2312" w:cs="方正仿宋_GB2312"/>
          <w:i w:val="0"/>
          <w:iCs w:val="0"/>
          <w:caps w:val="0"/>
          <w:color w:val="000000"/>
          <w:spacing w:val="0"/>
          <w:sz w:val="32"/>
          <w:szCs w:val="32"/>
        </w:rPr>
        <w:t>轮机长有关指示和注意事项；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4.</w:t>
      </w:r>
      <w:r>
        <w:rPr>
          <w:rFonts w:hint="eastAsia" w:ascii="Times New Roman" w:hAnsi="Times New Roman" w:eastAsia="方正仿宋_GB2312" w:cs="方正仿宋_GB2312"/>
          <w:i w:val="0"/>
          <w:iCs w:val="0"/>
          <w:caps w:val="0"/>
          <w:color w:val="000000"/>
          <w:spacing w:val="0"/>
          <w:sz w:val="32"/>
          <w:szCs w:val="32"/>
        </w:rPr>
        <w:t>其他需要交待的情况。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第二十二条</w:t>
      </w:r>
      <w:r>
        <w:rPr>
          <w:rFonts w:hint="eastAsia" w:ascii="Times New Roman" w:hAnsi="Times New Roman" w:eastAsia="方正仿宋_GB2312" w:cs="方正仿宋_GB2312"/>
          <w:i w:val="0"/>
          <w:iCs w:val="0"/>
          <w:caps w:val="0"/>
          <w:color w:val="000000"/>
          <w:spacing w:val="0"/>
          <w:sz w:val="32"/>
          <w:szCs w:val="32"/>
        </w:rPr>
        <w:t xml:space="preserve"> 机舱值班员必须服从驾驶室的指令。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第二十三条</w:t>
      </w:r>
      <w:r>
        <w:rPr>
          <w:rFonts w:hint="eastAsia" w:ascii="Times New Roman" w:hAnsi="Times New Roman" w:eastAsia="方正仿宋_GB2312" w:cs="方正仿宋_GB2312"/>
          <w:i w:val="0"/>
          <w:iCs w:val="0"/>
          <w:caps w:val="0"/>
          <w:color w:val="000000"/>
          <w:spacing w:val="0"/>
          <w:sz w:val="32"/>
          <w:szCs w:val="32"/>
        </w:rPr>
        <w:t xml:space="preserve"> 按照无线电管理委员会的有关要求，船上无线电报务员或话务员应在船长的统一领导下，坚持值班，保持在各种情况下的无线电报或话务通畅。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第二十四条</w:t>
      </w:r>
      <w:r>
        <w:rPr>
          <w:rFonts w:hint="eastAsia" w:ascii="Times New Roman" w:hAnsi="Times New Roman" w:eastAsia="方正仿宋_GB2312" w:cs="方正仿宋_GB2312"/>
          <w:i w:val="0"/>
          <w:iCs w:val="0"/>
          <w:caps w:val="0"/>
          <w:color w:val="000000"/>
          <w:spacing w:val="0"/>
          <w:sz w:val="32"/>
          <w:szCs w:val="32"/>
        </w:rPr>
        <w:t xml:space="preserve"> 航海日志和轮机日志必须使用我部规定的统一格式。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第二十五条</w:t>
      </w:r>
      <w:r>
        <w:rPr>
          <w:rFonts w:hint="eastAsia" w:ascii="Times New Roman" w:hAnsi="Times New Roman" w:eastAsia="方正仿宋_GB2312" w:cs="方正仿宋_GB2312"/>
          <w:i w:val="0"/>
          <w:iCs w:val="0"/>
          <w:caps w:val="0"/>
          <w:color w:val="000000"/>
          <w:spacing w:val="0"/>
          <w:sz w:val="32"/>
          <w:szCs w:val="32"/>
        </w:rPr>
        <w:t xml:space="preserve"> 本准则自</w:t>
      </w:r>
      <w:r>
        <w:rPr>
          <w:rFonts w:hint="eastAsia" w:ascii="Times New Roman" w:hAnsi="Times New Roman" w:eastAsia="方正仿宋_GB2312" w:cs="方正仿宋_GB2312"/>
          <w:i w:val="0"/>
          <w:iCs w:val="0"/>
          <w:caps w:val="0"/>
          <w:color w:val="000000"/>
          <w:spacing w:val="0"/>
          <w:sz w:val="32"/>
          <w:szCs w:val="32"/>
          <w:lang w:val="en-US"/>
        </w:rPr>
        <w:t>2000</w:t>
      </w:r>
      <w:r>
        <w:rPr>
          <w:rFonts w:hint="eastAsia" w:ascii="Times New Roman" w:hAnsi="Times New Roman" w:eastAsia="方正仿宋_GB2312" w:cs="方正仿宋_GB2312"/>
          <w:i w:val="0"/>
          <w:iCs w:val="0"/>
          <w:caps w:val="0"/>
          <w:color w:val="000000"/>
          <w:spacing w:val="0"/>
          <w:sz w:val="32"/>
          <w:szCs w:val="32"/>
        </w:rPr>
        <w:t>年</w:t>
      </w:r>
      <w:r>
        <w:rPr>
          <w:rFonts w:hint="eastAsia" w:ascii="Times New Roman" w:hAnsi="Times New Roman" w:eastAsia="方正仿宋_GB2312" w:cs="方正仿宋_GB2312"/>
          <w:i w:val="0"/>
          <w:iCs w:val="0"/>
          <w:caps w:val="0"/>
          <w:color w:val="000000"/>
          <w:spacing w:val="0"/>
          <w:sz w:val="32"/>
          <w:szCs w:val="32"/>
          <w:lang w:val="en-US"/>
        </w:rPr>
        <w:t>6</w:t>
      </w:r>
      <w:r>
        <w:rPr>
          <w:rFonts w:hint="eastAsia" w:ascii="Times New Roman" w:hAnsi="Times New Roman" w:eastAsia="方正仿宋_GB2312" w:cs="方正仿宋_GB2312"/>
          <w:i w:val="0"/>
          <w:iCs w:val="0"/>
          <w:caps w:val="0"/>
          <w:color w:val="000000"/>
          <w:spacing w:val="0"/>
          <w:sz w:val="32"/>
          <w:szCs w:val="32"/>
        </w:rPr>
        <w:t>月</w:t>
      </w:r>
      <w:r>
        <w:rPr>
          <w:rFonts w:hint="eastAsia" w:ascii="Times New Roman" w:hAnsi="Times New Roman" w:eastAsia="方正仿宋_GB2312" w:cs="方正仿宋_GB2312"/>
          <w:i w:val="0"/>
          <w:iCs w:val="0"/>
          <w:caps w:val="0"/>
          <w:color w:val="000000"/>
          <w:spacing w:val="0"/>
          <w:sz w:val="32"/>
          <w:szCs w:val="32"/>
          <w:lang w:val="en-US"/>
        </w:rPr>
        <w:t>1</w:t>
      </w:r>
      <w:r>
        <w:rPr>
          <w:rFonts w:hint="eastAsia" w:ascii="Times New Roman" w:hAnsi="Times New Roman" w:eastAsia="方正仿宋_GB2312" w:cs="方正仿宋_GB2312"/>
          <w:i w:val="0"/>
          <w:iCs w:val="0"/>
          <w:caps w:val="0"/>
          <w:color w:val="000000"/>
          <w:spacing w:val="0"/>
          <w:sz w:val="32"/>
          <w:szCs w:val="32"/>
        </w:rPr>
        <w:t>日起执行，由农业部负责解释。</w:t>
      </w:r>
    </w:p>
    <w:p/>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right="0"/>
        <w:jc w:val="left"/>
        <w:textAlignment w:val="auto"/>
        <w:rPr>
          <w:rFonts w:hint="eastAsia" w:ascii="Times New Roman" w:hAnsi="Times New Roman" w:eastAsia="方正仿宋_GB2312" w:cs="黑体"/>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rPr>
        <w:t>附件</w:t>
      </w:r>
      <w:r>
        <w:rPr>
          <w:rFonts w:hint="eastAsia" w:ascii="Times New Roman" w:hAnsi="Times New Roman" w:eastAsia="方正仿宋_GB2312" w:cs="方正仿宋_GB2312"/>
          <w:i w:val="0"/>
          <w:iCs w:val="0"/>
          <w:caps w:val="0"/>
          <w:color w:val="000000"/>
          <w:spacing w:val="0"/>
          <w:sz w:val="32"/>
          <w:szCs w:val="32"/>
          <w:lang w:val="en-US" w:eastAsia="zh-CN"/>
        </w:rPr>
        <w:t>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jc w:val="center"/>
        <w:textAlignment w:val="auto"/>
        <w:rPr>
          <w:rFonts w:hint="default" w:ascii="Times New Roman" w:hAnsi="Times New Roman" w:eastAsia="方正小标宋简体" w:cs="方正小标宋简体"/>
          <w:i w:val="0"/>
          <w:iCs w:val="0"/>
          <w:caps w:val="0"/>
          <w:color w:val="000000"/>
          <w:spacing w:val="0"/>
          <w:sz w:val="44"/>
          <w:szCs w:val="44"/>
          <w:lang w:val="en-US" w:eastAsia="zh-CN"/>
        </w:rPr>
      </w:pPr>
      <w:r>
        <w:rPr>
          <w:rFonts w:hint="eastAsia" w:ascii="Times New Roman" w:hAnsi="Times New Roman" w:eastAsia="方正小标宋简体" w:cs="方正小标宋简体"/>
          <w:i w:val="0"/>
          <w:iCs w:val="0"/>
          <w:caps w:val="0"/>
          <w:color w:val="000000"/>
          <w:spacing w:val="0"/>
          <w:sz w:val="44"/>
          <w:szCs w:val="44"/>
          <w:lang w:val="en-US" w:eastAsia="zh-CN"/>
        </w:rPr>
        <w:t>航海日志记载规则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黑体" w:cs="黑体"/>
          <w:i w:val="0"/>
          <w:iCs w:val="0"/>
          <w:caps w:val="0"/>
          <w:color w:val="000000"/>
          <w:spacing w:val="0"/>
          <w:sz w:val="32"/>
          <w:szCs w:val="32"/>
          <w:lang w:eastAsia="zh-CN"/>
        </w:rPr>
        <w:t>一、航海日志是记录渔业船舶动态的原始记录。</w:t>
      </w:r>
      <w:r>
        <w:rPr>
          <w:rFonts w:hint="eastAsia" w:ascii="Times New Roman" w:hAnsi="Times New Roman" w:eastAsia="方正仿宋_GB2312" w:cs="方正仿宋_GB2312"/>
          <w:i w:val="0"/>
          <w:iCs w:val="0"/>
          <w:caps w:val="0"/>
          <w:color w:val="000000"/>
          <w:spacing w:val="0"/>
          <w:sz w:val="32"/>
          <w:szCs w:val="32"/>
          <w:lang w:eastAsia="zh-CN"/>
        </w:rPr>
        <w:t>是审核和检查渔业船舶航行、作业的重要资料。当发生海损事故时，能根据航海日志的记载，重新绘出当时的航迹和反映当时航行和生产的基本情节。在海损事故处理中，是分析原因，判明责任的重要法定文件。做好航海日志的填写工作是渔业船舶所有人的重要职责之一，船长和驾驶员应当认真负责地进行填写和保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黑体" w:cs="黑体"/>
          <w:i w:val="0"/>
          <w:iCs w:val="0"/>
          <w:caps w:val="0"/>
          <w:color w:val="000000"/>
          <w:spacing w:val="0"/>
          <w:sz w:val="32"/>
          <w:szCs w:val="32"/>
          <w:lang w:eastAsia="zh-CN"/>
        </w:rPr>
      </w:pPr>
      <w:r>
        <w:rPr>
          <w:rFonts w:hint="eastAsia" w:ascii="Times New Roman" w:hAnsi="Times New Roman" w:eastAsia="黑体" w:cs="黑体"/>
          <w:i w:val="0"/>
          <w:iCs w:val="0"/>
          <w:caps w:val="0"/>
          <w:color w:val="000000"/>
          <w:spacing w:val="0"/>
          <w:sz w:val="32"/>
          <w:szCs w:val="32"/>
          <w:lang w:eastAsia="zh-CN"/>
        </w:rPr>
        <w:t>二、填写要求：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val="en-US" w:eastAsia="zh-CN"/>
        </w:rPr>
        <w:t>1.</w:t>
      </w:r>
      <w:r>
        <w:rPr>
          <w:rFonts w:hint="eastAsia" w:ascii="Times New Roman" w:hAnsi="Times New Roman" w:eastAsia="方正仿宋_GB2312" w:cs="方正仿宋_GB2312"/>
          <w:i w:val="0"/>
          <w:iCs w:val="0"/>
          <w:caps w:val="0"/>
          <w:color w:val="000000"/>
          <w:spacing w:val="0"/>
          <w:sz w:val="32"/>
          <w:szCs w:val="32"/>
          <w:lang w:eastAsia="zh-CN"/>
        </w:rPr>
        <w:t>航海日志由值班驾驶员负责填写，不论航行还是停泊都不得中断。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val="en-US" w:eastAsia="zh-CN"/>
        </w:rPr>
        <w:t>2.</w:t>
      </w:r>
      <w:r>
        <w:rPr>
          <w:rFonts w:hint="eastAsia" w:ascii="Times New Roman" w:hAnsi="Times New Roman" w:eastAsia="方正仿宋_GB2312" w:cs="方正仿宋_GB2312"/>
          <w:i w:val="0"/>
          <w:iCs w:val="0"/>
          <w:caps w:val="0"/>
          <w:color w:val="000000"/>
          <w:spacing w:val="0"/>
          <w:sz w:val="32"/>
          <w:szCs w:val="32"/>
          <w:lang w:eastAsia="zh-CN"/>
        </w:rPr>
        <w:t>航海日志应用不褪色的墨水书写。字迹清楚端正，文句简明，应采用规范的符号和缩写。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val="en-US" w:eastAsia="zh-CN"/>
        </w:rPr>
        <w:t>3.</w:t>
      </w:r>
      <w:r>
        <w:rPr>
          <w:rFonts w:hint="eastAsia" w:ascii="Times New Roman" w:hAnsi="Times New Roman" w:eastAsia="方正仿宋_GB2312" w:cs="方正仿宋_GB2312"/>
          <w:i w:val="0"/>
          <w:iCs w:val="0"/>
          <w:caps w:val="0"/>
          <w:color w:val="000000"/>
          <w:spacing w:val="0"/>
          <w:sz w:val="32"/>
          <w:szCs w:val="32"/>
          <w:lang w:eastAsia="zh-CN"/>
        </w:rPr>
        <w:t>航海日志每页都有编号，填时应按时间顺序，逐行逐页，不能撕掉或另外插页。不得在两行间或格外书写，也不得在填写时中间留有空行。如有填写错误，不能用橡皮擦改或挖补。需要更正、添写或删改时，只能将错误句子用一细线划掉，但被划掉的字迹应清晰可见，添加内容写在本页上面的空白处，更正、添写或删改人要在更正、添写或删改处签名，签名应用括号括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val="en-US" w:eastAsia="zh-CN"/>
        </w:rPr>
        <w:t>4.</w:t>
      </w:r>
      <w:r>
        <w:rPr>
          <w:rFonts w:hint="eastAsia" w:ascii="Times New Roman" w:hAnsi="Times New Roman" w:eastAsia="方正仿宋_GB2312" w:cs="方正仿宋_GB2312"/>
          <w:i w:val="0"/>
          <w:iCs w:val="0"/>
          <w:caps w:val="0"/>
          <w:color w:val="000000"/>
          <w:spacing w:val="0"/>
          <w:sz w:val="32"/>
          <w:szCs w:val="32"/>
          <w:lang w:eastAsia="zh-CN"/>
        </w:rPr>
        <w:t>填写航海日志要及时和实事求是。每页两面（记载栏和记事栏）的起止时间必须一致。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val="en-US" w:eastAsia="zh-CN"/>
        </w:rPr>
        <w:t>5.</w:t>
      </w:r>
      <w:r>
        <w:rPr>
          <w:rFonts w:hint="eastAsia" w:ascii="Times New Roman" w:hAnsi="Times New Roman" w:eastAsia="方正仿宋_GB2312" w:cs="方正仿宋_GB2312"/>
          <w:i w:val="0"/>
          <w:iCs w:val="0"/>
          <w:caps w:val="0"/>
          <w:color w:val="000000"/>
          <w:spacing w:val="0"/>
          <w:sz w:val="32"/>
          <w:szCs w:val="32"/>
          <w:lang w:eastAsia="zh-CN"/>
        </w:rPr>
        <w:t>船舶进入航行、捕捞作业，起抛锚、离靠码头等一切行动，均应填写；且每一记事或每次航向、航速变化，都应另起一行。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val="en-US" w:eastAsia="zh-CN"/>
        </w:rPr>
        <w:t>6.</w:t>
      </w:r>
      <w:r>
        <w:rPr>
          <w:rFonts w:hint="eastAsia" w:ascii="Times New Roman" w:hAnsi="Times New Roman" w:eastAsia="方正仿宋_GB2312" w:cs="方正仿宋_GB2312"/>
          <w:i w:val="0"/>
          <w:iCs w:val="0"/>
          <w:caps w:val="0"/>
          <w:color w:val="000000"/>
          <w:spacing w:val="0"/>
          <w:sz w:val="32"/>
          <w:szCs w:val="32"/>
          <w:lang w:eastAsia="zh-CN"/>
        </w:rPr>
        <w:t>记载内容必须详尽完整，并应包括当日、当时的海况、气象、船位等情况，一旦发生事故后，根据日志记载材料，应能反映出当时情况。并能在海图上重新绘出所有航行情况。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val="en-US" w:eastAsia="zh-CN"/>
        </w:rPr>
        <w:t>7.</w:t>
      </w:r>
      <w:r>
        <w:rPr>
          <w:rFonts w:hint="eastAsia" w:ascii="Times New Roman" w:hAnsi="Times New Roman" w:eastAsia="方正仿宋_GB2312" w:cs="方正仿宋_GB2312"/>
          <w:i w:val="0"/>
          <w:iCs w:val="0"/>
          <w:caps w:val="0"/>
          <w:color w:val="000000"/>
          <w:spacing w:val="0"/>
          <w:sz w:val="32"/>
          <w:szCs w:val="32"/>
          <w:lang w:eastAsia="zh-CN"/>
        </w:rPr>
        <w:t>当渔船发生海事故，应详细记载海事发生的经过及采取的一切措施（包括船长或值班驾驶员的一切命令）等。对船舶碰撞事故，如有可能，应画出碰撞前双方船舶动态的草图。并尽一切可能妥善保管好航海日志，弃船时要封好带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val="en-US" w:eastAsia="zh-CN"/>
        </w:rPr>
        <w:t>8.</w:t>
      </w:r>
      <w:r>
        <w:rPr>
          <w:rFonts w:hint="eastAsia" w:ascii="Times New Roman" w:hAnsi="Times New Roman" w:eastAsia="方正仿宋_GB2312" w:cs="方正仿宋_GB2312"/>
          <w:i w:val="0"/>
          <w:iCs w:val="0"/>
          <w:caps w:val="0"/>
          <w:color w:val="000000"/>
          <w:spacing w:val="0"/>
          <w:sz w:val="32"/>
          <w:szCs w:val="32"/>
          <w:lang w:eastAsia="zh-CN"/>
        </w:rPr>
        <w:t>在航行中，凡与海图作业有关的事物、用以保证航海安全的观测计算结果及采取的措施都应记载。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val="en-US" w:eastAsia="zh-CN"/>
        </w:rPr>
        <w:t>9.</w:t>
      </w:r>
      <w:r>
        <w:rPr>
          <w:rFonts w:hint="eastAsia" w:ascii="Times New Roman" w:hAnsi="Times New Roman" w:eastAsia="方正仿宋_GB2312" w:cs="方正仿宋_GB2312"/>
          <w:i w:val="0"/>
          <w:iCs w:val="0"/>
          <w:caps w:val="0"/>
          <w:color w:val="000000"/>
          <w:spacing w:val="0"/>
          <w:sz w:val="32"/>
          <w:szCs w:val="32"/>
          <w:lang w:eastAsia="zh-CN"/>
        </w:rPr>
        <w:t>每页航海日志两面（记载栏与记事栏），起止时间必须一致，即只要有一面填满，就必须换页。而未用部分用之字线划封。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val="en-US" w:eastAsia="zh-CN"/>
        </w:rPr>
        <w:t>10.</w:t>
      </w:r>
      <w:r>
        <w:rPr>
          <w:rFonts w:hint="eastAsia" w:ascii="Times New Roman" w:hAnsi="Times New Roman" w:eastAsia="方正仿宋_GB2312" w:cs="方正仿宋_GB2312"/>
          <w:i w:val="0"/>
          <w:iCs w:val="0"/>
          <w:caps w:val="0"/>
          <w:color w:val="000000"/>
          <w:spacing w:val="0"/>
          <w:sz w:val="32"/>
          <w:szCs w:val="32"/>
          <w:lang w:eastAsia="zh-CN"/>
        </w:rPr>
        <w:t>交班时，航行值班驾驶员要在紧接本班记载（包括记事）内容的后面签名。见习驾驶值班员的记载由船长检查后并与见习驾驶员共同签名。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黑体" w:cs="黑体"/>
          <w:i w:val="0"/>
          <w:iCs w:val="0"/>
          <w:caps w:val="0"/>
          <w:color w:val="000000"/>
          <w:spacing w:val="0"/>
          <w:sz w:val="32"/>
          <w:szCs w:val="32"/>
          <w:lang w:eastAsia="zh-CN"/>
        </w:rPr>
      </w:pPr>
      <w:r>
        <w:rPr>
          <w:rFonts w:hint="eastAsia" w:ascii="Times New Roman" w:hAnsi="Times New Roman" w:eastAsia="黑体" w:cs="黑体"/>
          <w:i w:val="0"/>
          <w:iCs w:val="0"/>
          <w:caps w:val="0"/>
          <w:color w:val="000000"/>
          <w:spacing w:val="0"/>
          <w:sz w:val="32"/>
          <w:szCs w:val="32"/>
          <w:lang w:eastAsia="zh-CN"/>
        </w:rPr>
        <w:t>三、填写内容说明：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val="en-US" w:eastAsia="zh-CN"/>
        </w:rPr>
        <w:t>1.</w:t>
      </w:r>
      <w:r>
        <w:rPr>
          <w:rFonts w:hint="eastAsia" w:ascii="Times New Roman" w:hAnsi="Times New Roman" w:eastAsia="方正仿宋_GB2312" w:cs="方正仿宋_GB2312"/>
          <w:i w:val="0"/>
          <w:iCs w:val="0"/>
          <w:caps w:val="0"/>
          <w:color w:val="000000"/>
          <w:spacing w:val="0"/>
          <w:sz w:val="32"/>
          <w:szCs w:val="32"/>
          <w:lang w:eastAsia="zh-CN"/>
        </w:rPr>
        <w:t>时间——在我国沿海以北京标准时为准。填写时用四位数字，如上午八时，记0800；下午八时，记2000。在其他海域，要注明所用时间。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val="en-US" w:eastAsia="zh-CN"/>
        </w:rPr>
        <w:t>2.</w:t>
      </w:r>
      <w:r>
        <w:rPr>
          <w:rFonts w:hint="eastAsia" w:ascii="Times New Roman" w:hAnsi="Times New Roman" w:eastAsia="方正仿宋_GB2312" w:cs="方正仿宋_GB2312"/>
          <w:i w:val="0"/>
          <w:iCs w:val="0"/>
          <w:caps w:val="0"/>
          <w:color w:val="000000"/>
          <w:spacing w:val="0"/>
          <w:sz w:val="32"/>
          <w:szCs w:val="32"/>
          <w:lang w:eastAsia="zh-CN"/>
        </w:rPr>
        <w:t>动态——船舶当时的状态，如航行、漂流、放网、起网、抛锚、靠埠等。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val="en-US" w:eastAsia="zh-CN"/>
        </w:rPr>
        <w:t>3.</w:t>
      </w:r>
      <w:r>
        <w:rPr>
          <w:rFonts w:hint="eastAsia" w:ascii="Times New Roman" w:hAnsi="Times New Roman" w:eastAsia="方正仿宋_GB2312" w:cs="方正仿宋_GB2312"/>
          <w:i w:val="0"/>
          <w:iCs w:val="0"/>
          <w:caps w:val="0"/>
          <w:color w:val="000000"/>
          <w:spacing w:val="0"/>
          <w:sz w:val="32"/>
          <w:szCs w:val="32"/>
          <w:lang w:eastAsia="zh-CN"/>
        </w:rPr>
        <w:t>罗经航向——操舵罗经所指的航向。填写时应记三位数字。如罗经航各九十度，记090°；航向变化频繁，逐行记录有困难，罗航向可记“不定”。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val="en-US" w:eastAsia="zh-CN"/>
        </w:rPr>
        <w:t>4.</w:t>
      </w:r>
      <w:r>
        <w:rPr>
          <w:rFonts w:hint="eastAsia" w:ascii="Times New Roman" w:hAnsi="Times New Roman" w:eastAsia="方正仿宋_GB2312" w:cs="方正仿宋_GB2312"/>
          <w:i w:val="0"/>
          <w:iCs w:val="0"/>
          <w:caps w:val="0"/>
          <w:color w:val="000000"/>
          <w:spacing w:val="0"/>
          <w:sz w:val="32"/>
          <w:szCs w:val="32"/>
          <w:lang w:eastAsia="zh-CN"/>
        </w:rPr>
        <w:t>罗经差——指地磁差与罗经自差的代数和。符号：东（E）或西（W）。</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val="en-US" w:eastAsia="zh-CN"/>
        </w:rPr>
        <w:t>5.</w:t>
      </w:r>
      <w:r>
        <w:rPr>
          <w:rFonts w:hint="eastAsia" w:ascii="Times New Roman" w:hAnsi="Times New Roman" w:eastAsia="方正仿宋_GB2312" w:cs="方正仿宋_GB2312"/>
          <w:i w:val="0"/>
          <w:iCs w:val="0"/>
          <w:caps w:val="0"/>
          <w:color w:val="000000"/>
          <w:spacing w:val="0"/>
          <w:sz w:val="32"/>
          <w:szCs w:val="32"/>
          <w:lang w:eastAsia="zh-CN"/>
        </w:rPr>
        <w:t>航速——以实际航速（节）或主机每分钟转数（转／分）填写。如航速变化频繁，可填“不定”。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val="en-US" w:eastAsia="zh-CN"/>
        </w:rPr>
        <w:t>6.</w:t>
      </w:r>
      <w:r>
        <w:rPr>
          <w:rFonts w:hint="eastAsia" w:ascii="Times New Roman" w:hAnsi="Times New Roman" w:eastAsia="方正仿宋_GB2312" w:cs="方正仿宋_GB2312"/>
          <w:i w:val="0"/>
          <w:iCs w:val="0"/>
          <w:caps w:val="0"/>
          <w:color w:val="000000"/>
          <w:spacing w:val="0"/>
          <w:sz w:val="32"/>
          <w:szCs w:val="32"/>
          <w:lang w:eastAsia="zh-CN"/>
        </w:rPr>
        <w:t>水深——渔探机测得的水深，加本船吃水。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val="en-US" w:eastAsia="zh-CN"/>
        </w:rPr>
        <w:t>7.</w:t>
      </w:r>
      <w:r>
        <w:rPr>
          <w:rFonts w:hint="eastAsia" w:ascii="Times New Roman" w:hAnsi="Times New Roman" w:eastAsia="方正仿宋_GB2312" w:cs="方正仿宋_GB2312"/>
          <w:i w:val="0"/>
          <w:iCs w:val="0"/>
          <w:caps w:val="0"/>
          <w:color w:val="000000"/>
          <w:spacing w:val="0"/>
          <w:sz w:val="32"/>
          <w:szCs w:val="32"/>
          <w:lang w:eastAsia="zh-CN"/>
        </w:rPr>
        <w:t>船位——用船舶上定位设备测定的经纬度表示。如船</w:t>
      </w:r>
      <w:r>
        <w:rPr>
          <w:rFonts w:hint="default" w:ascii="Times New Roman" w:hAnsi="Times New Roman" w:eastAsia="微软雅黑" w:cs="Times New Roman"/>
          <w:i w:val="0"/>
          <w:iCs w:val="0"/>
          <w:caps w:val="0"/>
          <w:color w:val="000000"/>
          <w:spacing w:val="0"/>
          <w:sz w:val="32"/>
          <w:szCs w:val="32"/>
          <w:lang w:eastAsia="zh-CN"/>
        </w:rPr>
        <w:t>φ</w:t>
      </w:r>
      <w:r>
        <w:rPr>
          <w:rFonts w:hint="eastAsia" w:ascii="Times New Roman" w:hAnsi="Times New Roman" w:eastAsia="方正仿宋_GB2312" w:cs="方正仿宋_GB2312"/>
          <w:i w:val="0"/>
          <w:iCs w:val="0"/>
          <w:caps w:val="0"/>
          <w:color w:val="000000"/>
          <w:spacing w:val="0"/>
          <w:sz w:val="32"/>
          <w:szCs w:val="32"/>
          <w:lang w:eastAsia="zh-CN"/>
        </w:rPr>
        <w:t>＝30°10’N，</w:t>
      </w:r>
      <w:r>
        <w:rPr>
          <w:rFonts w:hint="default" w:ascii="Times New Roman" w:hAnsi="Times New Roman" w:eastAsia="微软雅黑" w:cs="Times New Roman"/>
          <w:i w:val="0"/>
          <w:iCs w:val="0"/>
          <w:caps w:val="0"/>
          <w:color w:val="000000"/>
          <w:spacing w:val="0"/>
          <w:sz w:val="32"/>
          <w:szCs w:val="32"/>
          <w:lang w:eastAsia="zh-CN"/>
        </w:rPr>
        <w:t>λ</w:t>
      </w:r>
      <w:r>
        <w:rPr>
          <w:rFonts w:hint="eastAsia" w:ascii="Times New Roman" w:hAnsi="Times New Roman" w:eastAsia="方正仿宋_GB2312" w:cs="方正仿宋_GB2312"/>
          <w:i w:val="0"/>
          <w:iCs w:val="0"/>
          <w:caps w:val="0"/>
          <w:color w:val="000000"/>
          <w:spacing w:val="0"/>
          <w:sz w:val="32"/>
          <w:szCs w:val="32"/>
          <w:lang w:eastAsia="zh-CN"/>
        </w:rPr>
        <w:t>＝121°30’E。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eastAsia="zh-CN"/>
        </w:rPr>
        <w:t>船位填写要求：航行中，至少间隔2小时填写一次，船舶转向、通过显著目标（如航标）时要填写一次。锚泊时和锚泊后每天都要填写一次。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val="en-US" w:eastAsia="zh-CN"/>
        </w:rPr>
        <w:t>8.</w:t>
      </w:r>
      <w:r>
        <w:rPr>
          <w:rFonts w:hint="eastAsia" w:ascii="Times New Roman" w:hAnsi="Times New Roman" w:eastAsia="方正仿宋_GB2312" w:cs="方正仿宋_GB2312"/>
          <w:i w:val="0"/>
          <w:iCs w:val="0"/>
          <w:caps w:val="0"/>
          <w:color w:val="000000"/>
          <w:spacing w:val="0"/>
          <w:sz w:val="32"/>
          <w:szCs w:val="32"/>
          <w:lang w:eastAsia="zh-CN"/>
        </w:rPr>
        <w:t>风向——系指风来的方向，用文字注明，风力等级见附表五。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val="en-US" w:eastAsia="zh-CN"/>
        </w:rPr>
        <w:t>9.</w:t>
      </w:r>
      <w:r>
        <w:rPr>
          <w:rFonts w:hint="eastAsia" w:ascii="Times New Roman" w:hAnsi="Times New Roman" w:eastAsia="方正仿宋_GB2312" w:cs="方正仿宋_GB2312"/>
          <w:i w:val="0"/>
          <w:iCs w:val="0"/>
          <w:caps w:val="0"/>
          <w:color w:val="000000"/>
          <w:spacing w:val="0"/>
          <w:sz w:val="32"/>
          <w:szCs w:val="32"/>
          <w:lang w:eastAsia="zh-CN"/>
        </w:rPr>
        <w:t>流（潮流）——记载潮汐状况，向：流去的方向（用0-360°表示）；节：潮汐的流速（节）。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val="en-US" w:eastAsia="zh-CN"/>
        </w:rPr>
        <w:t>10.</w:t>
      </w:r>
      <w:r>
        <w:rPr>
          <w:rFonts w:hint="eastAsia" w:ascii="Times New Roman" w:hAnsi="Times New Roman" w:eastAsia="方正仿宋_GB2312" w:cs="方正仿宋_GB2312"/>
          <w:i w:val="0"/>
          <w:iCs w:val="0"/>
          <w:caps w:val="0"/>
          <w:color w:val="000000"/>
          <w:spacing w:val="0"/>
          <w:sz w:val="32"/>
          <w:szCs w:val="32"/>
          <w:lang w:eastAsia="zh-CN"/>
        </w:rPr>
        <w:t>能见度距离——系指肉眼所能见的最大距离，各种天气现象的能见度见附表三。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val="en-US" w:eastAsia="zh-CN"/>
        </w:rPr>
        <w:t>11.</w:t>
      </w:r>
      <w:r>
        <w:rPr>
          <w:rFonts w:hint="eastAsia" w:ascii="Times New Roman" w:hAnsi="Times New Roman" w:eastAsia="方正仿宋_GB2312" w:cs="方正仿宋_GB2312"/>
          <w:i w:val="0"/>
          <w:iCs w:val="0"/>
          <w:caps w:val="0"/>
          <w:color w:val="000000"/>
          <w:spacing w:val="0"/>
          <w:sz w:val="32"/>
          <w:szCs w:val="32"/>
          <w:lang w:eastAsia="zh-CN"/>
        </w:rPr>
        <w:t>气象——以海上实际气象情况填写。气温记C°、气压记mm汞柱、各种天气状况对应的气象名称见附表二。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eastAsia="zh-CN"/>
        </w:rPr>
        <w:t>要求：每天按0600、1200、1800和2200四次填写。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黑体" w:cs="黑体"/>
          <w:i w:val="0"/>
          <w:iCs w:val="0"/>
          <w:caps w:val="0"/>
          <w:color w:val="000000"/>
          <w:spacing w:val="0"/>
          <w:sz w:val="32"/>
          <w:szCs w:val="32"/>
          <w:lang w:eastAsia="zh-CN"/>
        </w:rPr>
      </w:pPr>
      <w:r>
        <w:rPr>
          <w:rFonts w:hint="eastAsia" w:ascii="Times New Roman" w:hAnsi="Times New Roman" w:eastAsia="黑体" w:cs="黑体"/>
          <w:i w:val="0"/>
          <w:iCs w:val="0"/>
          <w:caps w:val="0"/>
          <w:color w:val="000000"/>
          <w:spacing w:val="0"/>
          <w:sz w:val="32"/>
          <w:szCs w:val="32"/>
          <w:lang w:eastAsia="zh-CN"/>
        </w:rPr>
        <w:t>四、记事栏填写内容：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val="en-US" w:eastAsia="zh-CN"/>
        </w:rPr>
        <w:t>1.</w:t>
      </w:r>
      <w:r>
        <w:rPr>
          <w:rFonts w:hint="eastAsia" w:ascii="Times New Roman" w:hAnsi="Times New Roman" w:eastAsia="方正仿宋_GB2312" w:cs="方正仿宋_GB2312"/>
          <w:i w:val="0"/>
          <w:iCs w:val="0"/>
          <w:caps w:val="0"/>
          <w:color w:val="000000"/>
          <w:spacing w:val="0"/>
          <w:sz w:val="32"/>
          <w:szCs w:val="32"/>
          <w:lang w:eastAsia="zh-CN"/>
        </w:rPr>
        <w:t>起航前，本船前后吃水（米）、燃料油、机油、淡水、冰的吨数。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val="en-US" w:eastAsia="zh-CN"/>
        </w:rPr>
        <w:t>2.</w:t>
      </w:r>
      <w:r>
        <w:rPr>
          <w:rFonts w:hint="eastAsia" w:ascii="Times New Roman" w:hAnsi="Times New Roman" w:eastAsia="方正仿宋_GB2312" w:cs="方正仿宋_GB2312"/>
          <w:i w:val="0"/>
          <w:iCs w:val="0"/>
          <w:caps w:val="0"/>
          <w:color w:val="000000"/>
          <w:spacing w:val="0"/>
          <w:sz w:val="32"/>
          <w:szCs w:val="32"/>
          <w:lang w:eastAsia="zh-CN"/>
        </w:rPr>
        <w:t>船舶动态，如起抛锚、离靠码头、上下网、漂流等。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val="en-US" w:eastAsia="zh-CN"/>
        </w:rPr>
        <w:t>3.</w:t>
      </w:r>
      <w:r>
        <w:rPr>
          <w:rFonts w:hint="eastAsia" w:ascii="Times New Roman" w:hAnsi="Times New Roman" w:eastAsia="方正仿宋_GB2312" w:cs="方正仿宋_GB2312"/>
          <w:i w:val="0"/>
          <w:iCs w:val="0"/>
          <w:caps w:val="0"/>
          <w:color w:val="000000"/>
          <w:spacing w:val="0"/>
          <w:sz w:val="32"/>
          <w:szCs w:val="32"/>
          <w:lang w:eastAsia="zh-CN"/>
        </w:rPr>
        <w:t>测定和推算船位的方法和与航行有关的事项，如发现相遇船舶及对方航向、航速、灯号、声号和我船采取的避让措施，海面上下及海底的异常发现等。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val="en-US" w:eastAsia="zh-CN"/>
        </w:rPr>
        <w:t>4.</w:t>
      </w:r>
      <w:r>
        <w:rPr>
          <w:rFonts w:hint="eastAsia" w:ascii="Times New Roman" w:hAnsi="Times New Roman" w:eastAsia="方正仿宋_GB2312" w:cs="方正仿宋_GB2312"/>
          <w:i w:val="0"/>
          <w:iCs w:val="0"/>
          <w:caps w:val="0"/>
          <w:color w:val="000000"/>
          <w:spacing w:val="0"/>
          <w:sz w:val="32"/>
          <w:szCs w:val="32"/>
          <w:lang w:eastAsia="zh-CN"/>
        </w:rPr>
        <w:t>交接班时交接的事项，如：周围是否有暗礁、碰撞危险及船长的命令、交待等。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val="en-US" w:eastAsia="zh-CN"/>
        </w:rPr>
        <w:t>5.</w:t>
      </w:r>
      <w:r>
        <w:rPr>
          <w:rFonts w:hint="eastAsia" w:ascii="Times New Roman" w:hAnsi="Times New Roman" w:eastAsia="方正仿宋_GB2312" w:cs="方正仿宋_GB2312"/>
          <w:i w:val="0"/>
          <w:iCs w:val="0"/>
          <w:caps w:val="0"/>
          <w:color w:val="000000"/>
          <w:spacing w:val="0"/>
          <w:sz w:val="32"/>
          <w:szCs w:val="32"/>
          <w:lang w:eastAsia="zh-CN"/>
        </w:rPr>
        <w:t>锚泊时的链长、水深、底质、周围目标等。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黑体" w:cs="黑体"/>
          <w:i w:val="0"/>
          <w:iCs w:val="0"/>
          <w:caps w:val="0"/>
          <w:color w:val="000000"/>
          <w:spacing w:val="0"/>
          <w:sz w:val="32"/>
          <w:szCs w:val="32"/>
          <w:lang w:eastAsia="zh-CN"/>
        </w:rPr>
      </w:pPr>
      <w:r>
        <w:rPr>
          <w:rFonts w:hint="eastAsia" w:ascii="Times New Roman" w:hAnsi="Times New Roman" w:eastAsia="黑体" w:cs="黑体"/>
          <w:i w:val="0"/>
          <w:iCs w:val="0"/>
          <w:caps w:val="0"/>
          <w:color w:val="000000"/>
          <w:spacing w:val="0"/>
          <w:sz w:val="32"/>
          <w:szCs w:val="32"/>
          <w:lang w:eastAsia="zh-CN"/>
        </w:rPr>
        <w:t>五、船长要经常检查航海日志记载情况，每航次结束后要全面审阅并签字。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黑体" w:cs="黑体"/>
          <w:i w:val="0"/>
          <w:iCs w:val="0"/>
          <w:caps w:val="0"/>
          <w:color w:val="000000"/>
          <w:spacing w:val="0"/>
          <w:sz w:val="32"/>
          <w:szCs w:val="32"/>
          <w:lang w:eastAsia="zh-CN"/>
        </w:rPr>
      </w:pPr>
      <w:r>
        <w:rPr>
          <w:rFonts w:hint="eastAsia" w:ascii="Times New Roman" w:hAnsi="Times New Roman" w:eastAsia="黑体" w:cs="黑体"/>
          <w:i w:val="0"/>
          <w:iCs w:val="0"/>
          <w:caps w:val="0"/>
          <w:color w:val="000000"/>
          <w:spacing w:val="0"/>
          <w:sz w:val="32"/>
          <w:szCs w:val="32"/>
          <w:lang w:eastAsia="zh-CN"/>
        </w:rPr>
        <w:t>六、每本航海日志用完后至少要保存3年，方可销毁。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right="0"/>
        <w:jc w:val="left"/>
        <w:textAlignment w:val="auto"/>
        <w:rPr>
          <w:rFonts w:hint="eastAsia" w:ascii="Times New Roman" w:hAnsi="Times New Roman" w:eastAsia="方正仿宋_GB2312" w:cs="方正仿宋_GB2312"/>
          <w:i w:val="0"/>
          <w:iCs w:val="0"/>
          <w:caps w:val="0"/>
          <w:color w:val="000000"/>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800" w:firstLineChars="200"/>
        <w:jc w:val="center"/>
        <w:textAlignment w:val="auto"/>
        <w:rPr>
          <w:rFonts w:hint="eastAsia" w:ascii="Times New Roman" w:hAnsi="Times New Roman" w:eastAsia="方正小标宋简体" w:cs="方正小标宋简体"/>
          <w:i w:val="0"/>
          <w:iCs w:val="0"/>
          <w:caps w:val="0"/>
          <w:color w:val="000000"/>
          <w:spacing w:val="0"/>
          <w:sz w:val="40"/>
          <w:szCs w:val="40"/>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800" w:firstLineChars="200"/>
        <w:jc w:val="center"/>
        <w:textAlignment w:val="auto"/>
        <w:rPr>
          <w:rFonts w:hint="eastAsia" w:ascii="Times New Roman" w:hAnsi="Times New Roman" w:eastAsia="方正小标宋简体" w:cs="方正小标宋简体"/>
          <w:i w:val="0"/>
          <w:iCs w:val="0"/>
          <w:caps w:val="0"/>
          <w:color w:val="000000"/>
          <w:spacing w:val="0"/>
          <w:sz w:val="40"/>
          <w:szCs w:val="40"/>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800" w:firstLineChars="200"/>
        <w:jc w:val="center"/>
        <w:textAlignment w:val="auto"/>
        <w:rPr>
          <w:rFonts w:hint="eastAsia" w:ascii="Times New Roman" w:hAnsi="Times New Roman" w:eastAsia="方正小标宋简体" w:cs="方正小标宋简体"/>
          <w:i w:val="0"/>
          <w:iCs w:val="0"/>
          <w:caps w:val="0"/>
          <w:color w:val="000000"/>
          <w:spacing w:val="0"/>
          <w:sz w:val="40"/>
          <w:szCs w:val="40"/>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800" w:firstLineChars="200"/>
        <w:jc w:val="center"/>
        <w:textAlignment w:val="auto"/>
        <w:rPr>
          <w:rFonts w:hint="default" w:ascii="Times New Roman" w:hAnsi="Times New Roman" w:eastAsia="方正小标宋简体" w:cs="方正小标宋简体"/>
          <w:i w:val="0"/>
          <w:iCs w:val="0"/>
          <w:caps w:val="0"/>
          <w:color w:val="000000"/>
          <w:spacing w:val="0"/>
          <w:sz w:val="40"/>
          <w:szCs w:val="40"/>
          <w:lang w:val="en-US" w:eastAsia="zh-CN"/>
        </w:rPr>
      </w:pPr>
      <w:r>
        <w:rPr>
          <w:rFonts w:hint="eastAsia" w:ascii="Times New Roman" w:hAnsi="Times New Roman" w:eastAsia="方正小标宋简体" w:cs="方正小标宋简体"/>
          <w:i w:val="0"/>
          <w:iCs w:val="0"/>
          <w:caps w:val="0"/>
          <w:color w:val="000000"/>
          <w:spacing w:val="0"/>
          <w:sz w:val="40"/>
          <w:szCs w:val="40"/>
          <w:lang w:val="en-US" w:eastAsia="zh-CN"/>
        </w:rPr>
        <w:t>航   海   日   志   格   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right="0"/>
        <w:jc w:val="left"/>
        <w:textAlignment w:val="auto"/>
        <w:rPr>
          <w:rFonts w:hint="eastAsia" w:ascii="Times New Roman" w:hAnsi="Times New Roman" w:eastAsia="方正仿宋_GB2312" w:cs="方正仿宋_GB2312"/>
          <w:i w:val="0"/>
          <w:iCs w:val="0"/>
          <w:caps w:val="0"/>
          <w:color w:val="000000"/>
          <w:spacing w:val="0"/>
          <w:sz w:val="32"/>
          <w:szCs w:val="32"/>
          <w:lang w:val="en-US" w:eastAsia="zh-CN"/>
        </w:rPr>
      </w:pPr>
      <w:r>
        <w:rPr>
          <w:rFonts w:hint="eastAsia" w:ascii="Times New Roman" w:hAnsi="Times New Roman" w:eastAsia="方正仿宋_GB2312" w:cs="方正仿宋_GB2312"/>
          <w:i w:val="0"/>
          <w:iCs w:val="0"/>
          <w:caps w:val="0"/>
          <w:color w:val="000000"/>
          <w:spacing w:val="0"/>
          <w:sz w:val="32"/>
          <w:szCs w:val="32"/>
          <w:lang w:val="en-US" w:eastAsia="zh-CN"/>
        </w:rPr>
        <w:t>（左页）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firstLine="280" w:firstLineChars="100"/>
        <w:jc w:val="left"/>
        <w:textAlignment w:val="auto"/>
        <w:rPr>
          <w:rFonts w:hint="eastAsia" w:ascii="Times New Roman" w:hAnsi="Times New Roman" w:eastAsia="方正仿宋_GB2312" w:cs="方正仿宋_GB2312"/>
          <w:i w:val="0"/>
          <w:iCs w:val="0"/>
          <w:caps w:val="0"/>
          <w:color w:val="000000"/>
          <w:spacing w:val="0"/>
          <w:sz w:val="28"/>
          <w:szCs w:val="28"/>
          <w:lang w:val="en-US" w:eastAsia="zh-CN"/>
        </w:rPr>
      </w:pPr>
      <w:r>
        <w:rPr>
          <w:rFonts w:hint="eastAsia" w:ascii="Times New Roman" w:hAnsi="Times New Roman" w:eastAsia="方正仿宋_GB2312" w:cs="方正仿宋_GB2312"/>
          <w:i w:val="0"/>
          <w:iCs w:val="0"/>
          <w:caps w:val="0"/>
          <w:color w:val="000000"/>
          <w:spacing w:val="0"/>
          <w:sz w:val="28"/>
          <w:szCs w:val="28"/>
          <w:lang w:val="en-US" w:eastAsia="zh-CN"/>
        </w:rPr>
        <w:t>年       月   日    星期   农历   月   日        第  航次</w:t>
      </w:r>
    </w:p>
    <w:tbl>
      <w:tblPr>
        <w:tblStyle w:val="8"/>
        <w:tblW w:w="10164" w:type="dxa"/>
        <w:tblInd w:w="-6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075"/>
        <w:gridCol w:w="1092"/>
        <w:gridCol w:w="900"/>
        <w:gridCol w:w="936"/>
        <w:gridCol w:w="720"/>
        <w:gridCol w:w="792"/>
        <w:gridCol w:w="744"/>
        <w:gridCol w:w="948"/>
        <w:gridCol w:w="792"/>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49"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时间</w:t>
            </w:r>
          </w:p>
        </w:tc>
        <w:tc>
          <w:tcPr>
            <w:tcW w:w="1075"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eastAsia"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罗经</w:t>
            </w: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航向</w:t>
            </w:r>
          </w:p>
        </w:tc>
        <w:tc>
          <w:tcPr>
            <w:tcW w:w="1092"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罗经差</w:t>
            </w:r>
          </w:p>
        </w:tc>
        <w:tc>
          <w:tcPr>
            <w:tcW w:w="90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风</w:t>
            </w:r>
          </w:p>
        </w:tc>
        <w:tc>
          <w:tcPr>
            <w:tcW w:w="93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流</w:t>
            </w:r>
          </w:p>
        </w:tc>
        <w:tc>
          <w:tcPr>
            <w:tcW w:w="720"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船位</w:t>
            </w:r>
          </w:p>
        </w:tc>
        <w:tc>
          <w:tcPr>
            <w:tcW w:w="792"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航速</w:t>
            </w:r>
          </w:p>
        </w:tc>
        <w:tc>
          <w:tcPr>
            <w:tcW w:w="744"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天气</w:t>
            </w:r>
          </w:p>
        </w:tc>
        <w:tc>
          <w:tcPr>
            <w:tcW w:w="948"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能见度</w:t>
            </w:r>
          </w:p>
        </w:tc>
        <w:tc>
          <w:tcPr>
            <w:tcW w:w="792"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水深</w:t>
            </w:r>
          </w:p>
        </w:tc>
        <w:tc>
          <w:tcPr>
            <w:tcW w:w="1416"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值班驾驶员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49" w:type="dxa"/>
            <w:vMerge w:val="continue"/>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1075" w:type="dxa"/>
            <w:vMerge w:val="continue"/>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1092" w:type="dxa"/>
            <w:vMerge w:val="continue"/>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900" w:type="dxa"/>
            <w:vAlign w:val="bottom"/>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向 级</w:t>
            </w:r>
          </w:p>
        </w:tc>
        <w:tc>
          <w:tcPr>
            <w:tcW w:w="936" w:type="dxa"/>
            <w:vAlign w:val="bottom"/>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向 节</w:t>
            </w:r>
          </w:p>
        </w:tc>
        <w:tc>
          <w:tcPr>
            <w:tcW w:w="720" w:type="dxa"/>
            <w:vMerge w:val="continue"/>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792" w:type="dxa"/>
            <w:vMerge w:val="continue"/>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744" w:type="dxa"/>
            <w:vMerge w:val="continue"/>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948" w:type="dxa"/>
            <w:vMerge w:val="continue"/>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792" w:type="dxa"/>
            <w:vMerge w:val="continue"/>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1416" w:type="dxa"/>
            <w:vMerge w:val="continue"/>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9"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1075"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1092"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900"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936"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720"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792"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744"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948"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792"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1416"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9"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1075"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1092"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900"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936"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720"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792"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744"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948"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792"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1416"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9"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p>
        </w:tc>
        <w:tc>
          <w:tcPr>
            <w:tcW w:w="1075"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p>
        </w:tc>
        <w:tc>
          <w:tcPr>
            <w:tcW w:w="1092"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p>
        </w:tc>
        <w:tc>
          <w:tcPr>
            <w:tcW w:w="900"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p>
        </w:tc>
        <w:tc>
          <w:tcPr>
            <w:tcW w:w="936"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p>
        </w:tc>
        <w:tc>
          <w:tcPr>
            <w:tcW w:w="720"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p>
        </w:tc>
        <w:tc>
          <w:tcPr>
            <w:tcW w:w="792"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p>
        </w:tc>
        <w:tc>
          <w:tcPr>
            <w:tcW w:w="744"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p>
        </w:tc>
        <w:tc>
          <w:tcPr>
            <w:tcW w:w="948"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p>
        </w:tc>
        <w:tc>
          <w:tcPr>
            <w:tcW w:w="792"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p>
        </w:tc>
        <w:tc>
          <w:tcPr>
            <w:tcW w:w="1416"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49"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p>
        </w:tc>
        <w:tc>
          <w:tcPr>
            <w:tcW w:w="1075"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p>
        </w:tc>
        <w:tc>
          <w:tcPr>
            <w:tcW w:w="1092"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p>
        </w:tc>
        <w:tc>
          <w:tcPr>
            <w:tcW w:w="900"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p>
        </w:tc>
        <w:tc>
          <w:tcPr>
            <w:tcW w:w="936"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p>
        </w:tc>
        <w:tc>
          <w:tcPr>
            <w:tcW w:w="720"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p>
        </w:tc>
        <w:tc>
          <w:tcPr>
            <w:tcW w:w="792"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p>
        </w:tc>
        <w:tc>
          <w:tcPr>
            <w:tcW w:w="744"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p>
        </w:tc>
        <w:tc>
          <w:tcPr>
            <w:tcW w:w="948"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p>
        </w:tc>
        <w:tc>
          <w:tcPr>
            <w:tcW w:w="792"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p>
        </w:tc>
        <w:tc>
          <w:tcPr>
            <w:tcW w:w="1416"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right="0"/>
        <w:jc w:val="left"/>
        <w:textAlignment w:val="auto"/>
        <w:rPr>
          <w:rFonts w:hint="default" w:ascii="Times New Roman" w:hAnsi="Times New Roman" w:eastAsia="方正仿宋_GB2312" w:cs="方正仿宋_GB2312"/>
          <w:i w:val="0"/>
          <w:iCs w:val="0"/>
          <w:caps w:val="0"/>
          <w:color w:val="000000"/>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right="0"/>
        <w:jc w:val="left"/>
        <w:textAlignment w:val="auto"/>
        <w:rPr>
          <w:rFonts w:hint="eastAsia" w:ascii="Times New Roman" w:hAnsi="Times New Roman" w:eastAsia="方正仿宋_GB2312" w:cs="方正仿宋_GB2312"/>
          <w:i w:val="0"/>
          <w:iCs w:val="0"/>
          <w:caps w:val="0"/>
          <w:color w:val="000000"/>
          <w:spacing w:val="0"/>
          <w:sz w:val="32"/>
          <w:szCs w:val="32"/>
          <w:lang w:val="en-US" w:eastAsia="zh-CN"/>
        </w:rPr>
      </w:pPr>
      <w:r>
        <w:rPr>
          <w:rFonts w:hint="eastAsia" w:ascii="Times New Roman" w:hAnsi="Times New Roman" w:eastAsia="方正仿宋_GB2312" w:cs="方正仿宋_GB2312"/>
          <w:i w:val="0"/>
          <w:iCs w:val="0"/>
          <w:caps w:val="0"/>
          <w:color w:val="000000"/>
          <w:spacing w:val="0"/>
          <w:sz w:val="32"/>
          <w:szCs w:val="32"/>
          <w:lang w:val="en-US" w:eastAsia="zh-CN"/>
        </w:rPr>
        <w:t>（右页）</w:t>
      </w:r>
    </w:p>
    <w:tbl>
      <w:tblPr>
        <w:tblStyle w:val="8"/>
        <w:tblW w:w="10279" w:type="dxa"/>
        <w:tblInd w:w="-6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32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方正仿宋_GB2312" w:cs="方正仿宋_GB2312"/>
                <w:i w:val="0"/>
                <w:iCs w:val="0"/>
                <w:caps w:val="0"/>
                <w:color w:val="000000"/>
                <w:spacing w:val="0"/>
                <w:sz w:val="32"/>
                <w:szCs w:val="32"/>
                <w:vertAlign w:val="baseline"/>
                <w:lang w:val="en-US" w:eastAsia="zh-CN"/>
              </w:rPr>
            </w:pPr>
            <w:r>
              <w:rPr>
                <w:rFonts w:hint="eastAsia" w:ascii="Times New Roman" w:hAnsi="Times New Roman" w:eastAsia="方正仿宋_GB2312" w:cs="方正仿宋_GB2312"/>
                <w:i w:val="0"/>
                <w:iCs w:val="0"/>
                <w:caps w:val="0"/>
                <w:color w:val="000000"/>
                <w:spacing w:val="0"/>
                <w:sz w:val="32"/>
                <w:szCs w:val="32"/>
                <w:vertAlign w:val="baseline"/>
                <w:lang w:val="en-US" w:eastAsia="zh-CN"/>
              </w:rPr>
              <w:t>时  间</w:t>
            </w:r>
          </w:p>
        </w:tc>
        <w:tc>
          <w:tcPr>
            <w:tcW w:w="8957"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方正仿宋_GB2312" w:cs="方正仿宋_GB2312"/>
                <w:i w:val="0"/>
                <w:iCs w:val="0"/>
                <w:caps w:val="0"/>
                <w:color w:val="000000"/>
                <w:spacing w:val="0"/>
                <w:sz w:val="32"/>
                <w:szCs w:val="32"/>
                <w:vertAlign w:val="baseline"/>
                <w:lang w:val="en-US" w:eastAsia="zh-CN"/>
              </w:rPr>
            </w:pPr>
            <w:r>
              <w:rPr>
                <w:rFonts w:hint="eastAsia" w:ascii="Times New Roman" w:hAnsi="Times New Roman" w:eastAsia="方正仿宋_GB2312" w:cs="方正仿宋_GB2312"/>
                <w:i w:val="0"/>
                <w:iCs w:val="0"/>
                <w:caps w:val="0"/>
                <w:color w:val="000000"/>
                <w:spacing w:val="0"/>
                <w:sz w:val="32"/>
                <w:szCs w:val="32"/>
                <w:vertAlign w:val="baseline"/>
                <w:lang w:val="en-US" w:eastAsia="zh-CN"/>
              </w:rPr>
              <w:t>记        事        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322"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8957"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322"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8957"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322"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p>
        </w:tc>
        <w:tc>
          <w:tcPr>
            <w:tcW w:w="8957" w:type="dxa"/>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right="0"/>
        <w:jc w:val="left"/>
        <w:textAlignment w:val="auto"/>
        <w:rPr>
          <w:rFonts w:hint="default" w:ascii="Times New Roman" w:hAnsi="Times New Roman" w:eastAsia="方正仿宋_GB2312" w:cs="方正仿宋_GB2312"/>
          <w:i w:val="0"/>
          <w:iCs w:val="0"/>
          <w:caps w:val="0"/>
          <w:color w:val="000000"/>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right="0"/>
        <w:jc w:val="left"/>
        <w:textAlignment w:val="auto"/>
        <w:rPr>
          <w:rFonts w:hint="eastAsia" w:ascii="Times New Roman" w:hAnsi="Times New Roman" w:eastAsia="方正仿宋_GB2312" w:cs="方正仿宋_GB2312"/>
          <w:b/>
          <w:bCs/>
          <w:i w:val="0"/>
          <w:iCs w:val="0"/>
          <w:caps w:val="0"/>
          <w:color w:val="000000"/>
          <w:spacing w:val="0"/>
          <w:sz w:val="24"/>
          <w:szCs w:val="24"/>
          <w:lang w:val="en-US" w:eastAsia="zh-CN"/>
        </w:rPr>
      </w:pPr>
      <w:r>
        <w:rPr>
          <w:rFonts w:hint="eastAsia" w:ascii="Times New Roman" w:hAnsi="Times New Roman" w:eastAsia="方正仿宋_GB2312" w:cs="方正仿宋_GB2312"/>
          <w:b/>
          <w:bCs/>
          <w:i w:val="0"/>
          <w:iCs w:val="0"/>
          <w:caps w:val="0"/>
          <w:color w:val="000000"/>
          <w:spacing w:val="0"/>
          <w:sz w:val="24"/>
          <w:szCs w:val="24"/>
        </w:rPr>
        <w:t>附</w:t>
      </w:r>
      <w:r>
        <w:rPr>
          <w:rFonts w:hint="eastAsia" w:ascii="Times New Roman" w:hAnsi="Times New Roman" w:eastAsia="方正仿宋_GB2312" w:cs="方正仿宋_GB2312"/>
          <w:b/>
          <w:bCs/>
          <w:i w:val="0"/>
          <w:iCs w:val="0"/>
          <w:caps w:val="0"/>
          <w:color w:val="000000"/>
          <w:spacing w:val="0"/>
          <w:sz w:val="24"/>
          <w:szCs w:val="24"/>
          <w:lang w:val="en-US" w:eastAsia="zh-CN"/>
        </w:rPr>
        <w:t>表一：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800" w:firstLineChars="200"/>
        <w:jc w:val="center"/>
        <w:textAlignment w:val="auto"/>
        <w:rPr>
          <w:rFonts w:hint="eastAsia" w:ascii="Times New Roman" w:hAnsi="Times New Roman" w:eastAsia="方正小标宋简体" w:cs="方正小标宋简体"/>
          <w:i w:val="0"/>
          <w:iCs w:val="0"/>
          <w:caps w:val="0"/>
          <w:color w:val="000000"/>
          <w:spacing w:val="0"/>
          <w:sz w:val="40"/>
          <w:szCs w:val="40"/>
          <w:lang w:val="en-US" w:eastAsia="zh-CN"/>
        </w:rPr>
      </w:pPr>
      <w:r>
        <w:rPr>
          <w:rFonts w:hint="eastAsia" w:ascii="Times New Roman" w:hAnsi="Times New Roman" w:eastAsia="方正小标宋简体" w:cs="方正小标宋简体"/>
          <w:i w:val="0"/>
          <w:iCs w:val="0"/>
          <w:caps w:val="0"/>
          <w:color w:val="000000"/>
          <w:spacing w:val="0"/>
          <w:sz w:val="40"/>
          <w:szCs w:val="40"/>
          <w:lang w:val="en-US" w:eastAsia="zh-CN"/>
        </w:rPr>
        <w:t>舵       令</w:t>
      </w:r>
    </w:p>
    <w:tbl>
      <w:tblPr>
        <w:tblStyle w:val="8"/>
        <w:tblW w:w="10836" w:type="dxa"/>
        <w:tblInd w:w="-10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2"/>
        <w:gridCol w:w="2136"/>
        <w:gridCol w:w="2280"/>
        <w:gridCol w:w="2664"/>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65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驾驶员发出的操舵口令</w:t>
            </w:r>
          </w:p>
        </w:tc>
        <w:tc>
          <w:tcPr>
            <w:tcW w:w="213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操舵员复诵的口令</w:t>
            </w:r>
          </w:p>
        </w:tc>
        <w:tc>
          <w:tcPr>
            <w:tcW w:w="228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eastAsia"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操舵员执行的动作</w:t>
            </w: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（以罗经度数为准）</w:t>
            </w:r>
          </w:p>
        </w:tc>
        <w:tc>
          <w:tcPr>
            <w:tcW w:w="266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操舵员执行后的报告词</w:t>
            </w:r>
          </w:p>
        </w:tc>
        <w:tc>
          <w:tcPr>
            <w:tcW w:w="110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驾驶员回答词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5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eastAsia" w:ascii="Times New Roman" w:hAnsi="Times New Roman" w:eastAsia="方正仿宋_GB2312" w:cs="方正仿宋_GB2312"/>
                <w:i w:val="0"/>
                <w:iCs w:val="0"/>
                <w:caps w:val="0"/>
                <w:color w:val="000000"/>
                <w:spacing w:val="0"/>
                <w:sz w:val="24"/>
                <w:szCs w:val="24"/>
                <w:vertAlign w:val="baseline"/>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eastAsia"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左（右）* *度</w:t>
            </w: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213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左（右）* *度</w:t>
            </w:r>
          </w:p>
        </w:tc>
        <w:tc>
          <w:tcPr>
            <w:tcW w:w="228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把舵转至指定度数</w:t>
            </w:r>
          </w:p>
        </w:tc>
        <w:tc>
          <w:tcPr>
            <w:tcW w:w="266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 *度左（右）</w:t>
            </w:r>
          </w:p>
        </w:tc>
        <w:tc>
          <w:tcPr>
            <w:tcW w:w="110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65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左（右）舵</w:t>
            </w:r>
          </w:p>
        </w:tc>
        <w:tc>
          <w:tcPr>
            <w:tcW w:w="213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左（右）舵</w:t>
            </w:r>
          </w:p>
        </w:tc>
        <w:tc>
          <w:tcPr>
            <w:tcW w:w="228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把舵转至左(右)15度</w:t>
            </w:r>
          </w:p>
        </w:tc>
        <w:tc>
          <w:tcPr>
            <w:tcW w:w="266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舵左（右）</w:t>
            </w:r>
          </w:p>
        </w:tc>
        <w:tc>
          <w:tcPr>
            <w:tcW w:w="110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65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左（右）满舵</w:t>
            </w:r>
          </w:p>
        </w:tc>
        <w:tc>
          <w:tcPr>
            <w:tcW w:w="213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左（右）满舵</w:t>
            </w:r>
          </w:p>
        </w:tc>
        <w:tc>
          <w:tcPr>
            <w:tcW w:w="228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把舵转至满舵度数</w:t>
            </w:r>
          </w:p>
        </w:tc>
        <w:tc>
          <w:tcPr>
            <w:tcW w:w="266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满舵左（右）</w:t>
            </w:r>
          </w:p>
        </w:tc>
        <w:tc>
          <w:tcPr>
            <w:tcW w:w="110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65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回舵</w:t>
            </w:r>
          </w:p>
        </w:tc>
        <w:tc>
          <w:tcPr>
            <w:tcW w:w="213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回舵</w:t>
            </w:r>
          </w:p>
        </w:tc>
        <w:tc>
          <w:tcPr>
            <w:tcW w:w="228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逐渐把舵转回零度</w:t>
            </w:r>
          </w:p>
        </w:tc>
        <w:tc>
          <w:tcPr>
            <w:tcW w:w="266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舵正</w:t>
            </w:r>
          </w:p>
        </w:tc>
        <w:tc>
          <w:tcPr>
            <w:tcW w:w="110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65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正舵</w:t>
            </w:r>
          </w:p>
        </w:tc>
        <w:tc>
          <w:tcPr>
            <w:tcW w:w="213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正舵</w:t>
            </w:r>
          </w:p>
        </w:tc>
        <w:tc>
          <w:tcPr>
            <w:tcW w:w="228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迅速将舵转回零度</w:t>
            </w:r>
          </w:p>
        </w:tc>
        <w:tc>
          <w:tcPr>
            <w:tcW w:w="266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舵正</w:t>
            </w:r>
          </w:p>
        </w:tc>
        <w:tc>
          <w:tcPr>
            <w:tcW w:w="110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65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把定</w:t>
            </w:r>
          </w:p>
        </w:tc>
        <w:tc>
          <w:tcPr>
            <w:tcW w:w="213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把定</w:t>
            </w:r>
          </w:p>
        </w:tc>
        <w:tc>
          <w:tcPr>
            <w:tcW w:w="228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把舵稳定在当时航向</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上</w:t>
            </w:r>
          </w:p>
        </w:tc>
        <w:tc>
          <w:tcPr>
            <w:tcW w:w="266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航向* * *</w:t>
            </w:r>
          </w:p>
        </w:tc>
        <w:tc>
          <w:tcPr>
            <w:tcW w:w="110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65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航向* * *度</w:t>
            </w:r>
          </w:p>
        </w:tc>
        <w:tc>
          <w:tcPr>
            <w:tcW w:w="213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航向* * *度</w:t>
            </w:r>
          </w:p>
        </w:tc>
        <w:tc>
          <w:tcPr>
            <w:tcW w:w="228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自行转舵将船操纵至该航向上</w:t>
            </w:r>
          </w:p>
        </w:tc>
        <w:tc>
          <w:tcPr>
            <w:tcW w:w="266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航向* * *到</w:t>
            </w:r>
          </w:p>
        </w:tc>
        <w:tc>
          <w:tcPr>
            <w:tcW w:w="110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65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跟前船走</w:t>
            </w:r>
          </w:p>
        </w:tc>
        <w:tc>
          <w:tcPr>
            <w:tcW w:w="213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跟前船走</w:t>
            </w:r>
          </w:p>
        </w:tc>
        <w:tc>
          <w:tcPr>
            <w:tcW w:w="228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自行操纵跟前船航迹航行</w:t>
            </w:r>
          </w:p>
        </w:tc>
        <w:tc>
          <w:tcPr>
            <w:tcW w:w="266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110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65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不要过左（右）</w:t>
            </w:r>
          </w:p>
        </w:tc>
        <w:tc>
          <w:tcPr>
            <w:tcW w:w="213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不要过左（右）</w:t>
            </w:r>
          </w:p>
        </w:tc>
        <w:tc>
          <w:tcPr>
            <w:tcW w:w="228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保持航向不要偏向所指定的那</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一</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边</w:t>
            </w:r>
          </w:p>
        </w:tc>
        <w:tc>
          <w:tcPr>
            <w:tcW w:w="266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110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65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恢复原航向</w:t>
            </w:r>
          </w:p>
        </w:tc>
        <w:tc>
          <w:tcPr>
            <w:tcW w:w="213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恢复原航向</w:t>
            </w:r>
          </w:p>
        </w:tc>
        <w:tc>
          <w:tcPr>
            <w:tcW w:w="228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自行操纵到原来航</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向</w:t>
            </w:r>
          </w:p>
        </w:tc>
        <w:tc>
          <w:tcPr>
            <w:tcW w:w="266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航向* * *</w:t>
            </w:r>
          </w:p>
        </w:tc>
        <w:tc>
          <w:tcPr>
            <w:tcW w:w="110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好</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right="0"/>
        <w:jc w:val="left"/>
        <w:textAlignment w:val="auto"/>
        <w:rPr>
          <w:rFonts w:hint="default" w:ascii="Times New Roman" w:hAnsi="Times New Roman" w:eastAsia="方正仿宋_GB2312" w:cs="方正仿宋_GB2312"/>
          <w:b/>
          <w:bCs/>
          <w:i w:val="0"/>
          <w:iCs w:val="0"/>
          <w:caps w:val="0"/>
          <w:color w:val="000000"/>
          <w:spacing w:val="0"/>
          <w:sz w:val="24"/>
          <w:szCs w:val="24"/>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right="0"/>
        <w:jc w:val="left"/>
        <w:textAlignment w:val="auto"/>
        <w:rPr>
          <w:rFonts w:hint="eastAsia" w:ascii="Times New Roman" w:hAnsi="Times New Roman" w:eastAsia="方正仿宋_GB2312" w:cs="方正仿宋_GB2312"/>
          <w:b/>
          <w:bCs/>
          <w:i w:val="0"/>
          <w:iCs w:val="0"/>
          <w:caps w:val="0"/>
          <w:color w:val="000000"/>
          <w:spacing w:val="0"/>
          <w:sz w:val="24"/>
          <w:szCs w:val="24"/>
          <w:lang w:val="en-US" w:eastAsia="zh-CN"/>
        </w:rPr>
      </w:pPr>
      <w:r>
        <w:rPr>
          <w:rFonts w:hint="eastAsia" w:ascii="Times New Roman" w:hAnsi="Times New Roman" w:eastAsia="方正仿宋_GB2312" w:cs="方正仿宋_GB2312"/>
          <w:b/>
          <w:bCs/>
          <w:i w:val="0"/>
          <w:iCs w:val="0"/>
          <w:caps w:val="0"/>
          <w:color w:val="000000"/>
          <w:spacing w:val="0"/>
          <w:sz w:val="24"/>
          <w:szCs w:val="24"/>
        </w:rPr>
        <w:t>附</w:t>
      </w:r>
      <w:r>
        <w:rPr>
          <w:rFonts w:hint="eastAsia" w:ascii="Times New Roman" w:hAnsi="Times New Roman" w:eastAsia="方正仿宋_GB2312" w:cs="方正仿宋_GB2312"/>
          <w:b/>
          <w:bCs/>
          <w:i w:val="0"/>
          <w:iCs w:val="0"/>
          <w:caps w:val="0"/>
          <w:color w:val="000000"/>
          <w:spacing w:val="0"/>
          <w:sz w:val="24"/>
          <w:szCs w:val="24"/>
          <w:lang w:val="en-US" w:eastAsia="zh-CN"/>
        </w:rPr>
        <w:t>表二：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800" w:firstLineChars="200"/>
        <w:jc w:val="center"/>
        <w:textAlignment w:val="auto"/>
        <w:rPr>
          <w:rFonts w:hint="eastAsia" w:ascii="Times New Roman" w:hAnsi="Times New Roman" w:eastAsia="方正小标宋简体" w:cs="方正小标宋简体"/>
          <w:i w:val="0"/>
          <w:iCs w:val="0"/>
          <w:caps w:val="0"/>
          <w:color w:val="000000"/>
          <w:spacing w:val="0"/>
          <w:sz w:val="40"/>
          <w:szCs w:val="40"/>
          <w:lang w:val="en-US" w:eastAsia="zh-CN"/>
        </w:rPr>
      </w:pPr>
      <w:r>
        <w:rPr>
          <w:rFonts w:hint="eastAsia" w:ascii="Times New Roman" w:hAnsi="Times New Roman" w:eastAsia="方正小标宋简体" w:cs="方正小标宋简体"/>
          <w:i w:val="0"/>
          <w:iCs w:val="0"/>
          <w:caps w:val="0"/>
          <w:color w:val="000000"/>
          <w:spacing w:val="0"/>
          <w:sz w:val="40"/>
          <w:szCs w:val="40"/>
          <w:lang w:val="en-US" w:eastAsia="zh-CN"/>
        </w:rPr>
        <w:t>天 气 状 况 表</w:t>
      </w:r>
    </w:p>
    <w:tbl>
      <w:tblPr>
        <w:tblStyle w:val="8"/>
        <w:tblW w:w="10858" w:type="dxa"/>
        <w:tblInd w:w="-1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2799"/>
        <w:gridCol w:w="2234"/>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39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r>
              <w:rPr>
                <w:rFonts w:hint="eastAsia" w:ascii="Times New Roman" w:hAnsi="Times New Roman" w:eastAsia="方正仿宋_GB2312" w:cs="方正仿宋_GB2312"/>
                <w:i w:val="0"/>
                <w:iCs w:val="0"/>
                <w:caps w:val="0"/>
                <w:color w:val="000000"/>
                <w:spacing w:val="0"/>
                <w:sz w:val="28"/>
                <w:szCs w:val="28"/>
                <w:vertAlign w:val="baseline"/>
                <w:lang w:val="en-US" w:eastAsia="zh-CN"/>
              </w:rPr>
              <w:t>气象名称</w:t>
            </w:r>
          </w:p>
        </w:tc>
        <w:tc>
          <w:tcPr>
            <w:tcW w:w="279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r>
              <w:rPr>
                <w:rFonts w:hint="eastAsia" w:ascii="Times New Roman" w:hAnsi="Times New Roman" w:eastAsia="方正仿宋_GB2312" w:cs="方正仿宋_GB2312"/>
                <w:i w:val="0"/>
                <w:iCs w:val="0"/>
                <w:caps w:val="0"/>
                <w:color w:val="000000"/>
                <w:spacing w:val="0"/>
                <w:sz w:val="28"/>
                <w:szCs w:val="28"/>
                <w:vertAlign w:val="baseline"/>
                <w:lang w:val="en-US" w:eastAsia="zh-CN"/>
              </w:rPr>
              <w:t>天气状况</w:t>
            </w:r>
          </w:p>
        </w:tc>
        <w:tc>
          <w:tcPr>
            <w:tcW w:w="223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r>
              <w:rPr>
                <w:rFonts w:hint="eastAsia" w:ascii="Times New Roman" w:hAnsi="Times New Roman" w:eastAsia="方正仿宋_GB2312" w:cs="方正仿宋_GB2312"/>
                <w:i w:val="0"/>
                <w:iCs w:val="0"/>
                <w:caps w:val="0"/>
                <w:color w:val="000000"/>
                <w:spacing w:val="0"/>
                <w:sz w:val="28"/>
                <w:szCs w:val="28"/>
                <w:vertAlign w:val="baseline"/>
                <w:lang w:val="en-US" w:eastAsia="zh-CN"/>
              </w:rPr>
              <w:t>气象名称</w:t>
            </w:r>
          </w:p>
        </w:tc>
        <w:tc>
          <w:tcPr>
            <w:tcW w:w="3435"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r>
              <w:rPr>
                <w:rFonts w:hint="eastAsia" w:ascii="Times New Roman" w:hAnsi="Times New Roman" w:eastAsia="方正仿宋_GB2312" w:cs="方正仿宋_GB2312"/>
                <w:i w:val="0"/>
                <w:iCs w:val="0"/>
                <w:caps w:val="0"/>
                <w:color w:val="000000"/>
                <w:spacing w:val="0"/>
                <w:sz w:val="28"/>
                <w:szCs w:val="28"/>
                <w:vertAlign w:val="baseline"/>
                <w:lang w:val="en-US" w:eastAsia="zh-CN"/>
              </w:rPr>
              <w:t>天气状况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39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晴（青天）</w:t>
            </w:r>
          </w:p>
        </w:tc>
        <w:tc>
          <w:tcPr>
            <w:tcW w:w="279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总云量少于</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1</w:t>
            </w:r>
          </w:p>
        </w:tc>
        <w:tc>
          <w:tcPr>
            <w:tcW w:w="223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疏云</w:t>
            </w:r>
          </w:p>
        </w:tc>
        <w:tc>
          <w:tcPr>
            <w:tcW w:w="3435"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云量1</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39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多云</w:t>
            </w:r>
          </w:p>
        </w:tc>
        <w:tc>
          <w:tcPr>
            <w:tcW w:w="279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云量6-9</w:t>
            </w:r>
          </w:p>
        </w:tc>
        <w:tc>
          <w:tcPr>
            <w:tcW w:w="223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阴</w:t>
            </w:r>
          </w:p>
        </w:tc>
        <w:tc>
          <w:tcPr>
            <w:tcW w:w="3435"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云量6-9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39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轻雾</w:t>
            </w:r>
          </w:p>
        </w:tc>
        <w:tc>
          <w:tcPr>
            <w:tcW w:w="279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能见距1000米</w:t>
            </w:r>
          </w:p>
        </w:tc>
        <w:tc>
          <w:tcPr>
            <w:tcW w:w="223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雾</w:t>
            </w:r>
          </w:p>
        </w:tc>
        <w:tc>
          <w:tcPr>
            <w:tcW w:w="3435"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能见距500米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39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浓雾</w:t>
            </w:r>
          </w:p>
        </w:tc>
        <w:tc>
          <w:tcPr>
            <w:tcW w:w="279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能见距50米</w:t>
            </w:r>
          </w:p>
        </w:tc>
        <w:tc>
          <w:tcPr>
            <w:tcW w:w="223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雨</w:t>
            </w:r>
          </w:p>
        </w:tc>
        <w:tc>
          <w:tcPr>
            <w:tcW w:w="3435"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小雨，雨，大雨阵雨，雷阵雨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39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雪</w:t>
            </w:r>
          </w:p>
        </w:tc>
        <w:tc>
          <w:tcPr>
            <w:tcW w:w="279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小雪,雪，大雪</w:t>
            </w:r>
          </w:p>
        </w:tc>
        <w:tc>
          <w:tcPr>
            <w:tcW w:w="223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3435"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right="0"/>
        <w:jc w:val="left"/>
        <w:textAlignment w:val="auto"/>
        <w:rPr>
          <w:rFonts w:hint="eastAsia" w:ascii="Times New Roman" w:hAnsi="Times New Roman" w:eastAsia="方正仿宋_GB2312" w:cs="方正仿宋_GB2312"/>
          <w:b/>
          <w:bCs/>
          <w:i w:val="0"/>
          <w:iCs w:val="0"/>
          <w:caps w:val="0"/>
          <w:color w:val="000000"/>
          <w:spacing w:val="0"/>
          <w:sz w:val="24"/>
          <w:szCs w:val="24"/>
          <w:lang w:val="en-US" w:eastAsia="zh-CN"/>
        </w:rPr>
      </w:pPr>
      <w:r>
        <w:rPr>
          <w:rFonts w:hint="eastAsia" w:ascii="Times New Roman" w:hAnsi="Times New Roman" w:eastAsia="方正仿宋_GB2312" w:cs="方正仿宋_GB2312"/>
          <w:b/>
          <w:bCs/>
          <w:i w:val="0"/>
          <w:iCs w:val="0"/>
          <w:caps w:val="0"/>
          <w:color w:val="000000"/>
          <w:spacing w:val="0"/>
          <w:sz w:val="24"/>
          <w:szCs w:val="24"/>
        </w:rPr>
        <w:t>附</w:t>
      </w:r>
      <w:r>
        <w:rPr>
          <w:rFonts w:hint="eastAsia" w:ascii="Times New Roman" w:hAnsi="Times New Roman" w:eastAsia="方正仿宋_GB2312" w:cs="方正仿宋_GB2312"/>
          <w:b/>
          <w:bCs/>
          <w:i w:val="0"/>
          <w:iCs w:val="0"/>
          <w:caps w:val="0"/>
          <w:color w:val="000000"/>
          <w:spacing w:val="0"/>
          <w:sz w:val="24"/>
          <w:szCs w:val="24"/>
          <w:lang w:val="en-US" w:eastAsia="zh-CN"/>
        </w:rPr>
        <w:t>表三：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800" w:firstLineChars="200"/>
        <w:jc w:val="center"/>
        <w:textAlignment w:val="auto"/>
        <w:rPr>
          <w:rFonts w:hint="eastAsia" w:ascii="Times New Roman" w:hAnsi="Times New Roman" w:eastAsia="方正小标宋简体" w:cs="方正小标宋简体"/>
          <w:i w:val="0"/>
          <w:iCs w:val="0"/>
          <w:caps w:val="0"/>
          <w:color w:val="000000"/>
          <w:spacing w:val="0"/>
          <w:sz w:val="40"/>
          <w:szCs w:val="40"/>
          <w:lang w:val="en-US" w:eastAsia="zh-CN"/>
        </w:rPr>
      </w:pPr>
      <w:r>
        <w:rPr>
          <w:rFonts w:hint="eastAsia" w:ascii="Times New Roman" w:hAnsi="Times New Roman" w:eastAsia="方正小标宋简体" w:cs="方正小标宋简体"/>
          <w:i w:val="0"/>
          <w:iCs w:val="0"/>
          <w:caps w:val="0"/>
          <w:color w:val="000000"/>
          <w:spacing w:val="0"/>
          <w:sz w:val="40"/>
          <w:szCs w:val="40"/>
          <w:lang w:val="en-US" w:eastAsia="zh-CN"/>
        </w:rPr>
        <w:t>能 见 度 表</w:t>
      </w:r>
    </w:p>
    <w:tbl>
      <w:tblPr>
        <w:tblStyle w:val="8"/>
        <w:tblW w:w="10717" w:type="dxa"/>
        <w:tblInd w:w="-1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866"/>
        <w:gridCol w:w="3234"/>
        <w:gridCol w:w="3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2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r>
              <w:rPr>
                <w:rFonts w:hint="eastAsia" w:ascii="Times New Roman" w:hAnsi="Times New Roman" w:eastAsia="方正仿宋_GB2312" w:cs="方正仿宋_GB2312"/>
                <w:i w:val="0"/>
                <w:iCs w:val="0"/>
                <w:caps w:val="0"/>
                <w:color w:val="000000"/>
                <w:spacing w:val="0"/>
                <w:sz w:val="28"/>
                <w:szCs w:val="28"/>
                <w:vertAlign w:val="baseline"/>
                <w:lang w:val="en-US" w:eastAsia="zh-CN"/>
              </w:rPr>
              <w:t>等级</w:t>
            </w:r>
          </w:p>
        </w:tc>
        <w:tc>
          <w:tcPr>
            <w:tcW w:w="286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r>
              <w:rPr>
                <w:rFonts w:hint="default" w:ascii="Times New Roman" w:hAnsi="Times New Roman" w:eastAsia="方正仿宋_GB2312" w:cs="方正仿宋_GB2312"/>
                <w:i w:val="0"/>
                <w:iCs w:val="0"/>
                <w:caps w:val="0"/>
                <w:color w:val="000000"/>
                <w:spacing w:val="0"/>
                <w:sz w:val="28"/>
                <w:szCs w:val="28"/>
                <w:vertAlign w:val="baseline"/>
                <w:lang w:val="en-US" w:eastAsia="zh-CN"/>
              </w:rPr>
              <w:t>能见距离</w:t>
            </w:r>
            <w:r>
              <w:rPr>
                <w:rFonts w:hint="eastAsia" w:ascii="Times New Roman" w:hAnsi="Times New Roman" w:eastAsia="方正仿宋_GB2312" w:cs="方正仿宋_GB2312"/>
                <w:i w:val="0"/>
                <w:iCs w:val="0"/>
                <w:caps w:val="0"/>
                <w:color w:val="000000"/>
                <w:spacing w:val="0"/>
                <w:sz w:val="28"/>
                <w:szCs w:val="28"/>
                <w:vertAlign w:val="baseline"/>
                <w:lang w:val="en-US" w:eastAsia="zh-CN"/>
              </w:rPr>
              <w:t>（</w:t>
            </w:r>
            <w:r>
              <w:rPr>
                <w:rFonts w:hint="default" w:ascii="Times New Roman" w:hAnsi="Times New Roman" w:eastAsia="方正仿宋_GB2312" w:cs="方正仿宋_GB2312"/>
                <w:i w:val="0"/>
                <w:iCs w:val="0"/>
                <w:caps w:val="0"/>
                <w:color w:val="000000"/>
                <w:spacing w:val="0"/>
                <w:sz w:val="28"/>
                <w:szCs w:val="28"/>
                <w:vertAlign w:val="baseline"/>
                <w:lang w:val="en-US" w:eastAsia="zh-CN"/>
              </w:rPr>
              <w:t>米</w:t>
            </w:r>
            <w:r>
              <w:rPr>
                <w:rFonts w:hint="eastAsia" w:ascii="Times New Roman" w:hAnsi="Times New Roman" w:eastAsia="方正仿宋_GB2312" w:cs="方正仿宋_GB2312"/>
                <w:i w:val="0"/>
                <w:iCs w:val="0"/>
                <w:caps w:val="0"/>
                <w:color w:val="000000"/>
                <w:spacing w:val="0"/>
                <w:sz w:val="28"/>
                <w:szCs w:val="28"/>
                <w:vertAlign w:val="baseline"/>
                <w:lang w:val="en-US" w:eastAsia="zh-CN"/>
              </w:rPr>
              <w:t>）</w:t>
            </w:r>
          </w:p>
        </w:tc>
        <w:tc>
          <w:tcPr>
            <w:tcW w:w="323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r>
              <w:rPr>
                <w:rFonts w:hint="default" w:ascii="Times New Roman" w:hAnsi="Times New Roman" w:eastAsia="方正仿宋_GB2312" w:cs="方正仿宋_GB2312"/>
                <w:i w:val="0"/>
                <w:iCs w:val="0"/>
                <w:caps w:val="0"/>
                <w:color w:val="000000"/>
                <w:spacing w:val="0"/>
                <w:sz w:val="28"/>
                <w:szCs w:val="28"/>
                <w:vertAlign w:val="baseline"/>
                <w:lang w:val="en-US" w:eastAsia="zh-CN"/>
              </w:rPr>
              <w:t>能见度鉴定</w:t>
            </w:r>
          </w:p>
        </w:tc>
        <w:tc>
          <w:tcPr>
            <w:tcW w:w="378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r>
              <w:rPr>
                <w:rFonts w:hint="default" w:ascii="Times New Roman" w:hAnsi="Times New Roman" w:eastAsia="方正仿宋_GB2312" w:cs="方正仿宋_GB2312"/>
                <w:i w:val="0"/>
                <w:iCs w:val="0"/>
                <w:caps w:val="0"/>
                <w:color w:val="000000"/>
                <w:spacing w:val="0"/>
                <w:sz w:val="28"/>
                <w:szCs w:val="28"/>
                <w:vertAlign w:val="baseline"/>
                <w:lang w:val="en-US" w:eastAsia="zh-CN"/>
              </w:rPr>
              <w:t>海上可能出现的天气现象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2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0</w:t>
            </w:r>
          </w:p>
        </w:tc>
        <w:tc>
          <w:tcPr>
            <w:tcW w:w="286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小于50</w:t>
            </w:r>
          </w:p>
        </w:tc>
        <w:tc>
          <w:tcPr>
            <w:tcW w:w="323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最坏能见度</w:t>
            </w:r>
          </w:p>
        </w:tc>
        <w:tc>
          <w:tcPr>
            <w:tcW w:w="378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浓雾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2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1</w:t>
            </w:r>
          </w:p>
        </w:tc>
        <w:tc>
          <w:tcPr>
            <w:tcW w:w="286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50</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200</w:t>
            </w:r>
          </w:p>
        </w:tc>
        <w:tc>
          <w:tcPr>
            <w:tcW w:w="323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378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浓雾或雪暴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2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2</w:t>
            </w:r>
          </w:p>
        </w:tc>
        <w:tc>
          <w:tcPr>
            <w:tcW w:w="286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200</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500</w:t>
            </w:r>
          </w:p>
        </w:tc>
        <w:tc>
          <w:tcPr>
            <w:tcW w:w="323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378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大雾或大雪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2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3</w:t>
            </w:r>
          </w:p>
        </w:tc>
        <w:tc>
          <w:tcPr>
            <w:tcW w:w="286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500</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1000</w:t>
            </w:r>
          </w:p>
        </w:tc>
        <w:tc>
          <w:tcPr>
            <w:tcW w:w="323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坏的能见度</w:t>
            </w:r>
          </w:p>
        </w:tc>
        <w:tc>
          <w:tcPr>
            <w:tcW w:w="378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雾或中雪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2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4</w:t>
            </w:r>
          </w:p>
        </w:tc>
        <w:tc>
          <w:tcPr>
            <w:tcW w:w="286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1000</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2000</w:t>
            </w:r>
          </w:p>
        </w:tc>
        <w:tc>
          <w:tcPr>
            <w:tcW w:w="323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378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轻雪或暴雨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2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5</w:t>
            </w:r>
          </w:p>
        </w:tc>
        <w:tc>
          <w:tcPr>
            <w:tcW w:w="286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2000</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4000</w:t>
            </w:r>
          </w:p>
        </w:tc>
        <w:tc>
          <w:tcPr>
            <w:tcW w:w="323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能见度中等</w:t>
            </w:r>
          </w:p>
        </w:tc>
        <w:tc>
          <w:tcPr>
            <w:tcW w:w="378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小雪</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大雪</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轻雪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2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6</w:t>
            </w:r>
          </w:p>
        </w:tc>
        <w:tc>
          <w:tcPr>
            <w:tcW w:w="286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4000</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10000</w:t>
            </w:r>
          </w:p>
        </w:tc>
        <w:tc>
          <w:tcPr>
            <w:tcW w:w="323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378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中雨</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小雪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2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7</w:t>
            </w:r>
          </w:p>
        </w:tc>
        <w:tc>
          <w:tcPr>
            <w:tcW w:w="286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10000</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20000</w:t>
            </w:r>
          </w:p>
        </w:tc>
        <w:tc>
          <w:tcPr>
            <w:tcW w:w="323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能见度良好</w:t>
            </w:r>
          </w:p>
        </w:tc>
        <w:tc>
          <w:tcPr>
            <w:tcW w:w="378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小雨</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毛毛雨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2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8</w:t>
            </w:r>
          </w:p>
        </w:tc>
        <w:tc>
          <w:tcPr>
            <w:tcW w:w="286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20000</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50000</w:t>
            </w:r>
          </w:p>
        </w:tc>
        <w:tc>
          <w:tcPr>
            <w:tcW w:w="323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能见度很好</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 xml:space="preserve"> </w:t>
            </w:r>
          </w:p>
        </w:tc>
        <w:tc>
          <w:tcPr>
            <w:tcW w:w="378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无降水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2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9</w:t>
            </w:r>
          </w:p>
        </w:tc>
        <w:tc>
          <w:tcPr>
            <w:tcW w:w="286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50000以上</w:t>
            </w:r>
          </w:p>
        </w:tc>
        <w:tc>
          <w:tcPr>
            <w:tcW w:w="323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能见度极好</w:t>
            </w:r>
          </w:p>
        </w:tc>
        <w:tc>
          <w:tcPr>
            <w:tcW w:w="378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空气澄清</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right="0"/>
        <w:jc w:val="left"/>
        <w:textAlignment w:val="auto"/>
        <w:rPr>
          <w:rFonts w:hint="eastAsia" w:ascii="Times New Roman" w:hAnsi="Times New Roman" w:eastAsia="方正仿宋_GB2312" w:cs="方正仿宋_GB2312"/>
          <w:b/>
          <w:bCs/>
          <w:i w:val="0"/>
          <w:iCs w:val="0"/>
          <w:caps w:val="0"/>
          <w:color w:val="000000"/>
          <w:spacing w:val="0"/>
          <w:sz w:val="24"/>
          <w:szCs w:val="24"/>
          <w:lang w:val="en-US" w:eastAsia="zh-CN"/>
        </w:rPr>
      </w:pPr>
      <w:r>
        <w:rPr>
          <w:rFonts w:hint="eastAsia" w:ascii="Times New Roman" w:hAnsi="Times New Roman" w:eastAsia="方正仿宋_GB2312" w:cs="方正仿宋_GB2312"/>
          <w:b/>
          <w:bCs/>
          <w:i w:val="0"/>
          <w:iCs w:val="0"/>
          <w:caps w:val="0"/>
          <w:color w:val="000000"/>
          <w:spacing w:val="0"/>
          <w:sz w:val="24"/>
          <w:szCs w:val="24"/>
        </w:rPr>
        <w:t>附</w:t>
      </w:r>
      <w:r>
        <w:rPr>
          <w:rFonts w:hint="eastAsia" w:ascii="Times New Roman" w:hAnsi="Times New Roman" w:eastAsia="方正仿宋_GB2312" w:cs="方正仿宋_GB2312"/>
          <w:b/>
          <w:bCs/>
          <w:i w:val="0"/>
          <w:iCs w:val="0"/>
          <w:caps w:val="0"/>
          <w:color w:val="000000"/>
          <w:spacing w:val="0"/>
          <w:sz w:val="24"/>
          <w:szCs w:val="24"/>
          <w:lang w:val="en-US" w:eastAsia="zh-CN"/>
        </w:rPr>
        <w:t>表四：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800" w:firstLineChars="200"/>
        <w:jc w:val="center"/>
        <w:textAlignment w:val="auto"/>
        <w:rPr>
          <w:rFonts w:hint="default" w:ascii="Times New Roman" w:hAnsi="Times New Roman" w:eastAsia="方正小标宋简体" w:cs="方正小标宋简体"/>
          <w:i w:val="0"/>
          <w:iCs w:val="0"/>
          <w:caps w:val="0"/>
          <w:color w:val="000000"/>
          <w:spacing w:val="0"/>
          <w:sz w:val="40"/>
          <w:szCs w:val="40"/>
          <w:lang w:val="en-US" w:eastAsia="zh-CN"/>
        </w:rPr>
      </w:pPr>
      <w:r>
        <w:rPr>
          <w:rFonts w:hint="eastAsia" w:ascii="Times New Roman" w:hAnsi="Times New Roman" w:eastAsia="方正小标宋简体" w:cs="方正小标宋简体"/>
          <w:i w:val="0"/>
          <w:iCs w:val="0"/>
          <w:caps w:val="0"/>
          <w:color w:val="000000"/>
          <w:spacing w:val="0"/>
          <w:sz w:val="40"/>
          <w:szCs w:val="40"/>
          <w:lang w:val="en-US" w:eastAsia="zh-CN"/>
        </w:rPr>
        <w:t>海 浪 等 级</w:t>
      </w:r>
    </w:p>
    <w:tbl>
      <w:tblPr>
        <w:tblStyle w:val="8"/>
        <w:tblW w:w="10872" w:type="dxa"/>
        <w:tblInd w:w="-1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932"/>
        <w:gridCol w:w="6252"/>
        <w:gridCol w:w="94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r>
              <w:rPr>
                <w:rFonts w:hint="eastAsia" w:ascii="Times New Roman" w:hAnsi="Times New Roman" w:eastAsia="方正仿宋_GB2312" w:cs="方正仿宋_GB2312"/>
                <w:i w:val="0"/>
                <w:iCs w:val="0"/>
                <w:caps w:val="0"/>
                <w:color w:val="000000"/>
                <w:spacing w:val="0"/>
                <w:sz w:val="28"/>
                <w:szCs w:val="28"/>
                <w:vertAlign w:val="baseline"/>
                <w:lang w:val="en-US" w:eastAsia="zh-CN"/>
              </w:rPr>
              <w:t>等级</w:t>
            </w:r>
          </w:p>
        </w:tc>
        <w:tc>
          <w:tcPr>
            <w:tcW w:w="193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r>
              <w:rPr>
                <w:rFonts w:hint="default" w:ascii="Times New Roman" w:hAnsi="Times New Roman" w:eastAsia="方正仿宋_GB2312" w:cs="方正仿宋_GB2312"/>
                <w:i w:val="0"/>
                <w:iCs w:val="0"/>
                <w:caps w:val="0"/>
                <w:color w:val="000000"/>
                <w:spacing w:val="0"/>
                <w:sz w:val="28"/>
                <w:szCs w:val="28"/>
                <w:vertAlign w:val="baseline"/>
                <w:lang w:val="en-US" w:eastAsia="zh-CN"/>
              </w:rPr>
              <w:t>浪高</w:t>
            </w:r>
            <w:r>
              <w:rPr>
                <w:rFonts w:hint="eastAsia" w:ascii="Times New Roman" w:hAnsi="Times New Roman" w:eastAsia="方正仿宋_GB2312" w:cs="方正仿宋_GB2312"/>
                <w:i w:val="0"/>
                <w:iCs w:val="0"/>
                <w:caps w:val="0"/>
                <w:color w:val="000000"/>
                <w:spacing w:val="0"/>
                <w:sz w:val="28"/>
                <w:szCs w:val="28"/>
                <w:vertAlign w:val="baseline"/>
                <w:lang w:val="en-US" w:eastAsia="zh-CN"/>
              </w:rPr>
              <w:t>（</w:t>
            </w:r>
            <w:r>
              <w:rPr>
                <w:rFonts w:hint="default" w:ascii="Times New Roman" w:hAnsi="Times New Roman" w:eastAsia="方正仿宋_GB2312" w:cs="方正仿宋_GB2312"/>
                <w:i w:val="0"/>
                <w:iCs w:val="0"/>
                <w:caps w:val="0"/>
                <w:color w:val="000000"/>
                <w:spacing w:val="0"/>
                <w:sz w:val="28"/>
                <w:szCs w:val="28"/>
                <w:vertAlign w:val="baseline"/>
                <w:lang w:val="en-US" w:eastAsia="zh-CN"/>
              </w:rPr>
              <w:t>米</w:t>
            </w:r>
            <w:r>
              <w:rPr>
                <w:rFonts w:hint="eastAsia" w:ascii="Times New Roman" w:hAnsi="Times New Roman" w:eastAsia="方正仿宋_GB2312" w:cs="方正仿宋_GB2312"/>
                <w:i w:val="0"/>
                <w:iCs w:val="0"/>
                <w:caps w:val="0"/>
                <w:color w:val="000000"/>
                <w:spacing w:val="0"/>
                <w:sz w:val="28"/>
                <w:szCs w:val="28"/>
                <w:vertAlign w:val="baseline"/>
                <w:lang w:val="en-US" w:eastAsia="zh-CN"/>
              </w:rPr>
              <w:t>）</w:t>
            </w:r>
          </w:p>
        </w:tc>
        <w:tc>
          <w:tcPr>
            <w:tcW w:w="625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r>
              <w:rPr>
                <w:rFonts w:hint="default" w:ascii="Times New Roman" w:hAnsi="Times New Roman" w:eastAsia="方正仿宋_GB2312" w:cs="方正仿宋_GB2312"/>
                <w:i w:val="0"/>
                <w:iCs w:val="0"/>
                <w:caps w:val="0"/>
                <w:color w:val="000000"/>
                <w:spacing w:val="0"/>
                <w:sz w:val="28"/>
                <w:szCs w:val="28"/>
                <w:vertAlign w:val="baseline"/>
                <w:lang w:val="en-US" w:eastAsia="zh-CN"/>
              </w:rPr>
              <w:t>海面状况</w:t>
            </w:r>
            <w:r>
              <w:rPr>
                <w:rFonts w:hint="eastAsia" w:ascii="Times New Roman" w:hAnsi="Times New Roman" w:eastAsia="方正仿宋_GB2312" w:cs="方正仿宋_GB2312"/>
                <w:i w:val="0"/>
                <w:iCs w:val="0"/>
                <w:caps w:val="0"/>
                <w:color w:val="000000"/>
                <w:spacing w:val="0"/>
                <w:sz w:val="28"/>
                <w:szCs w:val="28"/>
                <w:vertAlign w:val="baseline"/>
                <w:lang w:val="en-US" w:eastAsia="zh-CN"/>
              </w:rPr>
              <w:t>（</w:t>
            </w:r>
            <w:r>
              <w:rPr>
                <w:rFonts w:hint="default" w:ascii="Times New Roman" w:hAnsi="Times New Roman" w:eastAsia="方正仿宋_GB2312" w:cs="方正仿宋_GB2312"/>
                <w:i w:val="0"/>
                <w:iCs w:val="0"/>
                <w:caps w:val="0"/>
                <w:color w:val="000000"/>
                <w:spacing w:val="0"/>
                <w:sz w:val="28"/>
                <w:szCs w:val="28"/>
                <w:vertAlign w:val="baseline"/>
                <w:lang w:val="en-US" w:eastAsia="zh-CN"/>
              </w:rPr>
              <w:t>风浪</w:t>
            </w:r>
            <w:r>
              <w:rPr>
                <w:rFonts w:hint="eastAsia" w:ascii="Times New Roman" w:hAnsi="Times New Roman" w:eastAsia="方正仿宋_GB2312" w:cs="方正仿宋_GB2312"/>
                <w:i w:val="0"/>
                <w:iCs w:val="0"/>
                <w:caps w:val="0"/>
                <w:color w:val="000000"/>
                <w:spacing w:val="0"/>
                <w:sz w:val="28"/>
                <w:szCs w:val="28"/>
                <w:vertAlign w:val="baseline"/>
                <w:lang w:val="en-US" w:eastAsia="zh-CN"/>
              </w:rPr>
              <w:t>）</w:t>
            </w:r>
          </w:p>
        </w:tc>
        <w:tc>
          <w:tcPr>
            <w:tcW w:w="94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r>
              <w:rPr>
                <w:rFonts w:hint="default" w:ascii="Times New Roman" w:hAnsi="Times New Roman" w:eastAsia="方正仿宋_GB2312" w:cs="方正仿宋_GB2312"/>
                <w:i w:val="0"/>
                <w:iCs w:val="0"/>
                <w:caps w:val="0"/>
                <w:color w:val="000000"/>
                <w:spacing w:val="0"/>
                <w:sz w:val="28"/>
                <w:szCs w:val="28"/>
                <w:vertAlign w:val="baseline"/>
                <w:lang w:val="en-US" w:eastAsia="zh-CN"/>
              </w:rPr>
              <w:t>风浪名称</w:t>
            </w:r>
          </w:p>
        </w:tc>
        <w:tc>
          <w:tcPr>
            <w:tcW w:w="90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r>
              <w:rPr>
                <w:rFonts w:hint="default" w:ascii="Times New Roman" w:hAnsi="Times New Roman" w:eastAsia="方正仿宋_GB2312" w:cs="方正仿宋_GB2312"/>
                <w:i w:val="0"/>
                <w:iCs w:val="0"/>
                <w:caps w:val="0"/>
                <w:color w:val="000000"/>
                <w:spacing w:val="0"/>
                <w:sz w:val="28"/>
                <w:szCs w:val="28"/>
                <w:vertAlign w:val="baseline"/>
                <w:lang w:val="en-US" w:eastAsia="zh-CN"/>
              </w:rPr>
              <w:t>涌浪名称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0</w:t>
            </w:r>
          </w:p>
        </w:tc>
        <w:tc>
          <w:tcPr>
            <w:tcW w:w="193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p>
        </w:tc>
        <w:tc>
          <w:tcPr>
            <w:tcW w:w="625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海面如镜</w:t>
            </w:r>
          </w:p>
        </w:tc>
        <w:tc>
          <w:tcPr>
            <w:tcW w:w="94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无浪</w:t>
            </w:r>
          </w:p>
        </w:tc>
        <w:tc>
          <w:tcPr>
            <w:tcW w:w="90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无涌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1</w:t>
            </w:r>
          </w:p>
        </w:tc>
        <w:tc>
          <w:tcPr>
            <w:tcW w:w="193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&lt;0.3</w:t>
            </w:r>
          </w:p>
        </w:tc>
        <w:tc>
          <w:tcPr>
            <w:tcW w:w="625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波纹</w:t>
            </w:r>
          </w:p>
        </w:tc>
        <w:tc>
          <w:tcPr>
            <w:tcW w:w="94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微浪</w:t>
            </w:r>
          </w:p>
        </w:tc>
        <w:tc>
          <w:tcPr>
            <w:tcW w:w="900"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小涌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2</w:t>
            </w:r>
          </w:p>
        </w:tc>
        <w:tc>
          <w:tcPr>
            <w:tcW w:w="193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0.</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3</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0.8</w:t>
            </w:r>
          </w:p>
        </w:tc>
        <w:tc>
          <w:tcPr>
            <w:tcW w:w="625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波浪不大</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开始破裂</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浪花不是白色</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而呈玻璃色</w:t>
            </w:r>
          </w:p>
        </w:tc>
        <w:tc>
          <w:tcPr>
            <w:tcW w:w="94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小浪</w:t>
            </w:r>
          </w:p>
        </w:tc>
        <w:tc>
          <w:tcPr>
            <w:tcW w:w="900"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3</w:t>
            </w:r>
          </w:p>
        </w:tc>
        <w:tc>
          <w:tcPr>
            <w:tcW w:w="193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0.8</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1.3</w:t>
            </w:r>
          </w:p>
        </w:tc>
        <w:tc>
          <w:tcPr>
            <w:tcW w:w="625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波峰不大</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其中有些波峰破裂</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形成白色浪花</w:t>
            </w:r>
          </w:p>
        </w:tc>
        <w:tc>
          <w:tcPr>
            <w:tcW w:w="94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轻浪</w:t>
            </w:r>
          </w:p>
        </w:tc>
        <w:tc>
          <w:tcPr>
            <w:tcW w:w="900"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中涌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4</w:t>
            </w:r>
          </w:p>
        </w:tc>
        <w:tc>
          <w:tcPr>
            <w:tcW w:w="193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1.3</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2.0</w:t>
            </w:r>
          </w:p>
        </w:tc>
        <w:tc>
          <w:tcPr>
            <w:tcW w:w="625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波浪具有</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十</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分明显的形状</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到处形成白浪</w:t>
            </w:r>
          </w:p>
        </w:tc>
        <w:tc>
          <w:tcPr>
            <w:tcW w:w="94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中浪</w:t>
            </w:r>
          </w:p>
        </w:tc>
        <w:tc>
          <w:tcPr>
            <w:tcW w:w="900"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5</w:t>
            </w:r>
          </w:p>
        </w:tc>
        <w:tc>
          <w:tcPr>
            <w:tcW w:w="193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2.0</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3.5</w:t>
            </w:r>
          </w:p>
        </w:tc>
        <w:tc>
          <w:tcPr>
            <w:tcW w:w="625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出现高大的波峰</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泡沫状波顶占有很大面积</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风开始破坏波顶上的浪花</w:t>
            </w:r>
          </w:p>
        </w:tc>
        <w:tc>
          <w:tcPr>
            <w:tcW w:w="94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大浪</w:t>
            </w:r>
          </w:p>
        </w:tc>
        <w:tc>
          <w:tcPr>
            <w:tcW w:w="900"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大涌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6</w:t>
            </w:r>
          </w:p>
        </w:tc>
        <w:tc>
          <w:tcPr>
            <w:tcW w:w="193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3.5</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6.</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1</w:t>
            </w:r>
          </w:p>
        </w:tc>
        <w:tc>
          <w:tcPr>
            <w:tcW w:w="625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波峰出现风暴波的长浪形状</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波峰上风所破坏的浪花</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开始破坏波浪的斜面</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伸长成带状</w:t>
            </w:r>
          </w:p>
        </w:tc>
        <w:tc>
          <w:tcPr>
            <w:tcW w:w="94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巨浪</w:t>
            </w:r>
          </w:p>
        </w:tc>
        <w:tc>
          <w:tcPr>
            <w:tcW w:w="900"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7</w:t>
            </w:r>
          </w:p>
        </w:tc>
        <w:tc>
          <w:tcPr>
            <w:tcW w:w="193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6.1</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8.6</w:t>
            </w:r>
          </w:p>
        </w:tc>
        <w:tc>
          <w:tcPr>
            <w:tcW w:w="625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风所破坏的浪花长带布满了波浪的斜面</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有的地方溶合达到波谷</w:t>
            </w:r>
          </w:p>
        </w:tc>
        <w:tc>
          <w:tcPr>
            <w:tcW w:w="94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狂浪</w:t>
            </w:r>
          </w:p>
        </w:tc>
        <w:tc>
          <w:tcPr>
            <w:tcW w:w="900"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巨涌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8</w:t>
            </w:r>
          </w:p>
        </w:tc>
        <w:tc>
          <w:tcPr>
            <w:tcW w:w="193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8.6</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11</w:t>
            </w:r>
          </w:p>
        </w:tc>
        <w:tc>
          <w:tcPr>
            <w:tcW w:w="625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浪花广阔而稠密溶合成带</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布满了波浪斜面</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海面因而变成白色</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只有浪底有些地方没有波浪</w:t>
            </w:r>
          </w:p>
        </w:tc>
        <w:tc>
          <w:tcPr>
            <w:tcW w:w="94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狂涛</w:t>
            </w:r>
          </w:p>
        </w:tc>
        <w:tc>
          <w:tcPr>
            <w:tcW w:w="900"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9</w:t>
            </w:r>
          </w:p>
        </w:tc>
        <w:tc>
          <w:tcPr>
            <w:tcW w:w="193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&gt;</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11</w:t>
            </w:r>
          </w:p>
        </w:tc>
        <w:tc>
          <w:tcPr>
            <w:tcW w:w="625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整个海面布满了稠密的浪花层</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空气中充满了水点与飞沫</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能见度显著降低</w:t>
            </w:r>
          </w:p>
        </w:tc>
        <w:tc>
          <w:tcPr>
            <w:tcW w:w="94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怒涛</w:t>
            </w:r>
          </w:p>
        </w:tc>
        <w:tc>
          <w:tcPr>
            <w:tcW w:w="900"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right="0"/>
        <w:jc w:val="left"/>
        <w:textAlignment w:val="auto"/>
        <w:rPr>
          <w:rFonts w:hint="eastAsia" w:ascii="Times New Roman" w:hAnsi="Times New Roman" w:eastAsia="方正仿宋_GB2312" w:cs="方正仿宋_GB2312"/>
          <w:b/>
          <w:bCs/>
          <w:i w:val="0"/>
          <w:iCs w:val="0"/>
          <w:caps w:val="0"/>
          <w:color w:val="000000"/>
          <w:spacing w:val="0"/>
          <w:sz w:val="24"/>
          <w:szCs w:val="24"/>
          <w:lang w:val="en-US" w:eastAsia="zh-CN"/>
        </w:rPr>
      </w:pPr>
      <w:r>
        <w:rPr>
          <w:rFonts w:hint="eastAsia" w:ascii="Times New Roman" w:hAnsi="Times New Roman" w:eastAsia="方正仿宋_GB2312" w:cs="方正仿宋_GB2312"/>
          <w:b/>
          <w:bCs/>
          <w:i w:val="0"/>
          <w:iCs w:val="0"/>
          <w:caps w:val="0"/>
          <w:color w:val="000000"/>
          <w:spacing w:val="0"/>
          <w:sz w:val="24"/>
          <w:szCs w:val="24"/>
        </w:rPr>
        <w:t>附</w:t>
      </w:r>
      <w:r>
        <w:rPr>
          <w:rFonts w:hint="eastAsia" w:ascii="Times New Roman" w:hAnsi="Times New Roman" w:eastAsia="方正仿宋_GB2312" w:cs="方正仿宋_GB2312"/>
          <w:b/>
          <w:bCs/>
          <w:i w:val="0"/>
          <w:iCs w:val="0"/>
          <w:caps w:val="0"/>
          <w:color w:val="000000"/>
          <w:spacing w:val="0"/>
          <w:sz w:val="24"/>
          <w:szCs w:val="24"/>
          <w:lang w:val="en-US" w:eastAsia="zh-CN"/>
        </w:rPr>
        <w:t>表五：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800" w:firstLineChars="200"/>
        <w:jc w:val="center"/>
        <w:textAlignment w:val="auto"/>
        <w:rPr>
          <w:rFonts w:hint="eastAsia" w:ascii="Times New Roman" w:hAnsi="Times New Roman" w:eastAsia="方正小标宋简体" w:cs="方正小标宋简体"/>
          <w:i w:val="0"/>
          <w:iCs w:val="0"/>
          <w:caps w:val="0"/>
          <w:color w:val="000000"/>
          <w:spacing w:val="0"/>
          <w:sz w:val="40"/>
          <w:szCs w:val="40"/>
          <w:lang w:val="en-US" w:eastAsia="zh-CN"/>
        </w:rPr>
      </w:pPr>
      <w:r>
        <w:rPr>
          <w:rFonts w:hint="eastAsia" w:ascii="Times New Roman" w:hAnsi="Times New Roman" w:eastAsia="方正小标宋简体" w:cs="方正小标宋简体"/>
          <w:i w:val="0"/>
          <w:iCs w:val="0"/>
          <w:caps w:val="0"/>
          <w:color w:val="000000"/>
          <w:spacing w:val="0"/>
          <w:sz w:val="40"/>
          <w:szCs w:val="40"/>
          <w:lang w:val="en-US" w:eastAsia="zh-CN"/>
        </w:rPr>
        <w:t>风 力 等 级 表</w:t>
      </w:r>
    </w:p>
    <w:tbl>
      <w:tblPr>
        <w:tblStyle w:val="8"/>
        <w:tblW w:w="10858" w:type="dxa"/>
        <w:tblInd w:w="-1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956"/>
        <w:gridCol w:w="572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r>
              <w:rPr>
                <w:rFonts w:hint="eastAsia" w:ascii="Times New Roman" w:hAnsi="Times New Roman" w:eastAsia="方正仿宋_GB2312" w:cs="方正仿宋_GB2312"/>
                <w:i w:val="0"/>
                <w:iCs w:val="0"/>
                <w:caps w:val="0"/>
                <w:color w:val="000000"/>
                <w:spacing w:val="0"/>
                <w:sz w:val="28"/>
                <w:szCs w:val="28"/>
                <w:vertAlign w:val="baseline"/>
                <w:lang w:val="en-US" w:eastAsia="zh-CN"/>
              </w:rPr>
              <w:t>风力等级</w:t>
            </w:r>
          </w:p>
        </w:tc>
        <w:tc>
          <w:tcPr>
            <w:tcW w:w="195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r>
              <w:rPr>
                <w:rFonts w:hint="default" w:ascii="Times New Roman" w:hAnsi="Times New Roman" w:eastAsia="方正仿宋_GB2312" w:cs="方正仿宋_GB2312"/>
                <w:i w:val="0"/>
                <w:iCs w:val="0"/>
                <w:caps w:val="0"/>
                <w:color w:val="000000"/>
                <w:spacing w:val="0"/>
                <w:sz w:val="28"/>
                <w:szCs w:val="28"/>
                <w:vertAlign w:val="baseline"/>
                <w:lang w:val="en-US" w:eastAsia="zh-CN"/>
              </w:rPr>
              <w:t>海面浪高</w:t>
            </w:r>
          </w:p>
        </w:tc>
        <w:tc>
          <w:tcPr>
            <w:tcW w:w="572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r>
              <w:rPr>
                <w:rFonts w:hint="default" w:ascii="Times New Roman" w:hAnsi="Times New Roman" w:eastAsia="方正仿宋_GB2312" w:cs="方正仿宋_GB2312"/>
                <w:i w:val="0"/>
                <w:iCs w:val="0"/>
                <w:caps w:val="0"/>
                <w:color w:val="000000"/>
                <w:spacing w:val="0"/>
                <w:sz w:val="28"/>
                <w:szCs w:val="28"/>
                <w:vertAlign w:val="baseline"/>
                <w:lang w:val="en-US" w:eastAsia="zh-CN"/>
              </w:rPr>
              <w:t>海</w:t>
            </w:r>
            <w:r>
              <w:rPr>
                <w:rFonts w:hint="eastAsia" w:ascii="Times New Roman" w:hAnsi="Times New Roman" w:eastAsia="方正仿宋_GB2312" w:cs="方正仿宋_GB2312"/>
                <w:i w:val="0"/>
                <w:iCs w:val="0"/>
                <w:caps w:val="0"/>
                <w:color w:val="000000"/>
                <w:spacing w:val="0"/>
                <w:sz w:val="28"/>
                <w:szCs w:val="28"/>
                <w:vertAlign w:val="baseline"/>
                <w:lang w:val="en-US" w:eastAsia="zh-CN"/>
              </w:rPr>
              <w:t xml:space="preserve">    </w:t>
            </w:r>
            <w:r>
              <w:rPr>
                <w:rFonts w:hint="default" w:ascii="Times New Roman" w:hAnsi="Times New Roman" w:eastAsia="方正仿宋_GB2312" w:cs="方正仿宋_GB2312"/>
                <w:i w:val="0"/>
                <w:iCs w:val="0"/>
                <w:caps w:val="0"/>
                <w:color w:val="000000"/>
                <w:spacing w:val="0"/>
                <w:sz w:val="28"/>
                <w:szCs w:val="28"/>
                <w:vertAlign w:val="baseline"/>
                <w:lang w:val="en-US" w:eastAsia="zh-CN"/>
              </w:rPr>
              <w:t>面</w:t>
            </w:r>
            <w:r>
              <w:rPr>
                <w:rFonts w:hint="eastAsia" w:ascii="Times New Roman" w:hAnsi="Times New Roman" w:eastAsia="方正仿宋_GB2312" w:cs="方正仿宋_GB2312"/>
                <w:i w:val="0"/>
                <w:iCs w:val="0"/>
                <w:caps w:val="0"/>
                <w:color w:val="000000"/>
                <w:spacing w:val="0"/>
                <w:sz w:val="28"/>
                <w:szCs w:val="28"/>
                <w:vertAlign w:val="baseline"/>
                <w:lang w:val="en-US" w:eastAsia="zh-CN"/>
              </w:rPr>
              <w:t xml:space="preserve">    征    </w:t>
            </w:r>
            <w:r>
              <w:rPr>
                <w:rFonts w:hint="default" w:ascii="Times New Roman" w:hAnsi="Times New Roman" w:eastAsia="方正仿宋_GB2312" w:cs="方正仿宋_GB2312"/>
                <w:i w:val="0"/>
                <w:iCs w:val="0"/>
                <w:caps w:val="0"/>
                <w:color w:val="000000"/>
                <w:spacing w:val="0"/>
                <w:sz w:val="28"/>
                <w:szCs w:val="28"/>
                <w:vertAlign w:val="baseline"/>
                <w:lang w:val="en-US" w:eastAsia="zh-CN"/>
              </w:rPr>
              <w:t>象</w:t>
            </w:r>
          </w:p>
        </w:tc>
        <w:tc>
          <w:tcPr>
            <w:tcW w:w="233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r>
              <w:rPr>
                <w:rFonts w:hint="default" w:ascii="Times New Roman" w:hAnsi="Times New Roman" w:eastAsia="方正仿宋_GB2312" w:cs="方正仿宋_GB2312"/>
                <w:i w:val="0"/>
                <w:iCs w:val="0"/>
                <w:caps w:val="0"/>
                <w:color w:val="000000"/>
                <w:spacing w:val="0"/>
                <w:sz w:val="28"/>
                <w:szCs w:val="28"/>
                <w:vertAlign w:val="baseline"/>
                <w:lang w:val="en-US" w:eastAsia="zh-CN"/>
              </w:rPr>
              <w:t>风速</w:t>
            </w:r>
            <w:r>
              <w:rPr>
                <w:rFonts w:hint="eastAsia" w:ascii="Times New Roman" w:hAnsi="Times New Roman" w:eastAsia="方正仿宋_GB2312" w:cs="方正仿宋_GB2312"/>
                <w:i w:val="0"/>
                <w:iCs w:val="0"/>
                <w:caps w:val="0"/>
                <w:color w:val="000000"/>
                <w:spacing w:val="0"/>
                <w:sz w:val="28"/>
                <w:szCs w:val="28"/>
                <w:vertAlign w:val="baseline"/>
                <w:lang w:val="en-US" w:eastAsia="zh-CN"/>
              </w:rPr>
              <w:t>（</w:t>
            </w:r>
            <w:r>
              <w:rPr>
                <w:rFonts w:hint="default" w:ascii="Times New Roman" w:hAnsi="Times New Roman" w:eastAsia="方正仿宋_GB2312" w:cs="方正仿宋_GB2312"/>
                <w:i w:val="0"/>
                <w:iCs w:val="0"/>
                <w:caps w:val="0"/>
                <w:color w:val="000000"/>
                <w:spacing w:val="0"/>
                <w:sz w:val="28"/>
                <w:szCs w:val="28"/>
                <w:vertAlign w:val="baseline"/>
                <w:lang w:val="en-US" w:eastAsia="zh-CN"/>
              </w:rPr>
              <w:t>米/秒</w:t>
            </w:r>
            <w:r>
              <w:rPr>
                <w:rFonts w:hint="eastAsia" w:ascii="Times New Roman" w:hAnsi="Times New Roman" w:eastAsia="方正仿宋_GB2312" w:cs="方正仿宋_GB2312"/>
                <w:i w:val="0"/>
                <w:iCs w:val="0"/>
                <w:caps w:val="0"/>
                <w:color w:val="000000"/>
                <w:spacing w:val="0"/>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0</w:t>
            </w:r>
          </w:p>
        </w:tc>
        <w:tc>
          <w:tcPr>
            <w:tcW w:w="195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平静</w:t>
            </w:r>
          </w:p>
        </w:tc>
        <w:tc>
          <w:tcPr>
            <w:tcW w:w="572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海面平静</w:t>
            </w:r>
          </w:p>
        </w:tc>
        <w:tc>
          <w:tcPr>
            <w:tcW w:w="233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0</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1</w:t>
            </w:r>
          </w:p>
        </w:tc>
        <w:tc>
          <w:tcPr>
            <w:tcW w:w="195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0.1</w:t>
            </w:r>
          </w:p>
        </w:tc>
        <w:tc>
          <w:tcPr>
            <w:tcW w:w="572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小的波纹出现</w:t>
            </w:r>
          </w:p>
        </w:tc>
        <w:tc>
          <w:tcPr>
            <w:tcW w:w="233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0.3</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2</w:t>
            </w:r>
          </w:p>
        </w:tc>
        <w:tc>
          <w:tcPr>
            <w:tcW w:w="195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0.2-0.3</w:t>
            </w:r>
          </w:p>
        </w:tc>
        <w:tc>
          <w:tcPr>
            <w:tcW w:w="572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轻微的波浪如鱼鳞</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但无浪花</w:t>
            </w:r>
          </w:p>
        </w:tc>
        <w:tc>
          <w:tcPr>
            <w:tcW w:w="233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1.6</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3</w:t>
            </w:r>
          </w:p>
        </w:tc>
        <w:tc>
          <w:tcPr>
            <w:tcW w:w="195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0.6-1.0</w:t>
            </w:r>
          </w:p>
        </w:tc>
        <w:tc>
          <w:tcPr>
            <w:tcW w:w="572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波峰不大</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有时破裂出浪花</w:t>
            </w:r>
          </w:p>
        </w:tc>
        <w:tc>
          <w:tcPr>
            <w:tcW w:w="233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3.4-5.4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4</w:t>
            </w:r>
          </w:p>
        </w:tc>
        <w:tc>
          <w:tcPr>
            <w:tcW w:w="195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1.0-1.5</w:t>
            </w:r>
          </w:p>
        </w:tc>
        <w:tc>
          <w:tcPr>
            <w:tcW w:w="572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波浪较大</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波峰浪花明显</w:t>
            </w:r>
          </w:p>
        </w:tc>
        <w:tc>
          <w:tcPr>
            <w:tcW w:w="233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5.5-7.9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5</w:t>
            </w:r>
          </w:p>
        </w:tc>
        <w:tc>
          <w:tcPr>
            <w:tcW w:w="195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2.0-2.5</w:t>
            </w:r>
          </w:p>
        </w:tc>
        <w:tc>
          <w:tcPr>
            <w:tcW w:w="572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波浪较大</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白浪占海面很大面积</w:t>
            </w:r>
          </w:p>
        </w:tc>
        <w:tc>
          <w:tcPr>
            <w:tcW w:w="233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8.0</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6</w:t>
            </w:r>
          </w:p>
        </w:tc>
        <w:tc>
          <w:tcPr>
            <w:tcW w:w="195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3.0-4.0</w:t>
            </w:r>
          </w:p>
        </w:tc>
        <w:tc>
          <w:tcPr>
            <w:tcW w:w="572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白浪</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并出现泡沫</w:t>
            </w:r>
          </w:p>
        </w:tc>
        <w:tc>
          <w:tcPr>
            <w:tcW w:w="233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10.8</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7</w:t>
            </w:r>
          </w:p>
        </w:tc>
        <w:tc>
          <w:tcPr>
            <w:tcW w:w="195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4.0-5.5</w:t>
            </w:r>
          </w:p>
        </w:tc>
        <w:tc>
          <w:tcPr>
            <w:tcW w:w="572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泡沫成片</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飞出并降至波谷</w:t>
            </w:r>
          </w:p>
        </w:tc>
        <w:tc>
          <w:tcPr>
            <w:tcW w:w="233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13.9</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8</w:t>
            </w:r>
          </w:p>
        </w:tc>
        <w:tc>
          <w:tcPr>
            <w:tcW w:w="195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5.5</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7.5</w:t>
            </w:r>
          </w:p>
        </w:tc>
        <w:tc>
          <w:tcPr>
            <w:tcW w:w="572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海面充满泡沫低空飞溅</w:t>
            </w:r>
          </w:p>
        </w:tc>
        <w:tc>
          <w:tcPr>
            <w:tcW w:w="233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17.2</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9</w:t>
            </w:r>
          </w:p>
        </w:tc>
        <w:tc>
          <w:tcPr>
            <w:tcW w:w="195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7.0</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10.0</w:t>
            </w:r>
          </w:p>
        </w:tc>
        <w:tc>
          <w:tcPr>
            <w:tcW w:w="572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波浪汹涌</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低空飞满泡沫</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视程减</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弱</w:t>
            </w:r>
          </w:p>
        </w:tc>
        <w:tc>
          <w:tcPr>
            <w:tcW w:w="233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20.8</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10</w:t>
            </w:r>
          </w:p>
        </w:tc>
        <w:tc>
          <w:tcPr>
            <w:tcW w:w="195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9.0</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12.5</w:t>
            </w:r>
          </w:p>
        </w:tc>
        <w:tc>
          <w:tcPr>
            <w:tcW w:w="572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高空中飞满泡沫</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船舶航行困难危险</w:t>
            </w:r>
          </w:p>
        </w:tc>
        <w:tc>
          <w:tcPr>
            <w:tcW w:w="233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24.5</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11</w:t>
            </w:r>
          </w:p>
        </w:tc>
        <w:tc>
          <w:tcPr>
            <w:tcW w:w="195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11.5</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16.</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0</w:t>
            </w:r>
          </w:p>
        </w:tc>
        <w:tc>
          <w:tcPr>
            <w:tcW w:w="572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波浪高大</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船舶沉人波谷中</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危险极大</w:t>
            </w:r>
          </w:p>
        </w:tc>
        <w:tc>
          <w:tcPr>
            <w:tcW w:w="233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28.5-32.6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12</w:t>
            </w:r>
          </w:p>
        </w:tc>
        <w:tc>
          <w:tcPr>
            <w:tcW w:w="195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14.0以上</w:t>
            </w:r>
          </w:p>
        </w:tc>
        <w:tc>
          <w:tcPr>
            <w:tcW w:w="572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波浪滔天</w:t>
            </w:r>
          </w:p>
        </w:tc>
        <w:tc>
          <w:tcPr>
            <w:tcW w:w="233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default" w:ascii="Times New Roman" w:hAnsi="Times New Roman" w:eastAsia="方正仿宋_GB2312" w:cs="方正仿宋_GB2312"/>
                <w:i w:val="0"/>
                <w:iCs w:val="0"/>
                <w:caps w:val="0"/>
                <w:color w:val="000000"/>
                <w:spacing w:val="0"/>
                <w:sz w:val="24"/>
                <w:szCs w:val="24"/>
                <w:vertAlign w:val="baseline"/>
                <w:lang w:val="en-US" w:eastAsia="zh-CN"/>
              </w:rPr>
              <w:t>32.6</w:t>
            </w:r>
            <w:r>
              <w:rPr>
                <w:rFonts w:hint="eastAsia" w:ascii="Times New Roman" w:hAnsi="Times New Roman" w:eastAsia="方正仿宋_GB2312" w:cs="方正仿宋_GB2312"/>
                <w:i w:val="0"/>
                <w:iCs w:val="0"/>
                <w:caps w:val="0"/>
                <w:color w:val="000000"/>
                <w:spacing w:val="0"/>
                <w:sz w:val="24"/>
                <w:szCs w:val="24"/>
                <w:vertAlign w:val="baseline"/>
                <w:lang w:val="en-US" w:eastAsia="zh-CN"/>
              </w:rPr>
              <w:t>-</w:t>
            </w:r>
            <w:r>
              <w:rPr>
                <w:rFonts w:hint="default" w:ascii="Times New Roman" w:hAnsi="Times New Roman" w:eastAsia="方正仿宋_GB2312" w:cs="方正仿宋_GB2312"/>
                <w:i w:val="0"/>
                <w:iCs w:val="0"/>
                <w:caps w:val="0"/>
                <w:color w:val="000000"/>
                <w:spacing w:val="0"/>
                <w:sz w:val="24"/>
                <w:szCs w:val="24"/>
                <w:vertAlign w:val="baseline"/>
                <w:lang w:val="en-US" w:eastAsia="zh-CN"/>
              </w:rPr>
              <w:t>36.7</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right="0"/>
        <w:jc w:val="left"/>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right="0"/>
        <w:jc w:val="left"/>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right="0"/>
        <w:jc w:val="left"/>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right="0"/>
        <w:jc w:val="left"/>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right="0"/>
        <w:jc w:val="left"/>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right="0"/>
        <w:jc w:val="left"/>
        <w:textAlignment w:val="auto"/>
        <w:rPr>
          <w:rFonts w:hint="default" w:ascii="Times New Roman" w:hAnsi="Times New Roman" w:eastAsia="方正仿宋_GB2312" w:cs="黑体"/>
          <w:i w:val="0"/>
          <w:iCs w:val="0"/>
          <w:caps w:val="0"/>
          <w:color w:val="000000"/>
          <w:spacing w:val="0"/>
          <w:sz w:val="32"/>
          <w:szCs w:val="32"/>
          <w:lang w:val="en-US" w:eastAsia="zh-CN"/>
        </w:rPr>
      </w:pPr>
      <w:r>
        <w:rPr>
          <w:rFonts w:hint="eastAsia" w:ascii="Times New Roman" w:hAnsi="Times New Roman" w:eastAsia="方正仿宋_GB2312" w:cs="方正仿宋_GB2312"/>
          <w:i w:val="0"/>
          <w:iCs w:val="0"/>
          <w:caps w:val="0"/>
          <w:color w:val="000000"/>
          <w:spacing w:val="0"/>
          <w:sz w:val="32"/>
          <w:szCs w:val="32"/>
        </w:rPr>
        <w:t>附件</w:t>
      </w:r>
      <w:r>
        <w:rPr>
          <w:rFonts w:hint="eastAsia" w:ascii="Times New Roman" w:hAnsi="Times New Roman" w:eastAsia="方正仿宋_GB2312" w:cs="方正仿宋_GB2312"/>
          <w:i w:val="0"/>
          <w:iCs w:val="0"/>
          <w:caps w:val="0"/>
          <w:color w:val="000000"/>
          <w:spacing w:val="0"/>
          <w:sz w:val="32"/>
          <w:szCs w:val="32"/>
          <w:lang w:val="en-US" w:eastAsia="zh-CN"/>
        </w:rPr>
        <w:t>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jc w:val="center"/>
        <w:textAlignment w:val="auto"/>
        <w:rPr>
          <w:rFonts w:hint="default" w:ascii="Times New Roman" w:hAnsi="Times New Roman" w:eastAsia="方正小标宋简体" w:cs="方正小标宋简体"/>
          <w:i w:val="0"/>
          <w:iCs w:val="0"/>
          <w:caps w:val="0"/>
          <w:color w:val="000000"/>
          <w:spacing w:val="0"/>
          <w:sz w:val="44"/>
          <w:szCs w:val="44"/>
          <w:lang w:val="en-US" w:eastAsia="zh-CN"/>
        </w:rPr>
      </w:pPr>
      <w:r>
        <w:rPr>
          <w:rFonts w:hint="eastAsia" w:ascii="Times New Roman" w:hAnsi="Times New Roman" w:eastAsia="方正小标宋简体" w:cs="方正小标宋简体"/>
          <w:i w:val="0"/>
          <w:iCs w:val="0"/>
          <w:caps w:val="0"/>
          <w:color w:val="000000"/>
          <w:spacing w:val="0"/>
          <w:sz w:val="44"/>
          <w:szCs w:val="44"/>
          <w:lang w:val="en-US" w:eastAsia="zh-CN"/>
        </w:rPr>
        <w:t>轮机日志记载规则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800" w:firstLineChars="200"/>
        <w:jc w:val="center"/>
        <w:textAlignment w:val="auto"/>
        <w:rPr>
          <w:rFonts w:hint="default" w:ascii="Times New Roman" w:hAnsi="Times New Roman" w:eastAsia="方正小标宋简体" w:cs="方正小标宋简体"/>
          <w:i w:val="0"/>
          <w:iCs w:val="0"/>
          <w:caps w:val="0"/>
          <w:color w:val="000000"/>
          <w:spacing w:val="0"/>
          <w:sz w:val="40"/>
          <w:szCs w:val="40"/>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val="en-US" w:eastAsia="zh-CN"/>
        </w:rPr>
        <w:t>1.</w:t>
      </w:r>
      <w:r>
        <w:rPr>
          <w:rFonts w:hint="eastAsia" w:ascii="Times New Roman" w:hAnsi="Times New Roman" w:eastAsia="方正仿宋_GB2312" w:cs="方正仿宋_GB2312"/>
          <w:i w:val="0"/>
          <w:iCs w:val="0"/>
          <w:caps w:val="0"/>
          <w:color w:val="000000"/>
          <w:spacing w:val="0"/>
          <w:sz w:val="32"/>
          <w:szCs w:val="32"/>
          <w:lang w:eastAsia="zh-CN"/>
        </w:rPr>
        <w:t>轮机日志是渔船航行、停泊和作业的原始记录，是审核和检查渔船航行、作业的主要资料，当发生海损事故时，能根据轮机日志的记载分析原因、判明责任，是处理海损事故的重要法定文件。轮机值班员应当认真负责地进行填写和保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eastAsia="zh-CN"/>
        </w:rPr>
        <w:t>2.轮机日志由值班轮机员负责填写，渔船离港后不论航行还是停泊部不得中断。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eastAsia="zh-CN"/>
        </w:rPr>
        <w:t>3.轮机日志应用不褪色的墨水书写，字迹清楚端正，文句简明，应采用规范的符号和缩写。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eastAsia="zh-CN"/>
        </w:rPr>
        <w:t>4.轮机日志每页都有编号，不能撕掉或另外插页。不得在两行间或格外书写，也不得在填写时中间留有空行。如有填写错误，不能用橡皮擦改或挖补，需要更正、添写或删改时，只能将错误句子用一细线划掉，但被划掉的字迹应清晰可见，然后改正。添加内容写在本页上面的空白处，更正、添写或删改人要在更正、添写或删改处签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eastAsia="zh-CN"/>
        </w:rPr>
        <w:t>5.填写轮机日志要及时和实事求是。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eastAsia="zh-CN"/>
        </w:rPr>
        <w:t>6.记载内容必须详尽完整，至少应两小时记录一次主机、辅机、锅炉（如果有）和其他辅助机械的各种参数；还应记录本班与驾驶台约定好的正车和倒车的各档转数（如果有约定）、驾驶台使用主机的命令、时间和机舱执行情况、含油污水的处理情况、处理时间和地点。一旦发生事故后，根据日志记载材料，应能反映出当时驾驶台使用主机的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eastAsia="zh-CN"/>
        </w:rPr>
        <w:t>7.交班时，航行值班轮机员要在紧接本班记载内容的后面签字。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eastAsia="zh-CN"/>
        </w:rPr>
        <w:t>8.若渔船发生海事，须弃船时，值班轮机员要负责封存带走。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eastAsia" w:ascii="Times New Roman" w:hAnsi="Times New Roman" w:eastAsia="方正仿宋_GB2312" w:cs="方正仿宋_GB2312"/>
          <w:i w:val="0"/>
          <w:iCs w:val="0"/>
          <w:caps w:val="0"/>
          <w:color w:val="000000"/>
          <w:spacing w:val="0"/>
          <w:sz w:val="32"/>
          <w:szCs w:val="32"/>
          <w:lang w:eastAsia="zh-CN"/>
        </w:rPr>
      </w:pPr>
      <w:r>
        <w:rPr>
          <w:rFonts w:hint="eastAsia" w:ascii="Times New Roman" w:hAnsi="Times New Roman" w:eastAsia="方正仿宋_GB2312" w:cs="方正仿宋_GB2312"/>
          <w:i w:val="0"/>
          <w:iCs w:val="0"/>
          <w:caps w:val="0"/>
          <w:color w:val="000000"/>
          <w:spacing w:val="0"/>
          <w:sz w:val="32"/>
          <w:szCs w:val="32"/>
          <w:lang w:eastAsia="zh-CN"/>
        </w:rPr>
        <w:t>9.每航次燃料油、润滑油消耗情况；停泊中检修的项目。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ind w:left="0" w:right="0" w:firstLine="640" w:firstLineChars="200"/>
        <w:jc w:val="left"/>
        <w:textAlignment w:val="auto"/>
        <w:rPr>
          <w:rFonts w:hint="default" w:ascii="Times New Roman" w:hAnsi="Times New Roman" w:eastAsia="方正仿宋_GB2312" w:cs="方正仿宋_GB2312"/>
          <w:i w:val="0"/>
          <w:iCs w:val="0"/>
          <w:caps w:val="0"/>
          <w:color w:val="000000"/>
          <w:spacing w:val="0"/>
          <w:sz w:val="32"/>
          <w:szCs w:val="32"/>
          <w:lang w:val="en-US" w:eastAsia="zh-CN"/>
        </w:rPr>
      </w:pPr>
      <w:r>
        <w:rPr>
          <w:rFonts w:hint="eastAsia" w:ascii="Times New Roman" w:hAnsi="Times New Roman" w:eastAsia="方正仿宋_GB2312" w:cs="方正仿宋_GB2312"/>
          <w:i w:val="0"/>
          <w:iCs w:val="0"/>
          <w:caps w:val="0"/>
          <w:color w:val="000000"/>
          <w:spacing w:val="0"/>
          <w:sz w:val="32"/>
          <w:szCs w:val="32"/>
          <w:lang w:eastAsia="zh-CN"/>
        </w:rPr>
        <w:t>10.轮机长要经常检查轮机日志记载情况，每航次结束后要全面审阅并签字，轮机日志用完后要与航海日志一起至少保存3年，方可销毁。</w:t>
      </w:r>
      <w:r>
        <w:rPr>
          <w:rFonts w:hint="eastAsia" w:ascii="Times New Roman" w:hAnsi="Times New Roman" w:eastAsia="方正仿宋_GB2312" w:cs="方正仿宋_GB2312"/>
          <w:i w:val="0"/>
          <w:iCs w:val="0"/>
          <w:caps w:val="0"/>
          <w:color w:val="000000"/>
          <w:spacing w:val="0"/>
          <w:sz w:val="32"/>
          <w:szCs w:val="32"/>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480" w:firstLineChars="200"/>
        <w:jc w:val="left"/>
        <w:textAlignment w:val="auto"/>
        <w:rPr>
          <w:rFonts w:ascii="Times New Roman" w:hAnsi="Times New Roma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480" w:firstLineChars="200"/>
        <w:jc w:val="left"/>
        <w:textAlignment w:val="auto"/>
        <w:rPr>
          <w:rFonts w:ascii="Times New Roman" w:hAnsi="Times New Roma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480" w:firstLineChars="200"/>
        <w:jc w:val="left"/>
        <w:textAlignment w:val="auto"/>
        <w:rPr>
          <w:rFonts w:ascii="Times New Roman" w:hAnsi="Times New Roma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480" w:firstLineChars="200"/>
        <w:jc w:val="left"/>
        <w:textAlignment w:val="auto"/>
        <w:rPr>
          <w:rFonts w:ascii="Times New Roman" w:hAnsi="Times New Roma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480" w:firstLineChars="200"/>
        <w:jc w:val="left"/>
        <w:textAlignment w:val="auto"/>
        <w:rPr>
          <w:rFonts w:ascii="Times New Roman" w:hAnsi="Times New Roma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480" w:firstLineChars="200"/>
        <w:jc w:val="left"/>
        <w:textAlignment w:val="auto"/>
        <w:rPr>
          <w:rFonts w:ascii="Times New Roman" w:hAnsi="Times New Roma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480" w:firstLineChars="200"/>
        <w:jc w:val="left"/>
        <w:textAlignment w:val="auto"/>
        <w:rPr>
          <w:rFonts w:ascii="Times New Roman" w:hAnsi="Times New Roma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right="0"/>
        <w:jc w:val="left"/>
        <w:textAlignment w:val="auto"/>
        <w:rPr>
          <w:rFonts w:hint="eastAsia" w:ascii="Times New Roman" w:hAnsi="Times New Roman" w:eastAsia="方正仿宋_GB2312" w:cs="方正仿宋_GB2312"/>
          <w:b/>
          <w:bCs/>
          <w:i w:val="0"/>
          <w:iCs w:val="0"/>
          <w:caps w:val="0"/>
          <w:color w:val="000000"/>
          <w:spacing w:val="0"/>
          <w:sz w:val="24"/>
          <w:szCs w:val="24"/>
          <w:lang w:val="en-US" w:eastAsia="zh-CN"/>
        </w:rPr>
      </w:pPr>
      <w:r>
        <w:rPr>
          <w:rFonts w:hint="eastAsia" w:ascii="Times New Roman" w:hAnsi="Times New Roman" w:eastAsia="方正仿宋_GB2312" w:cs="方正仿宋_GB2312"/>
          <w:b/>
          <w:bCs/>
          <w:i w:val="0"/>
          <w:iCs w:val="0"/>
          <w:caps w:val="0"/>
          <w:color w:val="000000"/>
          <w:spacing w:val="0"/>
          <w:sz w:val="24"/>
          <w:szCs w:val="24"/>
          <w:lang w:val="en-US" w:eastAsia="zh-CN"/>
        </w:rPr>
        <w:t>轮机日志格式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432" w:lineRule="atLeast"/>
        <w:ind w:right="0" w:firstLine="800" w:firstLineChars="200"/>
        <w:jc w:val="center"/>
        <w:textAlignment w:val="auto"/>
        <w:rPr>
          <w:rFonts w:hint="default" w:ascii="Times New Roman" w:hAnsi="Times New Roman" w:eastAsia="方正小标宋简体" w:cs="方正小标宋简体"/>
          <w:i w:val="0"/>
          <w:iCs w:val="0"/>
          <w:caps w:val="0"/>
          <w:color w:val="000000"/>
          <w:spacing w:val="0"/>
          <w:sz w:val="40"/>
          <w:szCs w:val="40"/>
          <w:u w:val="single"/>
          <w:lang w:val="en-US" w:eastAsia="zh-CN"/>
        </w:rPr>
      </w:pPr>
      <w:r>
        <w:rPr>
          <w:rFonts w:hint="eastAsia" w:ascii="Times New Roman" w:hAnsi="Times New Roman" w:eastAsia="方正小标宋简体" w:cs="方正小标宋简体"/>
          <w:i w:val="0"/>
          <w:iCs w:val="0"/>
          <w:caps w:val="0"/>
          <w:color w:val="000000"/>
          <w:spacing w:val="0"/>
          <w:sz w:val="40"/>
          <w:szCs w:val="40"/>
          <w:u w:val="single"/>
          <w:lang w:val="en-US" w:eastAsia="zh-CN"/>
        </w:rPr>
        <w:t>轮  机  日  志</w:t>
      </w:r>
    </w:p>
    <w:tbl>
      <w:tblPr>
        <w:tblStyle w:val="8"/>
        <w:tblW w:w="10893" w:type="dxa"/>
        <w:tblInd w:w="-1070" w:type="dxa"/>
        <w:tblBorders>
          <w:top w:val="single" w:color="auto" w:sz="12" w:space="0"/>
          <w:left w:val="single" w:color="auto" w:sz="12"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499"/>
        <w:gridCol w:w="466"/>
        <w:gridCol w:w="456"/>
        <w:gridCol w:w="539"/>
        <w:gridCol w:w="590"/>
        <w:gridCol w:w="574"/>
        <w:gridCol w:w="598"/>
        <w:gridCol w:w="634"/>
        <w:gridCol w:w="504"/>
        <w:gridCol w:w="456"/>
        <w:gridCol w:w="504"/>
        <w:gridCol w:w="502"/>
        <w:gridCol w:w="456"/>
        <w:gridCol w:w="456"/>
        <w:gridCol w:w="7"/>
        <w:gridCol w:w="449"/>
        <w:gridCol w:w="7"/>
        <w:gridCol w:w="535"/>
        <w:gridCol w:w="180"/>
        <w:gridCol w:w="324"/>
        <w:gridCol w:w="5"/>
        <w:gridCol w:w="475"/>
        <w:gridCol w:w="12"/>
        <w:gridCol w:w="456"/>
        <w:gridCol w:w="444"/>
        <w:gridCol w:w="24"/>
        <w:gridCol w:w="741"/>
      </w:tblGrid>
      <w:tr>
        <w:tblPrEx>
          <w:tblBorders>
            <w:top w:val="single" w:color="auto" w:sz="12" w:space="0"/>
            <w:left w:val="single" w:color="auto" w:sz="12"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62" w:hRule="atLeast"/>
        </w:trPr>
        <w:tc>
          <w:tcPr>
            <w:tcW w:w="499" w:type="dxa"/>
            <w:vMerge w:val="restart"/>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r>
              <w:rPr>
                <w:rFonts w:hint="eastAsia" w:ascii="Times New Roman" w:hAnsi="Times New Roman" w:eastAsia="方正仿宋_GB2312" w:cs="方正仿宋_GB2312"/>
                <w:i w:val="0"/>
                <w:iCs w:val="0"/>
                <w:caps w:val="0"/>
                <w:color w:val="000000"/>
                <w:spacing w:val="0"/>
                <w:sz w:val="28"/>
                <w:szCs w:val="28"/>
                <w:vertAlign w:val="baseline"/>
                <w:lang w:val="en-US" w:eastAsia="zh-CN"/>
              </w:rPr>
              <w:t>时间</w:t>
            </w:r>
          </w:p>
        </w:tc>
        <w:tc>
          <w:tcPr>
            <w:tcW w:w="922" w:type="dxa"/>
            <w:gridSpan w:val="2"/>
            <w:vMerge w:val="restart"/>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r>
              <w:rPr>
                <w:rFonts w:hint="eastAsia" w:ascii="Times New Roman" w:hAnsi="Times New Roman" w:eastAsia="方正仿宋_GB2312" w:cs="方正仿宋_GB2312"/>
                <w:i w:val="0"/>
                <w:iCs w:val="0"/>
                <w:caps w:val="0"/>
                <w:color w:val="000000"/>
                <w:spacing w:val="0"/>
                <w:sz w:val="28"/>
                <w:szCs w:val="28"/>
                <w:vertAlign w:val="baseline"/>
                <w:lang w:val="en-US" w:eastAsia="zh-CN"/>
              </w:rPr>
              <w:t>运转工况</w:t>
            </w:r>
          </w:p>
        </w:tc>
        <w:tc>
          <w:tcPr>
            <w:tcW w:w="539" w:type="dxa"/>
            <w:vMerge w:val="restart"/>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r>
              <w:rPr>
                <w:rFonts w:hint="eastAsia" w:ascii="Times New Roman" w:hAnsi="Times New Roman" w:eastAsia="方正仿宋_GB2312" w:cs="方正仿宋_GB2312"/>
                <w:i w:val="0"/>
                <w:iCs w:val="0"/>
                <w:caps w:val="0"/>
                <w:color w:val="000000"/>
                <w:spacing w:val="0"/>
                <w:sz w:val="28"/>
                <w:szCs w:val="28"/>
                <w:vertAlign w:val="baseline"/>
                <w:lang w:val="en-US" w:eastAsia="zh-CN"/>
              </w:rPr>
              <w:t>每分钟转数</w:t>
            </w:r>
          </w:p>
        </w:tc>
        <w:tc>
          <w:tcPr>
            <w:tcW w:w="8933" w:type="dxa"/>
            <w:gridSpan w:val="23"/>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8"/>
                <w:szCs w:val="28"/>
                <w:vertAlign w:val="baseline"/>
                <w:lang w:val="en-US" w:eastAsia="zh-CN"/>
              </w:rPr>
            </w:pPr>
            <w:r>
              <w:rPr>
                <w:rFonts w:hint="eastAsia" w:ascii="Times New Roman" w:hAnsi="Times New Roman" w:eastAsia="方正仿宋_GB2312" w:cs="方正仿宋_GB2312"/>
                <w:i w:val="0"/>
                <w:iCs w:val="0"/>
                <w:caps w:val="0"/>
                <w:color w:val="000000"/>
                <w:spacing w:val="0"/>
                <w:sz w:val="28"/>
                <w:szCs w:val="28"/>
                <w:vertAlign w:val="baseline"/>
                <w:lang w:val="en-US" w:eastAsia="zh-CN"/>
              </w:rPr>
              <w:t>主                   机</w:t>
            </w:r>
          </w:p>
        </w:tc>
      </w:tr>
      <w:tr>
        <w:tblPrEx>
          <w:tblBorders>
            <w:top w:val="single" w:color="auto" w:sz="12" w:space="0"/>
            <w:left w:val="single" w:color="auto" w:sz="12"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62" w:hRule="atLeast"/>
        </w:trPr>
        <w:tc>
          <w:tcPr>
            <w:tcW w:w="499" w:type="dxa"/>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922" w:type="dxa"/>
            <w:gridSpan w:val="2"/>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39" w:type="dxa"/>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818" w:type="dxa"/>
            <w:gridSpan w:val="9"/>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压     力（Kg）</w:t>
            </w:r>
          </w:p>
        </w:tc>
        <w:tc>
          <w:tcPr>
            <w:tcW w:w="4115" w:type="dxa"/>
            <w:gridSpan w:val="14"/>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温     度（℃）</w:t>
            </w:r>
          </w:p>
        </w:tc>
      </w:tr>
      <w:tr>
        <w:tblPrEx>
          <w:tblBorders>
            <w:top w:val="single" w:color="auto" w:sz="12" w:space="0"/>
            <w:left w:val="single" w:color="auto" w:sz="12"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80" w:hRule="atLeast"/>
        </w:trPr>
        <w:tc>
          <w:tcPr>
            <w:tcW w:w="499" w:type="dxa"/>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922" w:type="dxa"/>
            <w:gridSpan w:val="2"/>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39" w:type="dxa"/>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1164" w:type="dxa"/>
            <w:gridSpan w:val="2"/>
            <w:vMerge w:val="restart"/>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eastAsia"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机油</w:t>
            </w: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细滤器</w:t>
            </w:r>
          </w:p>
        </w:tc>
        <w:tc>
          <w:tcPr>
            <w:tcW w:w="1232" w:type="dxa"/>
            <w:gridSpan w:val="2"/>
            <w:vMerge w:val="restart"/>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left="0" w:leftChars="0" w:right="0" w:rightChars="0"/>
              <w:jc w:val="center"/>
              <w:textAlignment w:val="auto"/>
              <w:rPr>
                <w:rFonts w:hint="eastAsia"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冷  却</w:t>
            </w: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left="0" w:leftChars="0" w:right="0" w:rightChars="0"/>
              <w:jc w:val="center"/>
              <w:textAlignment w:val="auto"/>
              <w:rPr>
                <w:rFonts w:hint="default" w:ascii="Times New Roman" w:hAnsi="Times New Roman" w:eastAsia="方正仿宋_GB2312" w:cs="方正仿宋_GB2312"/>
                <w:i w:val="0"/>
                <w:iCs w:val="0"/>
                <w:caps w:val="0"/>
                <w:color w:val="000000"/>
                <w:spacing w:val="0"/>
                <w:kern w:val="0"/>
                <w:sz w:val="24"/>
                <w:szCs w:val="24"/>
                <w:vertAlign w:val="baseline"/>
                <w:lang w:val="en-US" w:eastAsia="zh-CN" w:bidi="ar"/>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水  泵</w:t>
            </w:r>
          </w:p>
        </w:tc>
        <w:tc>
          <w:tcPr>
            <w:tcW w:w="960" w:type="dxa"/>
            <w:gridSpan w:val="2"/>
            <w:vMerge w:val="restart"/>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left="0" w:leftChars="0" w:right="0" w:rightChars="0"/>
              <w:jc w:val="center"/>
              <w:textAlignment w:val="auto"/>
              <w:rPr>
                <w:rFonts w:hint="eastAsia"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增</w:t>
            </w: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left="0" w:leftChars="0" w:right="0" w:rightChars="0"/>
              <w:jc w:val="center"/>
              <w:textAlignment w:val="auto"/>
              <w:rPr>
                <w:rFonts w:hint="default" w:ascii="Times New Roman" w:hAnsi="Times New Roman" w:eastAsia="方正仿宋_GB2312" w:cs="方正仿宋_GB2312"/>
                <w:i w:val="0"/>
                <w:iCs w:val="0"/>
                <w:caps w:val="0"/>
                <w:color w:val="000000"/>
                <w:spacing w:val="0"/>
                <w:kern w:val="0"/>
                <w:sz w:val="24"/>
                <w:szCs w:val="24"/>
                <w:vertAlign w:val="baseline"/>
                <w:lang w:val="en-US" w:eastAsia="zh-CN" w:bidi="ar"/>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压  器</w:t>
            </w:r>
          </w:p>
        </w:tc>
        <w:tc>
          <w:tcPr>
            <w:tcW w:w="504" w:type="dxa"/>
            <w:vMerge w:val="restart"/>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left="0" w:leftChars="0" w:right="0" w:rightChars="0"/>
              <w:jc w:val="center"/>
              <w:textAlignment w:val="auto"/>
              <w:rPr>
                <w:rFonts w:hint="default" w:ascii="Times New Roman" w:hAnsi="Times New Roman" w:eastAsia="方正仿宋_GB2312" w:cs="方正仿宋_GB2312"/>
                <w:i w:val="0"/>
                <w:iCs w:val="0"/>
                <w:caps w:val="0"/>
                <w:color w:val="000000"/>
                <w:spacing w:val="0"/>
                <w:kern w:val="0"/>
                <w:sz w:val="24"/>
                <w:szCs w:val="24"/>
                <w:vertAlign w:val="baseline"/>
                <w:lang w:val="en-US" w:eastAsia="zh-CN" w:bidi="ar"/>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燃油泵</w:t>
            </w:r>
          </w:p>
        </w:tc>
        <w:tc>
          <w:tcPr>
            <w:tcW w:w="958" w:type="dxa"/>
            <w:gridSpan w:val="2"/>
            <w:vMerge w:val="restart"/>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风瓶</w:t>
            </w:r>
          </w:p>
        </w:tc>
        <w:tc>
          <w:tcPr>
            <w:tcW w:w="4115" w:type="dxa"/>
            <w:gridSpan w:val="14"/>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气  缸  冷  却</w:t>
            </w:r>
          </w:p>
        </w:tc>
      </w:tr>
      <w:tr>
        <w:tblPrEx>
          <w:tblBorders>
            <w:top w:val="single" w:color="auto" w:sz="12" w:space="0"/>
            <w:left w:val="single" w:color="auto" w:sz="12"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80" w:hRule="atLeast"/>
        </w:trPr>
        <w:tc>
          <w:tcPr>
            <w:tcW w:w="499" w:type="dxa"/>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pPr>
          </w:p>
        </w:tc>
        <w:tc>
          <w:tcPr>
            <w:tcW w:w="922" w:type="dxa"/>
            <w:gridSpan w:val="2"/>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pPr>
          </w:p>
        </w:tc>
        <w:tc>
          <w:tcPr>
            <w:tcW w:w="539" w:type="dxa"/>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pPr>
          </w:p>
        </w:tc>
        <w:tc>
          <w:tcPr>
            <w:tcW w:w="1164" w:type="dxa"/>
            <w:gridSpan w:val="2"/>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pPr>
          </w:p>
        </w:tc>
        <w:tc>
          <w:tcPr>
            <w:tcW w:w="1232" w:type="dxa"/>
            <w:gridSpan w:val="2"/>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pPr>
          </w:p>
        </w:tc>
        <w:tc>
          <w:tcPr>
            <w:tcW w:w="960" w:type="dxa"/>
            <w:gridSpan w:val="2"/>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pPr>
          </w:p>
        </w:tc>
        <w:tc>
          <w:tcPr>
            <w:tcW w:w="504" w:type="dxa"/>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pPr>
          </w:p>
        </w:tc>
        <w:tc>
          <w:tcPr>
            <w:tcW w:w="958" w:type="dxa"/>
            <w:gridSpan w:val="2"/>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pPr>
          </w:p>
        </w:tc>
        <w:tc>
          <w:tcPr>
            <w:tcW w:w="919" w:type="dxa"/>
            <w:gridSpan w:val="4"/>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left"/>
              <w:textAlignment w:val="auto"/>
              <w:rPr>
                <w:rFonts w:hint="eastAsia"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总 管</w:t>
            </w:r>
          </w:p>
        </w:tc>
        <w:tc>
          <w:tcPr>
            <w:tcW w:w="3196" w:type="dxa"/>
            <w:gridSpan w:val="10"/>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eastAsia"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气    缸</w:t>
            </w:r>
          </w:p>
        </w:tc>
      </w:tr>
      <w:tr>
        <w:tblPrEx>
          <w:tblBorders>
            <w:top w:val="single" w:color="auto" w:sz="12" w:space="0"/>
            <w:left w:val="single" w:color="auto" w:sz="12"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4" w:hRule="atLeast"/>
        </w:trPr>
        <w:tc>
          <w:tcPr>
            <w:tcW w:w="499" w:type="dxa"/>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922" w:type="dxa"/>
            <w:gridSpan w:val="2"/>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39" w:type="dxa"/>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0"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进口</w:t>
            </w:r>
          </w:p>
        </w:tc>
        <w:tc>
          <w:tcPr>
            <w:tcW w:w="57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出口</w:t>
            </w:r>
          </w:p>
        </w:tc>
        <w:tc>
          <w:tcPr>
            <w:tcW w:w="598"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淡水</w:t>
            </w:r>
          </w:p>
        </w:tc>
        <w:tc>
          <w:tcPr>
            <w:tcW w:w="63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海水</w:t>
            </w:r>
          </w:p>
        </w:tc>
        <w:tc>
          <w:tcPr>
            <w:tcW w:w="50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废气</w:t>
            </w: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扫气</w:t>
            </w:r>
          </w:p>
        </w:tc>
        <w:tc>
          <w:tcPr>
            <w:tcW w:w="504" w:type="dxa"/>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2"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1</w:t>
            </w: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2</w:t>
            </w:r>
          </w:p>
        </w:tc>
        <w:tc>
          <w:tcPr>
            <w:tcW w:w="463"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left="0" w:leftChars="0" w:right="0" w:rightChars="0"/>
              <w:jc w:val="both"/>
              <w:textAlignment w:val="auto"/>
              <w:rPr>
                <w:rFonts w:hint="default" w:ascii="Times New Roman" w:hAnsi="Times New Roman" w:eastAsia="方正仿宋_GB2312" w:cs="方正仿宋_GB2312"/>
                <w:i w:val="0"/>
                <w:iCs w:val="0"/>
                <w:caps w:val="0"/>
                <w:color w:val="000000"/>
                <w:spacing w:val="0"/>
                <w:kern w:val="0"/>
                <w:sz w:val="24"/>
                <w:szCs w:val="24"/>
                <w:vertAlign w:val="baseline"/>
                <w:lang w:val="en-US" w:eastAsia="zh-CN" w:bidi="ar"/>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进口</w:t>
            </w:r>
          </w:p>
        </w:tc>
        <w:tc>
          <w:tcPr>
            <w:tcW w:w="449"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left="0" w:leftChars="0" w:right="0" w:rightChars="0"/>
              <w:jc w:val="both"/>
              <w:textAlignment w:val="auto"/>
              <w:rPr>
                <w:rFonts w:hint="default" w:ascii="Times New Roman" w:hAnsi="Times New Roman" w:eastAsia="方正仿宋_GB2312" w:cs="方正仿宋_GB2312"/>
                <w:i w:val="0"/>
                <w:iCs w:val="0"/>
                <w:caps w:val="0"/>
                <w:color w:val="000000"/>
                <w:spacing w:val="0"/>
                <w:kern w:val="0"/>
                <w:sz w:val="24"/>
                <w:szCs w:val="24"/>
                <w:vertAlign w:val="baseline"/>
                <w:lang w:val="en-US" w:eastAsia="zh-CN" w:bidi="ar"/>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出口</w:t>
            </w:r>
          </w:p>
        </w:tc>
        <w:tc>
          <w:tcPr>
            <w:tcW w:w="542"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left="0" w:leftChars="0" w:right="0" w:rightChars="0"/>
              <w:jc w:val="center"/>
              <w:textAlignment w:val="auto"/>
              <w:rPr>
                <w:rFonts w:hint="default" w:ascii="Times New Roman" w:hAnsi="Times New Roman" w:eastAsia="方正仿宋_GB2312" w:cs="方正仿宋_GB2312"/>
                <w:i w:val="0"/>
                <w:iCs w:val="0"/>
                <w:caps w:val="0"/>
                <w:color w:val="000000"/>
                <w:spacing w:val="0"/>
                <w:kern w:val="0"/>
                <w:sz w:val="24"/>
                <w:szCs w:val="24"/>
                <w:vertAlign w:val="baseline"/>
                <w:lang w:val="en-US" w:eastAsia="zh-CN" w:bidi="ar"/>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1</w:t>
            </w:r>
          </w:p>
        </w:tc>
        <w:tc>
          <w:tcPr>
            <w:tcW w:w="509" w:type="dxa"/>
            <w:gridSpan w:val="3"/>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left="0" w:leftChars="0" w:right="0" w:rightChars="0"/>
              <w:jc w:val="center"/>
              <w:textAlignment w:val="auto"/>
              <w:rPr>
                <w:rFonts w:hint="default" w:ascii="Times New Roman" w:hAnsi="Times New Roman" w:eastAsia="方正仿宋_GB2312" w:cs="方正仿宋_GB2312"/>
                <w:i w:val="0"/>
                <w:iCs w:val="0"/>
                <w:caps w:val="0"/>
                <w:color w:val="000000"/>
                <w:spacing w:val="0"/>
                <w:kern w:val="0"/>
                <w:sz w:val="24"/>
                <w:szCs w:val="24"/>
                <w:vertAlign w:val="baseline"/>
                <w:lang w:val="en-US" w:eastAsia="zh-CN" w:bidi="ar"/>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2</w:t>
            </w:r>
          </w:p>
        </w:tc>
        <w:tc>
          <w:tcPr>
            <w:tcW w:w="487"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left="0" w:leftChars="0" w:right="0" w:rightChars="0"/>
              <w:jc w:val="center"/>
              <w:textAlignment w:val="auto"/>
              <w:rPr>
                <w:rFonts w:hint="default" w:ascii="Times New Roman" w:hAnsi="Times New Roman" w:eastAsia="方正仿宋_GB2312" w:cs="方正仿宋_GB2312"/>
                <w:i w:val="0"/>
                <w:iCs w:val="0"/>
                <w:caps w:val="0"/>
                <w:color w:val="000000"/>
                <w:spacing w:val="0"/>
                <w:kern w:val="0"/>
                <w:sz w:val="24"/>
                <w:szCs w:val="24"/>
                <w:vertAlign w:val="baseline"/>
                <w:lang w:val="en-US" w:eastAsia="zh-CN" w:bidi="ar"/>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3</w:t>
            </w: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left="0" w:leftChars="0" w:right="0" w:rightChars="0"/>
              <w:jc w:val="center"/>
              <w:textAlignment w:val="auto"/>
              <w:rPr>
                <w:rFonts w:hint="default" w:ascii="Times New Roman" w:hAnsi="Times New Roman" w:eastAsia="方正仿宋_GB2312" w:cs="方正仿宋_GB2312"/>
                <w:i w:val="0"/>
                <w:iCs w:val="0"/>
                <w:caps w:val="0"/>
                <w:color w:val="000000"/>
                <w:spacing w:val="0"/>
                <w:kern w:val="0"/>
                <w:sz w:val="24"/>
                <w:szCs w:val="24"/>
                <w:vertAlign w:val="baseline"/>
                <w:lang w:val="en-US" w:eastAsia="zh-CN" w:bidi="ar"/>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4</w:t>
            </w:r>
          </w:p>
        </w:tc>
        <w:tc>
          <w:tcPr>
            <w:tcW w:w="44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left="0" w:leftChars="0" w:right="0" w:rightChars="0"/>
              <w:jc w:val="center"/>
              <w:textAlignment w:val="auto"/>
              <w:rPr>
                <w:rFonts w:hint="default" w:ascii="Times New Roman" w:hAnsi="Times New Roman" w:eastAsia="方正仿宋_GB2312" w:cs="方正仿宋_GB2312"/>
                <w:i w:val="0"/>
                <w:iCs w:val="0"/>
                <w:caps w:val="0"/>
                <w:color w:val="000000"/>
                <w:spacing w:val="0"/>
                <w:kern w:val="0"/>
                <w:sz w:val="24"/>
                <w:szCs w:val="24"/>
                <w:vertAlign w:val="baseline"/>
                <w:lang w:val="en-US" w:eastAsia="zh-CN" w:bidi="ar"/>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5</w:t>
            </w:r>
          </w:p>
        </w:tc>
        <w:tc>
          <w:tcPr>
            <w:tcW w:w="765"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left="0" w:leftChars="0" w:right="0" w:rightChars="0"/>
              <w:jc w:val="center"/>
              <w:textAlignment w:val="auto"/>
              <w:rPr>
                <w:rFonts w:hint="default" w:ascii="Times New Roman" w:hAnsi="Times New Roman" w:eastAsia="方正仿宋_GB2312" w:cs="方正仿宋_GB2312"/>
                <w:i w:val="0"/>
                <w:iCs w:val="0"/>
                <w:caps w:val="0"/>
                <w:color w:val="000000"/>
                <w:spacing w:val="0"/>
                <w:kern w:val="0"/>
                <w:sz w:val="24"/>
                <w:szCs w:val="24"/>
                <w:vertAlign w:val="baseline"/>
                <w:lang w:val="en-US" w:eastAsia="zh-CN" w:bidi="ar"/>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6</w:t>
            </w:r>
          </w:p>
        </w:tc>
      </w:tr>
      <w:tr>
        <w:tblPrEx>
          <w:tblBorders>
            <w:top w:val="single" w:color="auto" w:sz="12" w:space="0"/>
            <w:left w:val="single" w:color="auto" w:sz="12"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8" w:hRule="atLeast"/>
        </w:trPr>
        <w:tc>
          <w:tcPr>
            <w:tcW w:w="499"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2</w:t>
            </w:r>
          </w:p>
        </w:tc>
        <w:tc>
          <w:tcPr>
            <w:tcW w:w="922"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39"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0"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7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8"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63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2"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42"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92" w:type="dxa"/>
            <w:gridSpan w:val="3"/>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4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765"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r>
      <w:tr>
        <w:tblPrEx>
          <w:tblBorders>
            <w:top w:val="single" w:color="auto" w:sz="12" w:space="0"/>
            <w:left w:val="single" w:color="auto" w:sz="12"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9" w:hRule="atLeast"/>
        </w:trPr>
        <w:tc>
          <w:tcPr>
            <w:tcW w:w="499"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4</w:t>
            </w:r>
          </w:p>
        </w:tc>
        <w:tc>
          <w:tcPr>
            <w:tcW w:w="922"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39"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0"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7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8"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63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2"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42"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92" w:type="dxa"/>
            <w:gridSpan w:val="3"/>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4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765"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r>
      <w:tr>
        <w:tblPrEx>
          <w:tblBorders>
            <w:top w:val="single" w:color="auto" w:sz="12" w:space="0"/>
            <w:left w:val="single" w:color="auto" w:sz="12"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7" w:hRule="atLeast"/>
        </w:trPr>
        <w:tc>
          <w:tcPr>
            <w:tcW w:w="499"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6</w:t>
            </w:r>
          </w:p>
        </w:tc>
        <w:tc>
          <w:tcPr>
            <w:tcW w:w="922"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39"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0"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7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8"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63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2"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42"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92" w:type="dxa"/>
            <w:gridSpan w:val="3"/>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4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765"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r>
      <w:tr>
        <w:tblPrEx>
          <w:tblBorders>
            <w:top w:val="single" w:color="auto" w:sz="12" w:space="0"/>
            <w:left w:val="single" w:color="auto" w:sz="12"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97" w:hRule="atLeast"/>
        </w:trPr>
        <w:tc>
          <w:tcPr>
            <w:tcW w:w="499"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8</w:t>
            </w:r>
          </w:p>
        </w:tc>
        <w:tc>
          <w:tcPr>
            <w:tcW w:w="922"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39"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0"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7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8"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63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2"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42"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92" w:type="dxa"/>
            <w:gridSpan w:val="3"/>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4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765"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r>
      <w:tr>
        <w:tblPrEx>
          <w:tblBorders>
            <w:top w:val="single" w:color="auto" w:sz="12" w:space="0"/>
            <w:left w:val="single" w:color="auto" w:sz="12"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65" w:hRule="atLeast"/>
        </w:trPr>
        <w:tc>
          <w:tcPr>
            <w:tcW w:w="499"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10</w:t>
            </w:r>
          </w:p>
        </w:tc>
        <w:tc>
          <w:tcPr>
            <w:tcW w:w="922"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39"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0"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7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8"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63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2"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42"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92" w:type="dxa"/>
            <w:gridSpan w:val="3"/>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4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765"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r>
      <w:tr>
        <w:tblPrEx>
          <w:tblBorders>
            <w:top w:val="single" w:color="auto" w:sz="12" w:space="0"/>
            <w:left w:val="single" w:color="auto" w:sz="12"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09" w:hRule="atLeast"/>
        </w:trPr>
        <w:tc>
          <w:tcPr>
            <w:tcW w:w="499"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12</w:t>
            </w:r>
          </w:p>
        </w:tc>
        <w:tc>
          <w:tcPr>
            <w:tcW w:w="922"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39"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0"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7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8"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63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2"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42"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92" w:type="dxa"/>
            <w:gridSpan w:val="3"/>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4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765"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r>
      <w:tr>
        <w:tblPrEx>
          <w:tblBorders>
            <w:top w:val="single" w:color="auto" w:sz="12" w:space="0"/>
            <w:left w:val="single" w:color="auto" w:sz="12"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99"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14</w:t>
            </w:r>
          </w:p>
        </w:tc>
        <w:tc>
          <w:tcPr>
            <w:tcW w:w="922"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39"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0"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7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8"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63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2"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42"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92" w:type="dxa"/>
            <w:gridSpan w:val="3"/>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4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765"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r>
      <w:tr>
        <w:tblPrEx>
          <w:tblBorders>
            <w:top w:val="single" w:color="auto" w:sz="12" w:space="0"/>
            <w:left w:val="single" w:color="auto" w:sz="12"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61" w:hRule="atLeast"/>
        </w:trPr>
        <w:tc>
          <w:tcPr>
            <w:tcW w:w="499"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16</w:t>
            </w:r>
          </w:p>
        </w:tc>
        <w:tc>
          <w:tcPr>
            <w:tcW w:w="922"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39"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0"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7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8"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63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2"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42"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92" w:type="dxa"/>
            <w:gridSpan w:val="3"/>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4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765"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r>
      <w:tr>
        <w:tblPrEx>
          <w:tblBorders>
            <w:top w:val="single" w:color="auto" w:sz="12" w:space="0"/>
            <w:left w:val="single" w:color="auto" w:sz="12"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99"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18</w:t>
            </w:r>
          </w:p>
        </w:tc>
        <w:tc>
          <w:tcPr>
            <w:tcW w:w="922"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39"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0"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7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8"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63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2"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42"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92" w:type="dxa"/>
            <w:gridSpan w:val="3"/>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4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765"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r>
      <w:tr>
        <w:tblPrEx>
          <w:tblBorders>
            <w:top w:val="single" w:color="auto" w:sz="12" w:space="0"/>
            <w:left w:val="single" w:color="auto" w:sz="12"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499"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20</w:t>
            </w:r>
          </w:p>
        </w:tc>
        <w:tc>
          <w:tcPr>
            <w:tcW w:w="922"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39"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0"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7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8"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63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2"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42"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92" w:type="dxa"/>
            <w:gridSpan w:val="3"/>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4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765"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r>
      <w:tr>
        <w:tblPrEx>
          <w:tblBorders>
            <w:top w:val="single" w:color="auto" w:sz="12" w:space="0"/>
            <w:left w:val="single" w:color="auto" w:sz="12"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34" w:hRule="atLeast"/>
        </w:trPr>
        <w:tc>
          <w:tcPr>
            <w:tcW w:w="499"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22</w:t>
            </w:r>
          </w:p>
        </w:tc>
        <w:tc>
          <w:tcPr>
            <w:tcW w:w="922"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39"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0"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7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8"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63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2"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42"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92" w:type="dxa"/>
            <w:gridSpan w:val="3"/>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4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765"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r>
      <w:tr>
        <w:tblPrEx>
          <w:tblBorders>
            <w:top w:val="single" w:color="auto" w:sz="12" w:space="0"/>
            <w:left w:val="single" w:color="auto" w:sz="12"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499" w:type="dxa"/>
            <w:tcBorders>
              <w:bottom w:val="single" w:color="auto" w:sz="12"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24</w:t>
            </w:r>
          </w:p>
        </w:tc>
        <w:tc>
          <w:tcPr>
            <w:tcW w:w="922" w:type="dxa"/>
            <w:gridSpan w:val="2"/>
            <w:tcBorders>
              <w:bottom w:val="single" w:color="auto" w:sz="12"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39" w:type="dxa"/>
            <w:tcBorders>
              <w:bottom w:val="single" w:color="auto" w:sz="12"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0" w:type="dxa"/>
            <w:tcBorders>
              <w:bottom w:val="single" w:color="auto" w:sz="12"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74" w:type="dxa"/>
            <w:tcBorders>
              <w:bottom w:val="single" w:color="auto" w:sz="12"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8" w:type="dxa"/>
            <w:tcBorders>
              <w:bottom w:val="single" w:color="auto" w:sz="12"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634" w:type="dxa"/>
            <w:tcBorders>
              <w:bottom w:val="single" w:color="auto" w:sz="12"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tcBorders>
              <w:bottom w:val="single" w:color="auto" w:sz="12"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bottom w:val="single" w:color="auto" w:sz="12"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tcBorders>
              <w:bottom w:val="single" w:color="auto" w:sz="12"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2" w:type="dxa"/>
            <w:tcBorders>
              <w:bottom w:val="single" w:color="auto" w:sz="12"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bottom w:val="single" w:color="auto" w:sz="12"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bottom w:val="single" w:color="auto" w:sz="12"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gridSpan w:val="2"/>
            <w:tcBorders>
              <w:bottom w:val="single" w:color="auto" w:sz="12"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42" w:type="dxa"/>
            <w:gridSpan w:val="2"/>
            <w:tcBorders>
              <w:bottom w:val="single" w:color="auto" w:sz="12"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gridSpan w:val="2"/>
            <w:tcBorders>
              <w:bottom w:val="single" w:color="auto" w:sz="12"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92" w:type="dxa"/>
            <w:gridSpan w:val="3"/>
            <w:tcBorders>
              <w:bottom w:val="single" w:color="auto" w:sz="12"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bottom w:val="single" w:color="auto" w:sz="12"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44" w:type="dxa"/>
            <w:tcBorders>
              <w:bottom w:val="single" w:color="auto" w:sz="12"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765" w:type="dxa"/>
            <w:gridSpan w:val="2"/>
            <w:tcBorders>
              <w:bottom w:val="single" w:color="auto" w:sz="12"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r>
      <w:tr>
        <w:tblPrEx>
          <w:tblBorders>
            <w:top w:val="single" w:color="auto" w:sz="12" w:space="0"/>
            <w:left w:val="single" w:color="auto" w:sz="12"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54" w:hRule="atLeast"/>
        </w:trPr>
        <w:tc>
          <w:tcPr>
            <w:tcW w:w="499" w:type="dxa"/>
            <w:vMerge w:val="restart"/>
            <w:tcBorders>
              <w:top w:val="single" w:color="auto" w:sz="12" w:space="0"/>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机别</w:t>
            </w:r>
          </w:p>
        </w:tc>
        <w:tc>
          <w:tcPr>
            <w:tcW w:w="466" w:type="dxa"/>
            <w:vMerge w:val="restart"/>
            <w:tcBorders>
              <w:top w:val="single" w:color="auto" w:sz="12" w:space="0"/>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开停机时间</w:t>
            </w:r>
          </w:p>
        </w:tc>
        <w:tc>
          <w:tcPr>
            <w:tcW w:w="456" w:type="dxa"/>
            <w:vMerge w:val="restart"/>
            <w:tcBorders>
              <w:top w:val="single" w:color="auto" w:sz="12" w:space="0"/>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eastAsia"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运转时间</w:t>
            </w:r>
          </w:p>
        </w:tc>
        <w:tc>
          <w:tcPr>
            <w:tcW w:w="539" w:type="dxa"/>
            <w:vMerge w:val="restart"/>
            <w:tcBorders>
              <w:top w:val="single" w:color="auto" w:sz="12" w:space="0"/>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eastAsia"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转</w:t>
            </w: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eastAsia" w:ascii="Times New Roman" w:hAnsi="Times New Roman" w:eastAsia="方正仿宋_GB2312" w:cs="方正仿宋_GB2312"/>
                <w:i w:val="0"/>
                <w:iCs w:val="0"/>
                <w:caps w:val="0"/>
                <w:color w:val="000000"/>
                <w:spacing w:val="0"/>
                <w:sz w:val="24"/>
                <w:szCs w:val="24"/>
                <w:vertAlign w:val="baseline"/>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eastAsia" w:ascii="Times New Roman" w:hAnsi="Times New Roman" w:eastAsia="方正仿宋_GB2312" w:cs="方正仿宋_GB2312"/>
                <w:i w:val="0"/>
                <w:iCs w:val="0"/>
                <w:caps w:val="0"/>
                <w:color w:val="000000"/>
                <w:spacing w:val="0"/>
                <w:sz w:val="24"/>
                <w:szCs w:val="24"/>
                <w:vertAlign w:val="baseline"/>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数</w:t>
            </w:r>
          </w:p>
        </w:tc>
        <w:tc>
          <w:tcPr>
            <w:tcW w:w="590" w:type="dxa"/>
            <w:vMerge w:val="restart"/>
            <w:tcBorders>
              <w:top w:val="single" w:color="auto" w:sz="12" w:space="0"/>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eastAsia"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电</w:t>
            </w: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eastAsia" w:ascii="Times New Roman" w:hAnsi="Times New Roman" w:eastAsia="方正仿宋_GB2312" w:cs="方正仿宋_GB2312"/>
                <w:i w:val="0"/>
                <w:iCs w:val="0"/>
                <w:caps w:val="0"/>
                <w:color w:val="000000"/>
                <w:spacing w:val="0"/>
                <w:sz w:val="24"/>
                <w:szCs w:val="24"/>
                <w:vertAlign w:val="baseline"/>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eastAsia" w:ascii="Times New Roman" w:hAnsi="Times New Roman" w:eastAsia="方正仿宋_GB2312" w:cs="方正仿宋_GB2312"/>
                <w:i w:val="0"/>
                <w:iCs w:val="0"/>
                <w:caps w:val="0"/>
                <w:color w:val="000000"/>
                <w:spacing w:val="0"/>
                <w:sz w:val="24"/>
                <w:szCs w:val="24"/>
                <w:vertAlign w:val="baseline"/>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压</w:t>
            </w:r>
          </w:p>
        </w:tc>
        <w:tc>
          <w:tcPr>
            <w:tcW w:w="574" w:type="dxa"/>
            <w:vMerge w:val="restart"/>
            <w:tcBorders>
              <w:top w:val="single" w:color="auto" w:sz="12" w:space="0"/>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eastAsia"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电</w:t>
            </w: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eastAsia" w:ascii="Times New Roman" w:hAnsi="Times New Roman" w:eastAsia="方正仿宋_GB2312" w:cs="方正仿宋_GB2312"/>
                <w:i w:val="0"/>
                <w:iCs w:val="0"/>
                <w:caps w:val="0"/>
                <w:color w:val="000000"/>
                <w:spacing w:val="0"/>
                <w:sz w:val="24"/>
                <w:szCs w:val="24"/>
                <w:vertAlign w:val="baseline"/>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eastAsia" w:ascii="Times New Roman" w:hAnsi="Times New Roman" w:eastAsia="方正仿宋_GB2312" w:cs="方正仿宋_GB2312"/>
                <w:i w:val="0"/>
                <w:iCs w:val="0"/>
                <w:caps w:val="0"/>
                <w:color w:val="000000"/>
                <w:spacing w:val="0"/>
                <w:sz w:val="24"/>
                <w:szCs w:val="24"/>
                <w:vertAlign w:val="baseline"/>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流</w:t>
            </w:r>
          </w:p>
        </w:tc>
        <w:tc>
          <w:tcPr>
            <w:tcW w:w="598" w:type="dxa"/>
            <w:vMerge w:val="restart"/>
            <w:tcBorders>
              <w:top w:val="single" w:color="auto" w:sz="12" w:space="0"/>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机油温度</w:t>
            </w:r>
          </w:p>
        </w:tc>
        <w:tc>
          <w:tcPr>
            <w:tcW w:w="634" w:type="dxa"/>
            <w:vMerge w:val="restart"/>
            <w:tcBorders>
              <w:top w:val="single" w:color="auto" w:sz="12" w:space="0"/>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机油压力</w:t>
            </w:r>
          </w:p>
        </w:tc>
        <w:tc>
          <w:tcPr>
            <w:tcW w:w="504" w:type="dxa"/>
            <w:vMerge w:val="restart"/>
            <w:tcBorders>
              <w:top w:val="single" w:color="auto" w:sz="12" w:space="0"/>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冷却水温</w:t>
            </w:r>
          </w:p>
        </w:tc>
        <w:tc>
          <w:tcPr>
            <w:tcW w:w="456" w:type="dxa"/>
            <w:vMerge w:val="restart"/>
            <w:tcBorders>
              <w:top w:val="single" w:color="auto" w:sz="12" w:space="0"/>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排气温度</w:t>
            </w:r>
          </w:p>
        </w:tc>
        <w:tc>
          <w:tcPr>
            <w:tcW w:w="1006" w:type="dxa"/>
            <w:gridSpan w:val="2"/>
            <w:vMerge w:val="restart"/>
            <w:tcBorders>
              <w:top w:val="single" w:color="auto" w:sz="12" w:space="0"/>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eastAsia"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值</w:t>
            </w: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eastAsia" w:ascii="Times New Roman" w:hAnsi="Times New Roman" w:eastAsia="方正仿宋_GB2312" w:cs="方正仿宋_GB2312"/>
                <w:i w:val="0"/>
                <w:iCs w:val="0"/>
                <w:caps w:val="0"/>
                <w:color w:val="000000"/>
                <w:spacing w:val="0"/>
                <w:sz w:val="24"/>
                <w:szCs w:val="24"/>
                <w:vertAlign w:val="baseline"/>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eastAsia"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班</w:t>
            </w: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eastAsia" w:ascii="Times New Roman" w:hAnsi="Times New Roman" w:eastAsia="方正仿宋_GB2312" w:cs="方正仿宋_GB2312"/>
                <w:i w:val="0"/>
                <w:iCs w:val="0"/>
                <w:caps w:val="0"/>
                <w:color w:val="000000"/>
                <w:spacing w:val="0"/>
                <w:sz w:val="24"/>
                <w:szCs w:val="24"/>
                <w:vertAlign w:val="baseline"/>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者</w:t>
            </w:r>
          </w:p>
        </w:tc>
        <w:tc>
          <w:tcPr>
            <w:tcW w:w="4571" w:type="dxa"/>
            <w:gridSpan w:val="15"/>
            <w:tcBorders>
              <w:top w:val="single" w:color="auto" w:sz="12" w:space="0"/>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时数累计及主机换油记录</w:t>
            </w:r>
          </w:p>
        </w:tc>
      </w:tr>
      <w:tr>
        <w:tblPrEx>
          <w:tblBorders>
            <w:top w:val="single" w:color="auto" w:sz="12" w:space="0"/>
            <w:left w:val="single" w:color="auto" w:sz="12"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499" w:type="dxa"/>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66" w:type="dxa"/>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39" w:type="dxa"/>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0" w:type="dxa"/>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74" w:type="dxa"/>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8" w:type="dxa"/>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634" w:type="dxa"/>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1006" w:type="dxa"/>
            <w:gridSpan w:val="2"/>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912" w:type="dxa"/>
            <w:gridSpan w:val="2"/>
            <w:tcBorders>
              <w:tl2br w:val="nil"/>
              <w:tr2bl w:val="nil"/>
            </w:tcBorders>
            <w:vAlign w:val="center"/>
            <mc:AlternateContent>
              <mc:Choice Requires="wpsCustomData">
                <wpsCustomData:diagonals>
                  <wpsCustomData:diagonal from="10000" to="30000">
                    <wpsCustomData:border w:val="single" w:color="auto" w:sz="12" w:space="0"/>
                  </wpsCustomData:diagonal>
                </wpsCustomData:diagonals>
              </mc:Choice>
            </mc:AlternateContent>
          </w:tcPr>
          <w:p>
            <w:pPr>
              <w:pStyle w:val="6"/>
              <w:keepNext w:val="0"/>
              <w:keepLines w:val="0"/>
              <w:pageBreakBefore w:val="0"/>
              <w:widowControl/>
              <w:suppressLineNumbers w:val="0"/>
              <w:kinsoku/>
              <w:wordWrap/>
              <w:overflowPunct/>
              <w:topLinePunct w:val="0"/>
              <w:autoSpaceDE/>
              <w:autoSpaceDN/>
              <w:bidi w:val="0"/>
              <w:adjustRightInd/>
              <w:snapToGrid w:val="0"/>
              <w:spacing w:before="20" w:beforeAutospacing="0" w:after="0" w:afterAutospacing="0" w:line="240" w:lineRule="auto"/>
              <w:ind w:left="0" w:leftChars="0" w:right="0" w:rightChars="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名称</w:t>
            </w:r>
          </w:p>
          <w:p>
            <w:pPr>
              <w:pStyle w:val="6"/>
              <w:keepNext w:val="0"/>
              <w:keepLines w:val="0"/>
              <w:pageBreakBefore w:val="0"/>
              <w:widowControl/>
              <w:suppressLineNumbers w:val="0"/>
              <w:kinsoku/>
              <w:wordWrap/>
              <w:overflowPunct/>
              <w:topLinePunct w:val="0"/>
              <w:autoSpaceDE/>
              <w:autoSpaceDN/>
              <w:bidi w:val="0"/>
              <w:adjustRightInd/>
              <w:snapToGrid w:val="0"/>
              <w:spacing w:before="20" w:beforeAutospacing="0" w:after="0" w:afterAutospacing="0" w:line="240" w:lineRule="auto"/>
              <w:ind w:right="0"/>
              <w:jc w:val="center"/>
              <w:textAlignment w:val="auto"/>
              <mc:AlternateContent>
                <mc:Choice Requires="wpsCustomData">
                  <wpsCustomData:diagonalParaType/>
                </mc:Choice>
              </mc:AlternateContent>
              <w:rPr>
                <w:rFonts w:hint="default" w:ascii="Times New Roman" w:hAnsi="Times New Roman" w:eastAsia="方正仿宋_GB2312" w:cs="方正仿宋_GB2312"/>
                <w:i w:val="0"/>
                <w:iCs w:val="0"/>
                <w:caps w:val="0"/>
                <w:color w:val="000000"/>
                <w:spacing w:val="0"/>
                <w:sz w:val="24"/>
                <w:szCs w:val="24"/>
                <w:vertAlign w:val="baseline"/>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项  目</w:t>
            </w:r>
          </w:p>
        </w:tc>
        <w:tc>
          <w:tcPr>
            <w:tcW w:w="1178" w:type="dxa"/>
            <w:gridSpan w:val="5"/>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firstLine="240" w:firstLineChars="100"/>
              <w:jc w:val="both"/>
              <w:textAlignment w:val="auto"/>
              <w:rPr>
                <w:rFonts w:hint="eastAsia"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日</w:t>
            </w: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累计时数</w:t>
            </w:r>
          </w:p>
        </w:tc>
        <w:tc>
          <w:tcPr>
            <w:tcW w:w="1272" w:type="dxa"/>
            <w:gridSpan w:val="5"/>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eastAsia"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航   次</w:t>
            </w: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累计时数</w:t>
            </w:r>
          </w:p>
        </w:tc>
        <w:tc>
          <w:tcPr>
            <w:tcW w:w="1209" w:type="dxa"/>
            <w:gridSpan w:val="3"/>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eastAsia"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总</w:t>
            </w: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累计时数</w:t>
            </w:r>
          </w:p>
        </w:tc>
      </w:tr>
      <w:tr>
        <w:tblPrEx>
          <w:tblBorders>
            <w:top w:val="single" w:color="auto" w:sz="12" w:space="0"/>
            <w:left w:val="single" w:color="auto" w:sz="12"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10" w:hRule="atLeast"/>
        </w:trPr>
        <w:tc>
          <w:tcPr>
            <w:tcW w:w="499"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一号付机</w:t>
            </w:r>
          </w:p>
        </w:tc>
        <w:tc>
          <w:tcPr>
            <w:tcW w:w="466" w:type="dxa"/>
            <w:tcBorders>
              <w:tl2br w:val="single" w:color="auto" w:sz="8"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3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7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63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912" w:type="dxa"/>
            <w:gridSpan w:val="2"/>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主机</w:t>
            </w:r>
          </w:p>
        </w:tc>
        <w:tc>
          <w:tcPr>
            <w:tcW w:w="1178" w:type="dxa"/>
            <w:gridSpan w:val="5"/>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1272" w:type="dxa"/>
            <w:gridSpan w:val="5"/>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1209" w:type="dxa"/>
            <w:gridSpan w:val="3"/>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r>
      <w:tr>
        <w:tblPrEx>
          <w:tblBorders>
            <w:top w:val="single" w:color="auto" w:sz="12" w:space="0"/>
            <w:left w:val="single" w:color="auto" w:sz="12"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78" w:hRule="atLeast"/>
        </w:trPr>
        <w:tc>
          <w:tcPr>
            <w:tcW w:w="499"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66" w:type="dxa"/>
            <w:tcBorders>
              <w:tl2br w:val="single" w:color="auto" w:sz="8"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3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7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63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912" w:type="dxa"/>
            <w:gridSpan w:val="2"/>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付机1</w:t>
            </w:r>
          </w:p>
        </w:tc>
        <w:tc>
          <w:tcPr>
            <w:tcW w:w="1178" w:type="dxa"/>
            <w:gridSpan w:val="5"/>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1272" w:type="dxa"/>
            <w:gridSpan w:val="5"/>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1209" w:type="dxa"/>
            <w:gridSpan w:val="3"/>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r>
      <w:tr>
        <w:tblPrEx>
          <w:tblBorders>
            <w:top w:val="single" w:color="auto" w:sz="12" w:space="0"/>
            <w:left w:val="single" w:color="auto" w:sz="12"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70" w:hRule="atLeast"/>
        </w:trPr>
        <w:tc>
          <w:tcPr>
            <w:tcW w:w="499"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66" w:type="dxa"/>
            <w:tcBorders>
              <w:tl2br w:val="single" w:color="auto" w:sz="8"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3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7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63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912" w:type="dxa"/>
            <w:gridSpan w:val="2"/>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付机2</w:t>
            </w:r>
          </w:p>
        </w:tc>
        <w:tc>
          <w:tcPr>
            <w:tcW w:w="1178" w:type="dxa"/>
            <w:gridSpan w:val="5"/>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1272" w:type="dxa"/>
            <w:gridSpan w:val="5"/>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1209" w:type="dxa"/>
            <w:gridSpan w:val="3"/>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r>
      <w:tr>
        <w:tblPrEx>
          <w:tblBorders>
            <w:top w:val="single" w:color="auto" w:sz="12" w:space="0"/>
            <w:left w:val="single" w:color="auto" w:sz="12"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10" w:hRule="atLeast"/>
        </w:trPr>
        <w:tc>
          <w:tcPr>
            <w:tcW w:w="499"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二号付机</w:t>
            </w:r>
          </w:p>
        </w:tc>
        <w:tc>
          <w:tcPr>
            <w:tcW w:w="466" w:type="dxa"/>
            <w:tcBorders>
              <w:tl2br w:val="single" w:color="auto" w:sz="8"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3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7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63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912" w:type="dxa"/>
            <w:gridSpan w:val="2"/>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付机3</w:t>
            </w:r>
          </w:p>
        </w:tc>
        <w:tc>
          <w:tcPr>
            <w:tcW w:w="1178" w:type="dxa"/>
            <w:gridSpan w:val="5"/>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1272" w:type="dxa"/>
            <w:gridSpan w:val="5"/>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1209" w:type="dxa"/>
            <w:gridSpan w:val="3"/>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r>
      <w:tr>
        <w:tblPrEx>
          <w:tblBorders>
            <w:top w:val="single" w:color="auto" w:sz="12" w:space="0"/>
            <w:left w:val="single" w:color="auto" w:sz="12"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8" w:hRule="atLeast"/>
        </w:trPr>
        <w:tc>
          <w:tcPr>
            <w:tcW w:w="499"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66" w:type="dxa"/>
            <w:tcBorders>
              <w:tl2br w:val="single" w:color="auto" w:sz="8"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3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7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63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912" w:type="dxa"/>
            <w:gridSpan w:val="2"/>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主机机油</w:t>
            </w:r>
          </w:p>
        </w:tc>
        <w:tc>
          <w:tcPr>
            <w:tcW w:w="1178" w:type="dxa"/>
            <w:gridSpan w:val="5"/>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1272" w:type="dxa"/>
            <w:gridSpan w:val="5"/>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1209" w:type="dxa"/>
            <w:gridSpan w:val="3"/>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r>
      <w:tr>
        <w:tblPrEx>
          <w:tblBorders>
            <w:top w:val="single" w:color="auto" w:sz="12" w:space="0"/>
            <w:left w:val="single" w:color="auto" w:sz="12"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74" w:hRule="atLeast"/>
        </w:trPr>
        <w:tc>
          <w:tcPr>
            <w:tcW w:w="499" w:type="dxa"/>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66" w:type="dxa"/>
            <w:tcBorders>
              <w:tl2br w:val="single" w:color="auto" w:sz="8"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39"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0"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7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8"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63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2"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912"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增压器油</w:t>
            </w:r>
          </w:p>
        </w:tc>
        <w:tc>
          <w:tcPr>
            <w:tcW w:w="1178" w:type="dxa"/>
            <w:gridSpan w:val="5"/>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1272" w:type="dxa"/>
            <w:gridSpan w:val="5"/>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1209" w:type="dxa"/>
            <w:gridSpan w:val="3"/>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r>
      <w:tr>
        <w:tblPrEx>
          <w:tblBorders>
            <w:top w:val="single" w:color="auto" w:sz="12" w:space="0"/>
            <w:left w:val="single" w:color="auto" w:sz="12"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816" w:hRule="atLeast"/>
        </w:trPr>
        <w:tc>
          <w:tcPr>
            <w:tcW w:w="499" w:type="dxa"/>
            <w:vMerge w:val="restart"/>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三号付机</w:t>
            </w:r>
          </w:p>
        </w:tc>
        <w:tc>
          <w:tcPr>
            <w:tcW w:w="466" w:type="dxa"/>
            <w:tcBorders>
              <w:tl2br w:val="single" w:color="auto" w:sz="8"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39"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0"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7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8"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63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2"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912" w:type="dxa"/>
            <w:gridSpan w:val="2"/>
            <w:tcBorders>
              <w:tl2br w:val="nil"/>
              <w:tr2bl w:val="nil"/>
            </w:tcBorders>
            <w:vAlign w:val="center"/>
            <mc:AlternateContent>
              <mc:Choice Requires="wpsCustomData">
                <wpsCustomData:diagonals>
                  <wpsCustomData:diagonal from="10000" to="30000">
                    <wpsCustomData:border w:val="single" w:color="auto" w:sz="12" w:space="0"/>
                  </wpsCustomData:diagonal>
                </wpsCustomData:diagonals>
              </mc:Choice>
            </mc:AlternateContent>
          </w:tcPr>
          <w:p>
            <w:pPr>
              <w:pStyle w:val="6"/>
              <w:keepNext w:val="0"/>
              <w:keepLines w:val="0"/>
              <w:pageBreakBefore w:val="0"/>
              <w:widowControl/>
              <w:suppressLineNumbers w:val="0"/>
              <w:kinsoku/>
              <w:wordWrap/>
              <w:overflowPunct/>
              <w:topLinePunct w:val="0"/>
              <w:autoSpaceDE/>
              <w:autoSpaceDN/>
              <w:bidi w:val="0"/>
              <w:adjustRightInd/>
              <w:snapToGrid w:val="0"/>
              <w:spacing w:before="20" w:beforeAutospacing="0" w:after="0" w:afterAutospacing="0" w:line="240" w:lineRule="auto"/>
              <w:ind w:right="0"/>
              <w:jc w:val="both"/>
              <w:textAlignment w:val="auto"/>
              <mc:AlternateContent>
                <mc:Choice Requires="wpsCustomData">
                  <wpsCustomData:diagonalParaType/>
                </mc:Choice>
              </mc:AlternateContent>
              <w:rPr>
                <w:rFonts w:hint="default" w:ascii="Times New Roman" w:hAnsi="Times New Roman" w:eastAsia="方正仿宋_GB2312" w:cs="方正仿宋_GB2312"/>
                <w:i w:val="0"/>
                <w:iCs w:val="0"/>
                <w:caps w:val="0"/>
                <w:color w:val="000000"/>
                <w:spacing w:val="0"/>
                <w:sz w:val="18"/>
                <w:szCs w:val="18"/>
                <w:vertAlign w:val="baseline"/>
                <w:lang w:val="en-US" w:eastAsia="zh-CN"/>
              </w:rPr>
            </w:pPr>
            <w:r>
              <w:rPr>
                <w:rFonts w:hint="eastAsia" w:ascii="Times New Roman" w:hAnsi="Times New Roman" w:eastAsia="方正仿宋_GB2312" w:cs="方正仿宋_GB2312"/>
                <w:i w:val="0"/>
                <w:iCs w:val="0"/>
                <w:caps w:val="0"/>
                <w:color w:val="000000"/>
                <w:spacing w:val="0"/>
                <w:sz w:val="18"/>
                <w:szCs w:val="18"/>
                <w:vertAlign w:val="baseline"/>
                <w:lang w:val="en-US" w:eastAsia="zh-CN"/>
              </w:rPr>
              <w:t>名称</w:t>
            </w: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firstLine="180" w:firstLineChars="100"/>
              <w:jc w:val="both"/>
              <w:textAlignment w:val="auto"/>
              <w:rPr>
                <w:rFonts w:hint="default" w:ascii="Times New Roman" w:hAnsi="Times New Roman" w:eastAsia="方正仿宋_GB2312" w:cs="方正仿宋_GB2312"/>
                <w:i w:val="0"/>
                <w:iCs w:val="0"/>
                <w:caps w:val="0"/>
                <w:color w:val="000000"/>
                <w:spacing w:val="0"/>
                <w:sz w:val="18"/>
                <w:szCs w:val="18"/>
                <w:vertAlign w:val="baseline"/>
                <w:lang w:val="en-US" w:eastAsia="zh-CN"/>
              </w:rPr>
            </w:pPr>
            <w:r>
              <w:rPr>
                <w:rFonts w:hint="eastAsia" w:ascii="Times New Roman" w:hAnsi="Times New Roman" w:eastAsia="方正仿宋_GB2312" w:cs="方正仿宋_GB2312"/>
                <w:i w:val="0"/>
                <w:iCs w:val="0"/>
                <w:caps w:val="0"/>
                <w:color w:val="000000"/>
                <w:spacing w:val="0"/>
                <w:sz w:val="18"/>
                <w:szCs w:val="18"/>
                <w:vertAlign w:val="baseline"/>
                <w:lang w:val="en-US" w:eastAsia="zh-CN"/>
              </w:rPr>
              <w:t>项目</w:t>
            </w:r>
          </w:p>
        </w:tc>
        <w:tc>
          <w:tcPr>
            <w:tcW w:w="998" w:type="dxa"/>
            <w:gridSpan w:val="4"/>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前存量</w:t>
            </w:r>
          </w:p>
        </w:tc>
        <w:tc>
          <w:tcPr>
            <w:tcW w:w="984" w:type="dxa"/>
            <w:gridSpan w:val="4"/>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新领量</w:t>
            </w:r>
          </w:p>
        </w:tc>
        <w:tc>
          <w:tcPr>
            <w:tcW w:w="936" w:type="dxa"/>
            <w:gridSpan w:val="4"/>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总耗量</w:t>
            </w:r>
          </w:p>
        </w:tc>
        <w:tc>
          <w:tcPr>
            <w:tcW w:w="741"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结存量</w:t>
            </w:r>
          </w:p>
        </w:tc>
      </w:tr>
      <w:tr>
        <w:tblPrEx>
          <w:tblBorders>
            <w:top w:val="single" w:color="auto" w:sz="12" w:space="0"/>
            <w:left w:val="single" w:color="auto" w:sz="12"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64" w:hRule="atLeast"/>
        </w:trPr>
        <w:tc>
          <w:tcPr>
            <w:tcW w:w="499" w:type="dxa"/>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eastAsia" w:ascii="Times New Roman" w:hAnsi="Times New Roman" w:eastAsia="方正仿宋_GB2312" w:cs="方正仿宋_GB2312"/>
                <w:i w:val="0"/>
                <w:iCs w:val="0"/>
                <w:caps w:val="0"/>
                <w:color w:val="000000"/>
                <w:spacing w:val="0"/>
                <w:sz w:val="24"/>
                <w:szCs w:val="24"/>
                <w:vertAlign w:val="baseline"/>
                <w:lang w:val="en-US" w:eastAsia="zh-CN"/>
              </w:rPr>
            </w:pPr>
          </w:p>
        </w:tc>
        <w:tc>
          <w:tcPr>
            <w:tcW w:w="466" w:type="dxa"/>
            <w:tcBorders>
              <w:tl2br w:val="single" w:color="auto" w:sz="8"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39"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0"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7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8"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63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2"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912"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柴油</w:t>
            </w:r>
          </w:p>
        </w:tc>
        <w:tc>
          <w:tcPr>
            <w:tcW w:w="998" w:type="dxa"/>
            <w:gridSpan w:val="4"/>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984" w:type="dxa"/>
            <w:gridSpan w:val="4"/>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936" w:type="dxa"/>
            <w:gridSpan w:val="4"/>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741"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eastAsia" w:ascii="Times New Roman" w:hAnsi="Times New Roman" w:eastAsia="方正仿宋_GB2312" w:cs="方正仿宋_GB2312"/>
                <w:i w:val="0"/>
                <w:iCs w:val="0"/>
                <w:caps w:val="0"/>
                <w:color w:val="000000"/>
                <w:spacing w:val="0"/>
                <w:sz w:val="24"/>
                <w:szCs w:val="24"/>
                <w:vertAlign w:val="baseline"/>
                <w:lang w:val="en-US" w:eastAsia="zh-CN"/>
              </w:rPr>
            </w:pPr>
          </w:p>
        </w:tc>
      </w:tr>
      <w:tr>
        <w:tblPrEx>
          <w:tblBorders>
            <w:top w:val="single" w:color="auto" w:sz="12" w:space="0"/>
            <w:left w:val="single" w:color="auto" w:sz="12"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34" w:hRule="atLeast"/>
        </w:trPr>
        <w:tc>
          <w:tcPr>
            <w:tcW w:w="499" w:type="dxa"/>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eastAsia" w:ascii="Times New Roman" w:hAnsi="Times New Roman" w:eastAsia="方正仿宋_GB2312" w:cs="方正仿宋_GB2312"/>
                <w:i w:val="0"/>
                <w:iCs w:val="0"/>
                <w:caps w:val="0"/>
                <w:color w:val="000000"/>
                <w:spacing w:val="0"/>
                <w:sz w:val="24"/>
                <w:szCs w:val="24"/>
                <w:vertAlign w:val="baseline"/>
                <w:lang w:val="en-US" w:eastAsia="zh-CN"/>
              </w:rPr>
            </w:pPr>
          </w:p>
        </w:tc>
        <w:tc>
          <w:tcPr>
            <w:tcW w:w="466" w:type="dxa"/>
            <w:tcBorders>
              <w:tl2br w:val="single" w:color="auto" w:sz="8"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39"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0"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7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98"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63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456"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4"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502"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912"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center"/>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r>
              <w:rPr>
                <w:rFonts w:hint="eastAsia" w:ascii="Times New Roman" w:hAnsi="Times New Roman" w:eastAsia="方正仿宋_GB2312" w:cs="方正仿宋_GB2312"/>
                <w:i w:val="0"/>
                <w:iCs w:val="0"/>
                <w:caps w:val="0"/>
                <w:color w:val="000000"/>
                <w:spacing w:val="0"/>
                <w:sz w:val="24"/>
                <w:szCs w:val="24"/>
                <w:vertAlign w:val="baseline"/>
                <w:lang w:val="en-US" w:eastAsia="zh-CN"/>
              </w:rPr>
              <w:t>机油</w:t>
            </w:r>
          </w:p>
        </w:tc>
        <w:tc>
          <w:tcPr>
            <w:tcW w:w="998" w:type="dxa"/>
            <w:gridSpan w:val="4"/>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984" w:type="dxa"/>
            <w:gridSpan w:val="4"/>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936" w:type="dxa"/>
            <w:gridSpan w:val="4"/>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default" w:ascii="Times New Roman" w:hAnsi="Times New Roman" w:eastAsia="方正仿宋_GB2312" w:cs="方正仿宋_GB2312"/>
                <w:i w:val="0"/>
                <w:iCs w:val="0"/>
                <w:caps w:val="0"/>
                <w:color w:val="000000"/>
                <w:spacing w:val="0"/>
                <w:sz w:val="24"/>
                <w:szCs w:val="24"/>
                <w:vertAlign w:val="baseline"/>
                <w:lang w:val="en-US" w:eastAsia="zh-CN"/>
              </w:rPr>
            </w:pPr>
          </w:p>
        </w:tc>
        <w:tc>
          <w:tcPr>
            <w:tcW w:w="741"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0" w:afterAutospacing="0" w:line="240" w:lineRule="exact"/>
              <w:ind w:right="0"/>
              <w:jc w:val="both"/>
              <w:textAlignment w:val="auto"/>
              <w:rPr>
                <w:rFonts w:hint="eastAsia" w:ascii="Times New Roman" w:hAnsi="Times New Roman" w:eastAsia="方正仿宋_GB2312" w:cs="方正仿宋_GB2312"/>
                <w:i w:val="0"/>
                <w:iCs w:val="0"/>
                <w:caps w:val="0"/>
                <w:color w:val="000000"/>
                <w:spacing w:val="0"/>
                <w:sz w:val="24"/>
                <w:szCs w:val="24"/>
                <w:vertAlign w:val="baseline"/>
                <w:lang w:val="en-US" w:eastAsia="zh-CN"/>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800" w:firstLineChars="200"/>
        <w:jc w:val="both"/>
        <w:textAlignment w:val="auto"/>
        <w:rPr>
          <w:rFonts w:hint="default" w:ascii="Times New Roman" w:hAnsi="Times New Roman" w:eastAsia="方正小标宋简体" w:cs="方正小标宋简体"/>
          <w:i w:val="0"/>
          <w:iCs w:val="0"/>
          <w:caps w:val="0"/>
          <w:color w:val="000000"/>
          <w:spacing w:val="0"/>
          <w:sz w:val="40"/>
          <w:szCs w:val="40"/>
          <w:lang w:val="en-US" w:eastAsia="zh-CN"/>
        </w:rPr>
      </w:pPr>
      <w:r>
        <w:rPr>
          <w:rFonts w:hint="eastAsia" w:ascii="Times New Roman" w:hAnsi="Times New Roman" w:eastAsia="方正小标宋简体" w:cs="方正小标宋简体"/>
          <w:i w:val="0"/>
          <w:iCs w:val="0"/>
          <w:caps w:val="0"/>
          <w:color w:val="000000"/>
          <w:spacing w:val="0"/>
          <w:sz w:val="40"/>
          <w:szCs w:val="40"/>
          <w:u w:val="double"/>
          <w:lang w:val="en-US" w:eastAsia="zh-CN"/>
        </w:rPr>
        <w:t>第   航次   年  月 日</w:t>
      </w:r>
      <w:r>
        <w:rPr>
          <w:rFonts w:hint="eastAsia" w:ascii="Times New Roman" w:hAnsi="Times New Roman" w:eastAsia="方正小标宋简体" w:cs="方正小标宋简体"/>
          <w:i w:val="0"/>
          <w:iCs w:val="0"/>
          <w:caps w:val="0"/>
          <w:color w:val="000000"/>
          <w:spacing w:val="0"/>
          <w:sz w:val="40"/>
          <w:szCs w:val="40"/>
          <w:lang w:val="en-US" w:eastAsia="zh-CN"/>
        </w:rPr>
        <w:t xml:space="preserve">    </w:t>
      </w:r>
      <w:r>
        <w:rPr>
          <w:rFonts w:hint="eastAsia" w:ascii="Times New Roman" w:hAnsi="Times New Roman" w:eastAsia="方正小标宋简体" w:cs="方正小标宋简体"/>
          <w:i w:val="0"/>
          <w:iCs w:val="0"/>
          <w:caps w:val="0"/>
          <w:color w:val="000000"/>
          <w:spacing w:val="0"/>
          <w:sz w:val="20"/>
          <w:szCs w:val="20"/>
          <w:lang w:val="en-US" w:eastAsia="zh-CN"/>
        </w:rPr>
        <w:t>自     港至    港作业海区</w:t>
      </w:r>
    </w:p>
    <w:tbl>
      <w:tblPr>
        <w:tblStyle w:val="8"/>
        <w:tblW w:w="9639" w:type="dxa"/>
        <w:tblInd w:w="-470" w:type="dxa"/>
        <w:tblBorders>
          <w:top w:val="single" w:color="auto" w:sz="12" w:space="0"/>
          <w:left w:val="none" w:color="auto" w:sz="0"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0"/>
        <w:gridCol w:w="513"/>
        <w:gridCol w:w="620"/>
        <w:gridCol w:w="501"/>
        <w:gridCol w:w="509"/>
        <w:gridCol w:w="453"/>
        <w:gridCol w:w="425"/>
        <w:gridCol w:w="426"/>
        <w:gridCol w:w="426"/>
        <w:gridCol w:w="426"/>
        <w:gridCol w:w="427"/>
        <w:gridCol w:w="427"/>
        <w:gridCol w:w="428"/>
        <w:gridCol w:w="433"/>
        <w:gridCol w:w="453"/>
        <w:gridCol w:w="523"/>
        <w:gridCol w:w="501"/>
        <w:gridCol w:w="405"/>
        <w:gridCol w:w="480"/>
        <w:gridCol w:w="703"/>
      </w:tblGrid>
      <w:tr>
        <w:tblPrEx>
          <w:tblBorders>
            <w:top w:val="single" w:color="auto" w:sz="12" w:space="0"/>
            <w:left w:val="none" w:color="auto" w:sz="0"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936" w:type="dxa"/>
            <w:gridSpan w:val="19"/>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eastAsia" w:ascii="Times New Roman" w:hAnsi="Times New Roman" w:eastAsiaTheme="minorEastAsia"/>
                <w:vertAlign w:val="baseline"/>
                <w:lang w:val="en-US" w:eastAsia="zh-CN"/>
              </w:rPr>
            </w:pPr>
            <w:r>
              <w:rPr>
                <w:rFonts w:hint="eastAsia" w:ascii="Times New Roman" w:hAnsi="Times New Roman"/>
                <w:vertAlign w:val="baseline"/>
                <w:lang w:val="en-US" w:eastAsia="zh-CN"/>
              </w:rPr>
              <w:t xml:space="preserve">                      机</w:t>
            </w:r>
          </w:p>
        </w:tc>
        <w:tc>
          <w:tcPr>
            <w:tcW w:w="703" w:type="dxa"/>
            <w:vMerge w:val="restart"/>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eastAsia" w:ascii="Times New Roman" w:hAnsi="Times New Roman"/>
                <w:vertAlign w:val="baseline"/>
                <w:lang w:val="en-US" w:eastAsia="zh-CN"/>
              </w:rPr>
            </w:pPr>
            <w:r>
              <w:rPr>
                <w:rFonts w:hint="eastAsia" w:ascii="Times New Roman" w:hAnsi="Times New Roman"/>
                <w:vertAlign w:val="baseline"/>
                <w:lang w:val="en-US" w:eastAsia="zh-CN"/>
              </w:rPr>
              <w:t>值班轮机员</w:t>
            </w:r>
          </w:p>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default" w:ascii="Times New Roman" w:hAnsi="Times New Roman" w:eastAsiaTheme="minorEastAsia"/>
                <w:vertAlign w:val="baseline"/>
                <w:lang w:val="en-US" w:eastAsia="zh-CN"/>
              </w:rPr>
            </w:pPr>
            <w:r>
              <w:rPr>
                <w:rFonts w:hint="eastAsia" w:ascii="Times New Roman" w:hAnsi="Times New Roman"/>
                <w:vertAlign w:val="baseline"/>
                <w:lang w:val="en-US" w:eastAsia="zh-CN"/>
              </w:rPr>
              <w:t>签字</w:t>
            </w:r>
          </w:p>
        </w:tc>
      </w:tr>
      <w:tr>
        <w:tblPrEx>
          <w:tblBorders>
            <w:top w:val="single" w:color="auto" w:sz="12" w:space="0"/>
            <w:left w:val="none" w:color="auto" w:sz="0"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936" w:type="dxa"/>
            <w:gridSpan w:val="19"/>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default" w:ascii="Times New Roman" w:hAnsi="Times New Roman" w:eastAsiaTheme="minorEastAsia"/>
                <w:vertAlign w:val="baseline"/>
                <w:lang w:val="en-US" w:eastAsia="zh-CN"/>
              </w:rPr>
            </w:pPr>
            <w:r>
              <w:rPr>
                <w:rFonts w:hint="eastAsia" w:ascii="Times New Roman" w:hAnsi="Times New Roman"/>
                <w:vertAlign w:val="baseline"/>
                <w:lang w:val="en-US" w:eastAsia="zh-CN"/>
              </w:rPr>
              <w:t>温                          度（℃）</w:t>
            </w:r>
          </w:p>
        </w:tc>
        <w:tc>
          <w:tcPr>
            <w:tcW w:w="703" w:type="dxa"/>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ascii="Times New Roman" w:hAnsi="Times New Roman"/>
                <w:vertAlign w:val="baseline"/>
              </w:rPr>
            </w:pPr>
          </w:p>
        </w:tc>
      </w:tr>
      <w:tr>
        <w:tblPrEx>
          <w:tblBorders>
            <w:top w:val="single" w:color="auto" w:sz="12" w:space="0"/>
            <w:left w:val="none" w:color="auto" w:sz="0"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73"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eastAsia" w:ascii="Times New Roman" w:hAnsi="Times New Roman" w:eastAsiaTheme="minorEastAsia"/>
                <w:vertAlign w:val="baseline"/>
                <w:lang w:val="en-US" w:eastAsia="zh-CN"/>
              </w:rPr>
            </w:pPr>
            <w:r>
              <w:rPr>
                <w:rFonts w:hint="eastAsia" w:ascii="Times New Roman" w:hAnsi="Times New Roman"/>
                <w:vertAlign w:val="baseline"/>
                <w:lang w:val="en-US" w:eastAsia="zh-CN"/>
              </w:rPr>
              <w:t>水</w:t>
            </w:r>
          </w:p>
        </w:tc>
        <w:tc>
          <w:tcPr>
            <w:tcW w:w="2083" w:type="dxa"/>
            <w:gridSpan w:val="4"/>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default" w:ascii="Times New Roman" w:hAnsi="Times New Roman" w:eastAsiaTheme="minorEastAsia"/>
                <w:vertAlign w:val="baseline"/>
                <w:lang w:val="en-US" w:eastAsia="zh-CN"/>
              </w:rPr>
            </w:pPr>
            <w:r>
              <w:rPr>
                <w:rFonts w:hint="eastAsia" w:ascii="Times New Roman" w:hAnsi="Times New Roman"/>
                <w:vertAlign w:val="baseline"/>
                <w:lang w:val="en-US" w:eastAsia="zh-CN"/>
              </w:rPr>
              <w:t>油水冷却器</w:t>
            </w:r>
          </w:p>
        </w:tc>
        <w:tc>
          <w:tcPr>
            <w:tcW w:w="3418" w:type="dxa"/>
            <w:gridSpan w:val="8"/>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default" w:ascii="Times New Roman" w:hAnsi="Times New Roman" w:eastAsiaTheme="minorEastAsia"/>
                <w:vertAlign w:val="baseline"/>
                <w:lang w:val="en-US" w:eastAsia="zh-CN"/>
              </w:rPr>
            </w:pPr>
            <w:r>
              <w:rPr>
                <w:rFonts w:hint="eastAsia" w:ascii="Times New Roman" w:hAnsi="Times New Roman"/>
                <w:vertAlign w:val="baseline"/>
                <w:lang w:val="en-US" w:eastAsia="zh-CN"/>
              </w:rPr>
              <w:t>排  气  温  度</w:t>
            </w:r>
          </w:p>
        </w:tc>
        <w:tc>
          <w:tcPr>
            <w:tcW w:w="976" w:type="dxa"/>
            <w:gridSpan w:val="2"/>
            <w:vMerge w:val="restart"/>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eastAsia" w:ascii="Times New Roman" w:hAnsi="Times New Roman"/>
                <w:vertAlign w:val="baseline"/>
                <w:lang w:val="en-US" w:eastAsia="zh-CN"/>
              </w:rPr>
            </w:pPr>
            <w:r>
              <w:rPr>
                <w:rFonts w:hint="eastAsia" w:ascii="Times New Roman" w:hAnsi="Times New Roman"/>
                <w:vertAlign w:val="baseline"/>
                <w:lang w:val="en-US" w:eastAsia="zh-CN"/>
              </w:rPr>
              <w:t>增压器</w:t>
            </w:r>
          </w:p>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default" w:ascii="Times New Roman" w:hAnsi="Times New Roman"/>
                <w:vertAlign w:val="baseline"/>
                <w:lang w:val="en-US" w:eastAsia="zh-CN"/>
              </w:rPr>
            </w:pPr>
            <w:r>
              <w:rPr>
                <w:rFonts w:hint="eastAsia" w:ascii="Times New Roman" w:hAnsi="Times New Roman"/>
                <w:vertAlign w:val="baseline"/>
                <w:lang w:val="en-US" w:eastAsia="zh-CN"/>
              </w:rPr>
              <w:t>废  气</w:t>
            </w:r>
          </w:p>
        </w:tc>
        <w:tc>
          <w:tcPr>
            <w:tcW w:w="501" w:type="dxa"/>
            <w:vMerge w:val="restart"/>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default" w:ascii="Times New Roman" w:hAnsi="Times New Roman" w:eastAsiaTheme="minorEastAsia"/>
                <w:vertAlign w:val="baseline"/>
                <w:lang w:val="en-US" w:eastAsia="zh-CN"/>
              </w:rPr>
            </w:pPr>
            <w:r>
              <w:rPr>
                <w:rFonts w:hint="eastAsia" w:ascii="Times New Roman" w:hAnsi="Times New Roman"/>
                <w:vertAlign w:val="baseline"/>
                <w:lang w:val="en-US" w:eastAsia="zh-CN"/>
              </w:rPr>
              <w:t>推力轴承</w:t>
            </w:r>
          </w:p>
        </w:tc>
        <w:tc>
          <w:tcPr>
            <w:tcW w:w="405" w:type="dxa"/>
            <w:vMerge w:val="restart"/>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default" w:ascii="Times New Roman" w:hAnsi="Times New Roman" w:eastAsiaTheme="minorEastAsia"/>
                <w:vertAlign w:val="baseline"/>
                <w:lang w:val="en-US" w:eastAsia="zh-CN"/>
              </w:rPr>
            </w:pPr>
            <w:r>
              <w:rPr>
                <w:rFonts w:hint="eastAsia" w:ascii="Times New Roman" w:hAnsi="Times New Roman"/>
                <w:vertAlign w:val="baseline"/>
                <w:lang w:val="en-US" w:eastAsia="zh-CN"/>
              </w:rPr>
              <w:t>海水进口</w:t>
            </w:r>
          </w:p>
        </w:tc>
        <w:tc>
          <w:tcPr>
            <w:tcW w:w="480" w:type="dxa"/>
            <w:vMerge w:val="restart"/>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default" w:ascii="Times New Roman" w:hAnsi="Times New Roman" w:eastAsiaTheme="minorEastAsia"/>
                <w:vertAlign w:val="baseline"/>
                <w:lang w:val="en-US" w:eastAsia="zh-CN"/>
              </w:rPr>
            </w:pPr>
            <w:r>
              <w:rPr>
                <w:rFonts w:hint="eastAsia" w:ascii="Times New Roman" w:hAnsi="Times New Roman"/>
                <w:vertAlign w:val="baseline"/>
                <w:lang w:val="en-US" w:eastAsia="zh-CN"/>
              </w:rPr>
              <w:t>机舱温度</w:t>
            </w:r>
          </w:p>
        </w:tc>
        <w:tc>
          <w:tcPr>
            <w:tcW w:w="703" w:type="dxa"/>
            <w:vMerge w:val="continue"/>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ascii="Times New Roman" w:hAnsi="Times New Roman"/>
                <w:vertAlign w:val="baseline"/>
              </w:rPr>
            </w:pPr>
          </w:p>
        </w:tc>
      </w:tr>
      <w:tr>
        <w:tblPrEx>
          <w:tblBorders>
            <w:top w:val="single" w:color="auto" w:sz="12" w:space="0"/>
            <w:left w:val="none" w:color="auto" w:sz="0"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73"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default" w:ascii="Times New Roman" w:hAnsi="Times New Roman" w:eastAsiaTheme="minorEastAsia"/>
                <w:vertAlign w:val="baseline"/>
                <w:lang w:val="en-US" w:eastAsia="zh-CN"/>
              </w:rPr>
            </w:pPr>
            <w:r>
              <w:rPr>
                <w:rFonts w:hint="eastAsia" w:ascii="Times New Roman" w:hAnsi="Times New Roman"/>
                <w:vertAlign w:val="baseline"/>
                <w:lang w:val="en-US" w:eastAsia="zh-CN"/>
              </w:rPr>
              <w:t>盖</w:t>
            </w:r>
            <w:r>
              <w:rPr>
                <w:rFonts w:hint="eastAsia" w:ascii="Times New Roman" w:hAnsi="Times New Roman"/>
                <w:sz w:val="15"/>
                <w:szCs w:val="15"/>
                <w:vertAlign w:val="baseline"/>
                <w:lang w:val="en-US" w:eastAsia="zh-CN"/>
              </w:rPr>
              <w:t>（按缸号）</w:t>
            </w:r>
          </w:p>
        </w:tc>
        <w:tc>
          <w:tcPr>
            <w:tcW w:w="1121"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default" w:ascii="Times New Roman" w:hAnsi="Times New Roman" w:eastAsiaTheme="minorEastAsia"/>
                <w:vertAlign w:val="baseline"/>
                <w:lang w:val="en-US" w:eastAsia="zh-CN"/>
              </w:rPr>
            </w:pPr>
            <w:r>
              <w:rPr>
                <w:rFonts w:hint="eastAsia" w:ascii="Times New Roman" w:hAnsi="Times New Roman"/>
                <w:vertAlign w:val="baseline"/>
                <w:lang w:val="en-US" w:eastAsia="zh-CN"/>
              </w:rPr>
              <w:t>滑油</w:t>
            </w:r>
          </w:p>
        </w:tc>
        <w:tc>
          <w:tcPr>
            <w:tcW w:w="962" w:type="dxa"/>
            <w:gridSpan w:val="2"/>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default" w:ascii="Times New Roman" w:hAnsi="Times New Roman" w:eastAsiaTheme="minorEastAsia"/>
                <w:vertAlign w:val="baseline"/>
                <w:lang w:val="en-US" w:eastAsia="zh-CN"/>
              </w:rPr>
            </w:pPr>
            <w:r>
              <w:rPr>
                <w:rFonts w:hint="eastAsia" w:ascii="Times New Roman" w:hAnsi="Times New Roman"/>
                <w:vertAlign w:val="baseline"/>
                <w:lang w:val="en-US" w:eastAsia="zh-CN"/>
              </w:rPr>
              <w:t>冷却水</w:t>
            </w:r>
          </w:p>
        </w:tc>
        <w:tc>
          <w:tcPr>
            <w:tcW w:w="3418" w:type="dxa"/>
            <w:gridSpan w:val="8"/>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default" w:ascii="Times New Roman" w:hAnsi="Times New Roman" w:eastAsiaTheme="minorEastAsia"/>
                <w:vertAlign w:val="baseline"/>
                <w:lang w:val="en-US" w:eastAsia="zh-CN"/>
              </w:rPr>
            </w:pPr>
            <w:r>
              <w:rPr>
                <w:rFonts w:hint="eastAsia" w:ascii="Times New Roman" w:hAnsi="Times New Roman"/>
                <w:vertAlign w:val="baseline"/>
                <w:lang w:val="en-US" w:eastAsia="zh-CN"/>
              </w:rPr>
              <w:t>气  缸  号  数</w:t>
            </w:r>
          </w:p>
        </w:tc>
        <w:tc>
          <w:tcPr>
            <w:tcW w:w="976" w:type="dxa"/>
            <w:gridSpan w:val="2"/>
            <w:vMerge w:val="continue"/>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1" w:type="dxa"/>
            <w:vMerge w:val="continue"/>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05" w:type="dxa"/>
            <w:vMerge w:val="continue"/>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80" w:type="dxa"/>
            <w:vMerge w:val="continue"/>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703" w:type="dxa"/>
            <w:vMerge w:val="continue"/>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r>
      <w:tr>
        <w:tblPrEx>
          <w:tblBorders>
            <w:top w:val="single" w:color="auto" w:sz="12" w:space="0"/>
            <w:left w:val="none" w:color="auto" w:sz="0"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60" w:type="dxa"/>
            <w:tcBorders>
              <w:lef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eastAsia" w:ascii="Times New Roman" w:hAnsi="Times New Roman" w:eastAsiaTheme="minorEastAsia"/>
                <w:vertAlign w:val="baseline"/>
                <w:lang w:val="en-US" w:eastAsia="zh-CN"/>
              </w:rPr>
            </w:pPr>
            <w:r>
              <w:rPr>
                <w:rFonts w:hint="eastAsia" w:ascii="Times New Roman" w:hAnsi="Times New Roman"/>
                <w:vertAlign w:val="baseline"/>
                <w:lang w:val="en-US" w:eastAsia="zh-CN"/>
              </w:rPr>
              <w:t>7</w:t>
            </w:r>
          </w:p>
        </w:tc>
        <w:tc>
          <w:tcPr>
            <w:tcW w:w="513"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eastAsia" w:ascii="Times New Roman" w:hAnsi="Times New Roman" w:eastAsiaTheme="minorEastAsia"/>
                <w:vertAlign w:val="baseline"/>
                <w:lang w:val="en-US" w:eastAsia="zh-CN"/>
              </w:rPr>
            </w:pPr>
            <w:r>
              <w:rPr>
                <w:rFonts w:hint="eastAsia" w:ascii="Times New Roman" w:hAnsi="Times New Roman"/>
                <w:vertAlign w:val="baseline"/>
                <w:lang w:val="en-US" w:eastAsia="zh-CN"/>
              </w:rPr>
              <w:t>8</w:t>
            </w:r>
          </w:p>
        </w:tc>
        <w:tc>
          <w:tcPr>
            <w:tcW w:w="62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eastAsia" w:ascii="Times New Roman" w:hAnsi="Times New Roman" w:eastAsiaTheme="minorEastAsia"/>
                <w:vertAlign w:val="baseline"/>
                <w:lang w:val="en-US" w:eastAsia="zh-CN"/>
              </w:rPr>
            </w:pPr>
            <w:r>
              <w:rPr>
                <w:rFonts w:hint="eastAsia" w:ascii="Times New Roman" w:hAnsi="Times New Roman"/>
                <w:vertAlign w:val="baseline"/>
                <w:lang w:val="en-US" w:eastAsia="zh-CN"/>
              </w:rPr>
              <w:t>进口</w:t>
            </w:r>
          </w:p>
        </w:tc>
        <w:tc>
          <w:tcPr>
            <w:tcW w:w="50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eastAsia" w:ascii="Times New Roman" w:hAnsi="Times New Roman" w:eastAsiaTheme="minorEastAsia"/>
                <w:vertAlign w:val="baseline"/>
                <w:lang w:val="en-US" w:eastAsia="zh-CN"/>
              </w:rPr>
            </w:pPr>
            <w:r>
              <w:rPr>
                <w:rFonts w:hint="eastAsia" w:ascii="Times New Roman" w:hAnsi="Times New Roman"/>
                <w:vertAlign w:val="baseline"/>
                <w:lang w:val="en-US" w:eastAsia="zh-CN"/>
              </w:rPr>
              <w:t>出口</w:t>
            </w:r>
          </w:p>
        </w:tc>
        <w:tc>
          <w:tcPr>
            <w:tcW w:w="50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eastAsia" w:ascii="Times New Roman" w:hAnsi="Times New Roman" w:eastAsiaTheme="minorEastAsia"/>
                <w:vertAlign w:val="baseline"/>
                <w:lang w:val="en-US" w:eastAsia="zh-CN"/>
              </w:rPr>
            </w:pPr>
            <w:r>
              <w:rPr>
                <w:rFonts w:hint="eastAsia" w:ascii="Times New Roman" w:hAnsi="Times New Roman"/>
                <w:vertAlign w:val="baseline"/>
                <w:lang w:val="en-US" w:eastAsia="zh-CN"/>
              </w:rPr>
              <w:t>进口</w:t>
            </w:r>
          </w:p>
        </w:tc>
        <w:tc>
          <w:tcPr>
            <w:tcW w:w="453"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eastAsia" w:ascii="Times New Roman" w:hAnsi="Times New Roman" w:eastAsiaTheme="minorEastAsia"/>
                <w:vertAlign w:val="baseline"/>
                <w:lang w:val="en-US" w:eastAsia="zh-CN"/>
              </w:rPr>
            </w:pPr>
            <w:r>
              <w:rPr>
                <w:rFonts w:hint="eastAsia" w:ascii="Times New Roman" w:hAnsi="Times New Roman"/>
                <w:vertAlign w:val="baseline"/>
                <w:lang w:val="en-US" w:eastAsia="zh-CN"/>
              </w:rPr>
              <w:t>出口</w:t>
            </w:r>
          </w:p>
        </w:tc>
        <w:tc>
          <w:tcPr>
            <w:tcW w:w="425"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eastAsia" w:ascii="Times New Roman" w:hAnsi="Times New Roman" w:eastAsiaTheme="minorEastAsia"/>
                <w:vertAlign w:val="baseline"/>
                <w:lang w:val="en-US" w:eastAsia="zh-CN"/>
              </w:rPr>
            </w:pPr>
            <w:r>
              <w:rPr>
                <w:rFonts w:hint="eastAsia" w:ascii="Times New Roman" w:hAnsi="Times New Roman"/>
                <w:vertAlign w:val="baseline"/>
                <w:lang w:val="en-US" w:eastAsia="zh-CN"/>
              </w:rPr>
              <w:t>1</w:t>
            </w:r>
          </w:p>
        </w:tc>
        <w:tc>
          <w:tcPr>
            <w:tcW w:w="42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eastAsia" w:ascii="Times New Roman" w:hAnsi="Times New Roman" w:eastAsiaTheme="minorEastAsia"/>
                <w:vertAlign w:val="baseline"/>
                <w:lang w:val="en-US" w:eastAsia="zh-CN"/>
              </w:rPr>
            </w:pPr>
            <w:r>
              <w:rPr>
                <w:rFonts w:hint="eastAsia" w:ascii="Times New Roman" w:hAnsi="Times New Roman"/>
                <w:vertAlign w:val="baseline"/>
                <w:lang w:val="en-US" w:eastAsia="zh-CN"/>
              </w:rPr>
              <w:t>2</w:t>
            </w:r>
          </w:p>
        </w:tc>
        <w:tc>
          <w:tcPr>
            <w:tcW w:w="42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eastAsia" w:ascii="Times New Roman" w:hAnsi="Times New Roman" w:eastAsiaTheme="minorEastAsia"/>
                <w:vertAlign w:val="baseline"/>
                <w:lang w:val="en-US" w:eastAsia="zh-CN"/>
              </w:rPr>
            </w:pPr>
            <w:r>
              <w:rPr>
                <w:rFonts w:hint="eastAsia" w:ascii="Times New Roman" w:hAnsi="Times New Roman"/>
                <w:vertAlign w:val="baseline"/>
                <w:lang w:val="en-US" w:eastAsia="zh-CN"/>
              </w:rPr>
              <w:t>3</w:t>
            </w:r>
          </w:p>
        </w:tc>
        <w:tc>
          <w:tcPr>
            <w:tcW w:w="426"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eastAsia" w:ascii="Times New Roman" w:hAnsi="Times New Roman" w:eastAsiaTheme="minorEastAsia"/>
                <w:vertAlign w:val="baseline"/>
                <w:lang w:val="en-US" w:eastAsia="zh-CN"/>
              </w:rPr>
            </w:pPr>
            <w:r>
              <w:rPr>
                <w:rFonts w:hint="eastAsia" w:ascii="Times New Roman" w:hAnsi="Times New Roman"/>
                <w:vertAlign w:val="baseline"/>
                <w:lang w:val="en-US" w:eastAsia="zh-CN"/>
              </w:rPr>
              <w:t>4</w:t>
            </w:r>
          </w:p>
        </w:tc>
        <w:tc>
          <w:tcPr>
            <w:tcW w:w="427"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eastAsia" w:ascii="Times New Roman" w:hAnsi="Times New Roman" w:eastAsiaTheme="minorEastAsia"/>
                <w:vertAlign w:val="baseline"/>
                <w:lang w:val="en-US" w:eastAsia="zh-CN"/>
              </w:rPr>
            </w:pPr>
            <w:r>
              <w:rPr>
                <w:rFonts w:hint="eastAsia" w:ascii="Times New Roman" w:hAnsi="Times New Roman"/>
                <w:vertAlign w:val="baseline"/>
                <w:lang w:val="en-US" w:eastAsia="zh-CN"/>
              </w:rPr>
              <w:t>5</w:t>
            </w:r>
          </w:p>
        </w:tc>
        <w:tc>
          <w:tcPr>
            <w:tcW w:w="427"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eastAsia" w:ascii="Times New Roman" w:hAnsi="Times New Roman" w:eastAsiaTheme="minorEastAsia"/>
                <w:vertAlign w:val="baseline"/>
                <w:lang w:val="en-US" w:eastAsia="zh-CN"/>
              </w:rPr>
            </w:pPr>
            <w:r>
              <w:rPr>
                <w:rFonts w:hint="eastAsia" w:ascii="Times New Roman" w:hAnsi="Times New Roman"/>
                <w:vertAlign w:val="baseline"/>
                <w:lang w:val="en-US" w:eastAsia="zh-CN"/>
              </w:rPr>
              <w:t>6</w:t>
            </w:r>
          </w:p>
        </w:tc>
        <w:tc>
          <w:tcPr>
            <w:tcW w:w="428"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eastAsia" w:ascii="Times New Roman" w:hAnsi="Times New Roman" w:eastAsiaTheme="minorEastAsia"/>
                <w:vertAlign w:val="baseline"/>
                <w:lang w:val="en-US" w:eastAsia="zh-CN"/>
              </w:rPr>
            </w:pPr>
            <w:r>
              <w:rPr>
                <w:rFonts w:hint="eastAsia" w:ascii="Times New Roman" w:hAnsi="Times New Roman"/>
                <w:vertAlign w:val="baseline"/>
                <w:lang w:val="en-US" w:eastAsia="zh-CN"/>
              </w:rPr>
              <w:t>7</w:t>
            </w:r>
          </w:p>
        </w:tc>
        <w:tc>
          <w:tcPr>
            <w:tcW w:w="433"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eastAsia" w:ascii="Times New Roman" w:hAnsi="Times New Roman" w:eastAsiaTheme="minorEastAsia"/>
                <w:vertAlign w:val="baseline"/>
                <w:lang w:val="en-US" w:eastAsia="zh-CN"/>
              </w:rPr>
            </w:pPr>
            <w:r>
              <w:rPr>
                <w:rFonts w:hint="eastAsia" w:ascii="Times New Roman" w:hAnsi="Times New Roman"/>
                <w:vertAlign w:val="baseline"/>
                <w:lang w:val="en-US" w:eastAsia="zh-CN"/>
              </w:rPr>
              <w:t>8</w:t>
            </w:r>
          </w:p>
        </w:tc>
        <w:tc>
          <w:tcPr>
            <w:tcW w:w="453"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eastAsia" w:ascii="Times New Roman" w:hAnsi="Times New Roman" w:eastAsiaTheme="minorEastAsia"/>
                <w:vertAlign w:val="baseline"/>
                <w:lang w:val="en-US" w:eastAsia="zh-CN"/>
              </w:rPr>
            </w:pPr>
            <w:r>
              <w:rPr>
                <w:rFonts w:hint="eastAsia" w:ascii="Times New Roman" w:hAnsi="Times New Roman"/>
                <w:vertAlign w:val="baseline"/>
                <w:lang w:val="en-US" w:eastAsia="zh-CN"/>
              </w:rPr>
              <w:t>进口</w:t>
            </w:r>
          </w:p>
        </w:tc>
        <w:tc>
          <w:tcPr>
            <w:tcW w:w="523" w:type="dxa"/>
            <w:tcBorders>
              <w:tl2br w:val="nil"/>
              <w:tr2bl w:val="nil"/>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eastAsia" w:ascii="Times New Roman" w:hAnsi="Times New Roman" w:eastAsiaTheme="minorEastAsia"/>
                <w:vertAlign w:val="baseline"/>
                <w:lang w:val="en-US" w:eastAsia="zh-CN"/>
              </w:rPr>
            </w:pPr>
            <w:r>
              <w:rPr>
                <w:rFonts w:hint="eastAsia" w:ascii="Times New Roman" w:hAnsi="Times New Roman"/>
                <w:vertAlign w:val="baseline"/>
                <w:lang w:val="en-US" w:eastAsia="zh-CN"/>
              </w:rPr>
              <w:t>出口</w:t>
            </w:r>
          </w:p>
        </w:tc>
        <w:tc>
          <w:tcPr>
            <w:tcW w:w="501" w:type="dxa"/>
            <w:vMerge w:val="continue"/>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05" w:type="dxa"/>
            <w:vMerge w:val="continue"/>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80" w:type="dxa"/>
            <w:vMerge w:val="continue"/>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703" w:type="dxa"/>
            <w:vMerge w:val="continue"/>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r>
      <w:tr>
        <w:tblPrEx>
          <w:tblBorders>
            <w:top w:val="single" w:color="auto" w:sz="12" w:space="0"/>
            <w:left w:val="none" w:color="auto" w:sz="0"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0" w:type="dxa"/>
            <w:tcBorders>
              <w:left w:val="single" w:color="auto" w:sz="4" w:space="0"/>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13"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620"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1"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9"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53"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5"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7"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7"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8"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3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5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2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1"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05"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80"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70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r>
      <w:tr>
        <w:tblPrEx>
          <w:tblBorders>
            <w:top w:val="single" w:color="auto" w:sz="12" w:space="0"/>
            <w:left w:val="none" w:color="auto" w:sz="0"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0" w:type="dxa"/>
            <w:tcBorders>
              <w:left w:val="single" w:color="auto" w:sz="4" w:space="0"/>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13"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620"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1"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9"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53"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5"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7"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7"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8"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3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5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2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1"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05"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80"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70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r>
      <w:tr>
        <w:tblPrEx>
          <w:tblBorders>
            <w:top w:val="single" w:color="auto" w:sz="12" w:space="0"/>
            <w:left w:val="none" w:color="auto" w:sz="0"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0" w:type="dxa"/>
            <w:tcBorders>
              <w:left w:val="single" w:color="auto" w:sz="4" w:space="0"/>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13"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620"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1"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9"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53"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5"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7"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7"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8"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3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5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2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1"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05"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80"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70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r>
      <w:tr>
        <w:tblPrEx>
          <w:tblBorders>
            <w:top w:val="single" w:color="auto" w:sz="12" w:space="0"/>
            <w:left w:val="none" w:color="auto" w:sz="0"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0" w:type="dxa"/>
            <w:tcBorders>
              <w:left w:val="single" w:color="auto" w:sz="4" w:space="0"/>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13"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620"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1"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9"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53"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5"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7"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7"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8"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3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5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2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1"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05"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80"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70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r>
      <w:tr>
        <w:tblPrEx>
          <w:tblBorders>
            <w:top w:val="single" w:color="auto" w:sz="12" w:space="0"/>
            <w:left w:val="none" w:color="auto" w:sz="0"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0" w:type="dxa"/>
            <w:tcBorders>
              <w:left w:val="single" w:color="auto" w:sz="4" w:space="0"/>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13"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620"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1"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9"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53"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5"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7"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7"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8"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3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5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2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1"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05"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80"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70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r>
      <w:tr>
        <w:tblPrEx>
          <w:tblBorders>
            <w:top w:val="single" w:color="auto" w:sz="12" w:space="0"/>
            <w:left w:val="none" w:color="auto" w:sz="0"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0" w:type="dxa"/>
            <w:tcBorders>
              <w:left w:val="single" w:color="auto" w:sz="4" w:space="0"/>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13"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620"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1"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9"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53"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5"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7"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7"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8"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3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5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2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1"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05"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80"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70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r>
      <w:tr>
        <w:tblPrEx>
          <w:tblBorders>
            <w:top w:val="single" w:color="auto" w:sz="12" w:space="0"/>
            <w:left w:val="none" w:color="auto" w:sz="0"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0" w:type="dxa"/>
            <w:tcBorders>
              <w:left w:val="single" w:color="auto" w:sz="4" w:space="0"/>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13"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620"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1"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9"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53"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5"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7"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7"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8"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3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5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2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1"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05"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80"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70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r>
      <w:tr>
        <w:tblPrEx>
          <w:tblBorders>
            <w:top w:val="single" w:color="auto" w:sz="12" w:space="0"/>
            <w:left w:val="none" w:color="auto" w:sz="0"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0" w:type="dxa"/>
            <w:tcBorders>
              <w:left w:val="single" w:color="auto" w:sz="4" w:space="0"/>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13"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620"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1"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9"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53"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5"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7"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7"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8"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3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5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2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1"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05"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80"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70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r>
      <w:tr>
        <w:tblPrEx>
          <w:tblBorders>
            <w:top w:val="single" w:color="auto" w:sz="12" w:space="0"/>
            <w:left w:val="none" w:color="auto" w:sz="0"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0" w:type="dxa"/>
            <w:tcBorders>
              <w:left w:val="single" w:color="auto" w:sz="4" w:space="0"/>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13"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620"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1"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9"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53"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5"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7"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7"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8"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3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5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2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1"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05"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80"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70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r>
      <w:tr>
        <w:tblPrEx>
          <w:tblBorders>
            <w:top w:val="single" w:color="auto" w:sz="12" w:space="0"/>
            <w:left w:val="none" w:color="auto" w:sz="0"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0" w:type="dxa"/>
            <w:tcBorders>
              <w:left w:val="single" w:color="auto" w:sz="4" w:space="0"/>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13"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620"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1"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9"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53"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5"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7"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7"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8"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3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5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2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1"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05"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80"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70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r>
      <w:tr>
        <w:tblPrEx>
          <w:tblBorders>
            <w:top w:val="single" w:color="auto" w:sz="12" w:space="0"/>
            <w:left w:val="none" w:color="auto" w:sz="0"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0" w:type="dxa"/>
            <w:tcBorders>
              <w:left w:val="single" w:color="auto" w:sz="4" w:space="0"/>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13"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620"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1"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9"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53"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5"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7"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7"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8"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3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5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2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1"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05"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80"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70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r>
      <w:tr>
        <w:tblPrEx>
          <w:tblBorders>
            <w:top w:val="single" w:color="auto" w:sz="12" w:space="0"/>
            <w:left w:val="none" w:color="auto" w:sz="0"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0" w:type="dxa"/>
            <w:tcBorders>
              <w:left w:val="single" w:color="auto" w:sz="4" w:space="0"/>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hint="eastAsia" w:ascii="Times New Roman" w:hAnsi="Times New Roman" w:eastAsiaTheme="minorEastAsia"/>
                <w:vertAlign w:val="baseline"/>
                <w:lang w:val="en-US" w:eastAsia="zh-CN"/>
              </w:rPr>
            </w:pPr>
          </w:p>
        </w:tc>
        <w:tc>
          <w:tcPr>
            <w:tcW w:w="513"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620"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1"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9"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53"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5"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6"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7" w:type="dxa"/>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7"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28"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3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5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2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501"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05"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80"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703" w:type="dxa"/>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r>
      <w:tr>
        <w:tblPrEx>
          <w:tblBorders>
            <w:top w:val="single" w:color="auto" w:sz="12" w:space="0"/>
            <w:left w:val="none" w:color="auto" w:sz="0"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1073" w:type="dxa"/>
            <w:gridSpan w:val="2"/>
            <w:tcBorders>
              <w:left w:val="single" w:color="auto" w:sz="4" w:space="0"/>
            </w:tcBorders>
            <w:vAlign w:val="bottom"/>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default" w:ascii="Times New Roman" w:hAnsi="Times New Roman" w:eastAsiaTheme="minorEastAsia"/>
                <w:vertAlign w:val="baseline"/>
                <w:lang w:val="en-US" w:eastAsia="zh-CN"/>
              </w:rPr>
            </w:pPr>
            <w:r>
              <w:rPr>
                <w:rFonts w:hint="eastAsia" w:ascii="Times New Roman" w:hAnsi="Times New Roman"/>
                <w:sz w:val="22"/>
                <w:szCs w:val="22"/>
                <w:vertAlign w:val="baseline"/>
                <w:lang w:val="en-US" w:eastAsia="zh-CN"/>
              </w:rPr>
              <w:t>电系统故障记录</w:t>
            </w:r>
          </w:p>
        </w:tc>
        <w:tc>
          <w:tcPr>
            <w:tcW w:w="4213" w:type="dxa"/>
            <w:gridSpan w:val="9"/>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353" w:type="dxa"/>
            <w:gridSpan w:val="9"/>
            <w:vMerge w:val="restart"/>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hint="default" w:ascii="Times New Roman" w:hAnsi="Times New Roman" w:eastAsiaTheme="minorEastAsia"/>
                <w:vertAlign w:val="baseline"/>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1391285</wp:posOffset>
                      </wp:positionH>
                      <wp:positionV relativeFrom="paragraph">
                        <wp:posOffset>4213225</wp:posOffset>
                      </wp:positionV>
                      <wp:extent cx="1051560" cy="443865"/>
                      <wp:effectExtent l="0" t="0" r="0" b="13335"/>
                      <wp:wrapNone/>
                      <wp:docPr id="2" name="文本框 2"/>
                      <wp:cNvGraphicFramePr/>
                      <a:graphic xmlns:a="http://schemas.openxmlformats.org/drawingml/2006/main">
                        <a:graphicData uri="http://schemas.microsoft.com/office/word/2010/wordprocessingShape">
                          <wps:wsp>
                            <wps:cNvSpPr txBox="1"/>
                            <wps:spPr>
                              <a:xfrm>
                                <a:off x="5833745" y="4772660"/>
                                <a:ext cx="1051560" cy="4438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u w:val="single"/>
                                      <w:lang w:val="en-US" w:eastAsia="zh-CN"/>
                                    </w:rPr>
                                  </w:pPr>
                                  <w:r>
                                    <w:rPr>
                                      <w:rFonts w:hint="eastAsia"/>
                                      <w:u w:val="single"/>
                                      <w:lang w:val="en-US" w:eastAsia="zh-CN"/>
                                    </w:rPr>
                                    <w:t>轮机长 签字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55pt;margin-top:331.75pt;height:34.95pt;width:82.8pt;z-index:251659264;mso-width-relative:page;mso-height-relative:page;" filled="f" stroked="f" coordsize="21600,21600" o:gfxdata="UEsDBAoAAAAAAIdO4kAAAAAAAAAAAAAAAAAEAAAAZHJzL1BLAwQUAAAACACHTuJAaFLmEN0AAAAL&#10;AQAADwAAAGRycy9kb3ducmV2LnhtbE2Py07DMBBF90j8gzVI7KjzaNMQ4lQoUoWEYNHSDbtJPE0i&#10;/Aix+6Bfj7uC5ege3XumXJ21Ykea3GCNgHgWASPTWjmYTsDuY/2QA3MejURlDQn4IQer6vamxELa&#10;k9nQces7FkqMK1BA7/1YcO7anjS6mR3JhGxvJ40+nFPH5YSnUK4VT6Io4xoHExZ6HKnuqf3aHrSA&#10;13r9jpsm0flF1S9v++fxe/e5EOL+Lo6egHk6+z8YrvpBHarg1NiDkY4pAUn8GAdUQJalC2CBSPP5&#10;ElgjYJmmc+BVyf//UP0CUEsDBBQAAAAIAIdO4kB86QyIRwIAAHIEAAAOAAAAZHJzL2Uyb0RvYy54&#10;bWytVMFu2zAMvQ/YPwi6L3YcO+mCOEXWIsOAYi3QDTsrslwbkERNUmp3H7D9QU+77L7v6neMkp02&#10;6HboYReFEplHvkfSq9NeSXIrrGtBl3Q6SSkRmkPV6puSfv60fXNCifNMV0yCFiW9E46erl+/WnVm&#10;KTJoQFbCEgTRbtmZkjbem2WSON4IxdwEjNDorMEq5vFqb5LKsg7RlUyyNJ0nHdjKWODCOXw9H5x0&#10;RLQvAYS6brk4B75XQvsB1QrJPFJyTWscXcdq61pwf1nXTngiS4pMfTwxCdq7cCbrFVveWGaalo8l&#10;sJeU8IyTYq3GpI9Q58wzsrftX1Cq5RYc1H7CQSUDkagIspimz7S5bpgRkQtK7cyj6O7/wfKPt1eW&#10;tFVJM0o0U9jwh/sfDz9/P/z6TrIgT2fcEqOuDcb5/h30ODSHd4ePgXVfWxV+kQ9Bf3Eymy3ygpK7&#10;kuaLRTafj0KL3hMeANJiWuAj4SEin53MiwCZPCEZ6/x7AYoEo6QWGxn1ZbcXzg+hh5CQWMO2lTI2&#10;U2rSlXQ+K9L4h0cPgkuNOQKfoe5g+X7XjyR3UN0hRwvDkDjDty0mv2DOXzGLU4H14t74SzxqCZgE&#10;RouSBuy3f72HeGwWeinpcMpK6r7umRWUyA8a2/h2mudhLOMlLxYZXuyxZ3fs0Xt1BjjIU9xQw6MZ&#10;4r08mLUF9QXXaxOyootpjrlL6g/mmR9mH9eTi80mBuEgGuYv9LXhAXqQc7P3ULdR6SDToM2oHo5i&#10;7NW4NmHWj+8x6ulTsf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aFLmEN0AAAALAQAADwAAAAAA&#10;AAABACAAAAAiAAAAZHJzL2Rvd25yZXYueG1sUEsBAhQAFAAAAAgAh07iQHzpDIhHAgAAcgQAAA4A&#10;AAAAAAAAAQAgAAAALAEAAGRycy9lMm9Eb2MueG1sUEsFBgAAAAAGAAYAWQEAAOUFAAAAAA==&#10;">
                      <v:fill on="f" focussize="0,0"/>
                      <v:stroke on="f" weight="0.5pt"/>
                      <v:imagedata o:title=""/>
                      <o:lock v:ext="edit" aspectratio="f"/>
                      <v:textbox>
                        <w:txbxContent>
                          <w:p>
                            <w:pPr>
                              <w:rPr>
                                <w:rFonts w:hint="default" w:eastAsiaTheme="minorEastAsia"/>
                                <w:u w:val="single"/>
                                <w:lang w:val="en-US" w:eastAsia="zh-CN"/>
                              </w:rPr>
                            </w:pPr>
                            <w:r>
                              <w:rPr>
                                <w:rFonts w:hint="eastAsia"/>
                                <w:u w:val="single"/>
                                <w:lang w:val="en-US" w:eastAsia="zh-CN"/>
                              </w:rPr>
                              <w:t>轮机长 签字</w:t>
                            </w:r>
                          </w:p>
                        </w:txbxContent>
                      </v:textbox>
                    </v:shape>
                  </w:pict>
                </mc:Fallback>
              </mc:AlternateContent>
            </w:r>
            <w:r>
              <w:rPr>
                <w:rFonts w:hint="eastAsia" w:ascii="Times New Roman" w:hAnsi="Times New Roman"/>
                <w:u w:val="single"/>
                <w:vertAlign w:val="baseline"/>
                <w:lang w:val="en-US" w:eastAsia="zh-CN"/>
              </w:rPr>
              <w:t>记 事 栏</w:t>
            </w:r>
          </w:p>
        </w:tc>
      </w:tr>
      <w:tr>
        <w:tblPrEx>
          <w:tblBorders>
            <w:top w:val="single" w:color="auto" w:sz="12" w:space="0"/>
            <w:left w:val="none" w:color="auto" w:sz="0"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073" w:type="dxa"/>
            <w:gridSpan w:val="2"/>
            <w:tcBorders>
              <w:lef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center"/>
              <w:textAlignment w:val="auto"/>
              <w:rPr>
                <w:rFonts w:hint="default" w:ascii="Times New Roman" w:hAnsi="Times New Roman" w:eastAsiaTheme="minorEastAsia"/>
                <w:vertAlign w:val="baseline"/>
                <w:lang w:val="en-US" w:eastAsia="zh-CN"/>
              </w:rPr>
            </w:pPr>
            <w:r>
              <w:rPr>
                <w:rFonts w:hint="eastAsia" w:ascii="Times New Roman" w:hAnsi="Times New Roman"/>
                <w:sz w:val="22"/>
                <w:szCs w:val="22"/>
                <w:vertAlign w:val="baseline"/>
                <w:lang w:val="en-US" w:eastAsia="zh-CN"/>
              </w:rPr>
              <w:t>油压系统故障记录</w:t>
            </w:r>
          </w:p>
        </w:tc>
        <w:tc>
          <w:tcPr>
            <w:tcW w:w="4213" w:type="dxa"/>
            <w:gridSpan w:val="9"/>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c>
          <w:tcPr>
            <w:tcW w:w="4353" w:type="dxa"/>
            <w:gridSpan w:val="9"/>
            <w:vMerge w:val="continue"/>
            <w:tcBorders>
              <w:tl2br w:val="nil"/>
              <w:tr2bl w:val="nil"/>
            </w:tcBorders>
          </w:tcPr>
          <w:p>
            <w:pPr>
              <w:pStyle w:val="6"/>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vertAlign w:val="baseli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right="0"/>
        <w:jc w:val="left"/>
        <w:textAlignment w:val="auto"/>
        <w:rPr>
          <w:rFonts w:ascii="Times New Roman" w:hAnsi="Times New Roman"/>
        </w:rPr>
      </w:pPr>
    </w:p>
    <w:sectPr>
      <w:footerReference r:id="rId3" w:type="default"/>
      <w:pgSz w:w="11906" w:h="16838"/>
      <w:pgMar w:top="1871" w:right="1531" w:bottom="1701" w:left="170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F7B25F-A2A8-46FF-8D9B-33271CE02A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panose1 w:val="02000000000000000000"/>
    <w:charset w:val="86"/>
    <w:family w:val="auto"/>
    <w:pitch w:val="default"/>
    <w:sig w:usb0="A00002BF" w:usb1="184F6CFA" w:usb2="00000012" w:usb3="00000000" w:csb0="00040001" w:csb1="00000000"/>
    <w:embedRegular r:id="rId2" w:fontKey="{43F15136-99A4-451E-A619-AC993B5B2FA9}"/>
  </w:font>
  <w:font w:name="方正仿宋_GB2312">
    <w:panose1 w:val="02000000000000000000"/>
    <w:charset w:val="86"/>
    <w:family w:val="auto"/>
    <w:pitch w:val="default"/>
    <w:sig w:usb0="A00002BF" w:usb1="184F6CFA" w:usb2="00000012" w:usb3="00000000" w:csb0="00040001" w:csb1="00000000"/>
    <w:embedRegular r:id="rId3" w:fontKey="{03C61123-1620-4548-BE20-4A1735D0E040}"/>
  </w:font>
  <w:font w:name="方正小标宋简体">
    <w:panose1 w:val="02000000000000000000"/>
    <w:charset w:val="86"/>
    <w:family w:val="auto"/>
    <w:pitch w:val="default"/>
    <w:sig w:usb0="00000001" w:usb1="08000000" w:usb2="00000000" w:usb3="00000000" w:csb0="00040000" w:csb1="00000000"/>
    <w:embedRegular r:id="rId4" w:fontKey="{002F5EA8-C76B-412C-BFC2-F02B0A6B97FD}"/>
  </w:font>
  <w:font w:name="微软雅黑">
    <w:panose1 w:val="020B0503020204020204"/>
    <w:charset w:val="86"/>
    <w:family w:val="auto"/>
    <w:pitch w:val="default"/>
    <w:sig w:usb0="80000287" w:usb1="2ACF3C50" w:usb2="00000016" w:usb3="00000000" w:csb0="0004001F" w:csb1="00000000"/>
    <w:embedRegular r:id="rId5" w:fontKey="{8D8111C3-E9C7-45BB-A15F-20E7B62EBB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YTNlOTE5ZDU3YWNmMWQ0YzBhZDMwNDlmYTk4OWIifQ=="/>
  </w:docVars>
  <w:rsids>
    <w:rsidRoot w:val="00000000"/>
    <w:rsid w:val="017442FA"/>
    <w:rsid w:val="01F862C6"/>
    <w:rsid w:val="02A604E3"/>
    <w:rsid w:val="04616D20"/>
    <w:rsid w:val="04AE18D1"/>
    <w:rsid w:val="05A84572"/>
    <w:rsid w:val="072019A2"/>
    <w:rsid w:val="07702E6D"/>
    <w:rsid w:val="07BC64F6"/>
    <w:rsid w:val="082149F3"/>
    <w:rsid w:val="084E6128"/>
    <w:rsid w:val="0A1B17B6"/>
    <w:rsid w:val="0A761258"/>
    <w:rsid w:val="0B5C6CB7"/>
    <w:rsid w:val="0DBA7538"/>
    <w:rsid w:val="0E4B0190"/>
    <w:rsid w:val="0EA93835"/>
    <w:rsid w:val="0EEB65B1"/>
    <w:rsid w:val="0F9C6EF5"/>
    <w:rsid w:val="12413D84"/>
    <w:rsid w:val="152139F9"/>
    <w:rsid w:val="16A6065A"/>
    <w:rsid w:val="172F4AF3"/>
    <w:rsid w:val="17455F8A"/>
    <w:rsid w:val="180513B0"/>
    <w:rsid w:val="19516FA3"/>
    <w:rsid w:val="19924EC5"/>
    <w:rsid w:val="1AAC2D55"/>
    <w:rsid w:val="1AC45552"/>
    <w:rsid w:val="1B154000"/>
    <w:rsid w:val="1E0345E3"/>
    <w:rsid w:val="1F374D1F"/>
    <w:rsid w:val="209E23A2"/>
    <w:rsid w:val="20A774A8"/>
    <w:rsid w:val="20E23EC5"/>
    <w:rsid w:val="21BE719F"/>
    <w:rsid w:val="222A213F"/>
    <w:rsid w:val="22FE6ED6"/>
    <w:rsid w:val="26802C75"/>
    <w:rsid w:val="26A8264D"/>
    <w:rsid w:val="27207FB4"/>
    <w:rsid w:val="28304227"/>
    <w:rsid w:val="2A716517"/>
    <w:rsid w:val="2AC75D0A"/>
    <w:rsid w:val="2AC82E3D"/>
    <w:rsid w:val="2DFA0F7B"/>
    <w:rsid w:val="2DFF6B75"/>
    <w:rsid w:val="2FCF2577"/>
    <w:rsid w:val="31927D00"/>
    <w:rsid w:val="31AB491E"/>
    <w:rsid w:val="32780143"/>
    <w:rsid w:val="33195E94"/>
    <w:rsid w:val="336A6BEA"/>
    <w:rsid w:val="34A83397"/>
    <w:rsid w:val="367D3D65"/>
    <w:rsid w:val="36AA1648"/>
    <w:rsid w:val="371116C7"/>
    <w:rsid w:val="37EB30B9"/>
    <w:rsid w:val="3809382C"/>
    <w:rsid w:val="380A6843"/>
    <w:rsid w:val="388D1222"/>
    <w:rsid w:val="39890589"/>
    <w:rsid w:val="39C11183"/>
    <w:rsid w:val="39FA7AAD"/>
    <w:rsid w:val="3A0E0140"/>
    <w:rsid w:val="3BDB6DAD"/>
    <w:rsid w:val="3CDE1A05"/>
    <w:rsid w:val="3D0F66A9"/>
    <w:rsid w:val="3D1F3432"/>
    <w:rsid w:val="3F1E0E25"/>
    <w:rsid w:val="3F365ED2"/>
    <w:rsid w:val="3F60070F"/>
    <w:rsid w:val="3FE0432D"/>
    <w:rsid w:val="400C5122"/>
    <w:rsid w:val="41B4781F"/>
    <w:rsid w:val="41E41EB2"/>
    <w:rsid w:val="41F03F01"/>
    <w:rsid w:val="423623A5"/>
    <w:rsid w:val="42C8484E"/>
    <w:rsid w:val="432307B8"/>
    <w:rsid w:val="43AC2EA4"/>
    <w:rsid w:val="43AD4526"/>
    <w:rsid w:val="442E38B9"/>
    <w:rsid w:val="443E65D3"/>
    <w:rsid w:val="46386C71"/>
    <w:rsid w:val="470E1780"/>
    <w:rsid w:val="4714323A"/>
    <w:rsid w:val="47E40519"/>
    <w:rsid w:val="48B40105"/>
    <w:rsid w:val="48F86243"/>
    <w:rsid w:val="49902920"/>
    <w:rsid w:val="49FA5FEB"/>
    <w:rsid w:val="4D3763FF"/>
    <w:rsid w:val="4F2332AF"/>
    <w:rsid w:val="4F6F4D85"/>
    <w:rsid w:val="51330760"/>
    <w:rsid w:val="514B3CFC"/>
    <w:rsid w:val="521C7446"/>
    <w:rsid w:val="53902320"/>
    <w:rsid w:val="542B1BC3"/>
    <w:rsid w:val="58954260"/>
    <w:rsid w:val="58DE5456"/>
    <w:rsid w:val="59B2243E"/>
    <w:rsid w:val="59C83A10"/>
    <w:rsid w:val="5B21787C"/>
    <w:rsid w:val="5C936557"/>
    <w:rsid w:val="5CBE41DB"/>
    <w:rsid w:val="5DA0717E"/>
    <w:rsid w:val="5DD042A4"/>
    <w:rsid w:val="5ED74E21"/>
    <w:rsid w:val="5FE86BBA"/>
    <w:rsid w:val="6025396A"/>
    <w:rsid w:val="608D7E03"/>
    <w:rsid w:val="60CC5629"/>
    <w:rsid w:val="615838CB"/>
    <w:rsid w:val="61941CB5"/>
    <w:rsid w:val="619E1C26"/>
    <w:rsid w:val="639211F3"/>
    <w:rsid w:val="64373503"/>
    <w:rsid w:val="64A8658B"/>
    <w:rsid w:val="64FB113D"/>
    <w:rsid w:val="65C366A8"/>
    <w:rsid w:val="667271DD"/>
    <w:rsid w:val="66990686"/>
    <w:rsid w:val="6780592A"/>
    <w:rsid w:val="68111A8C"/>
    <w:rsid w:val="69A834F9"/>
    <w:rsid w:val="6CB56076"/>
    <w:rsid w:val="6D0E7F7E"/>
    <w:rsid w:val="6D390A55"/>
    <w:rsid w:val="6E060714"/>
    <w:rsid w:val="6E290AC9"/>
    <w:rsid w:val="711F4406"/>
    <w:rsid w:val="718F3339"/>
    <w:rsid w:val="72282418"/>
    <w:rsid w:val="72810791"/>
    <w:rsid w:val="736600CA"/>
    <w:rsid w:val="74583EB6"/>
    <w:rsid w:val="765863F0"/>
    <w:rsid w:val="77020109"/>
    <w:rsid w:val="78852DA0"/>
    <w:rsid w:val="78B32A89"/>
    <w:rsid w:val="793A1DDD"/>
    <w:rsid w:val="799E680F"/>
    <w:rsid w:val="7A232871"/>
    <w:rsid w:val="7AC17C97"/>
    <w:rsid w:val="7B21244C"/>
    <w:rsid w:val="7C7457E9"/>
    <w:rsid w:val="7E9957F7"/>
    <w:rsid w:val="7F7C1835"/>
    <w:rsid w:val="7FCA7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2022-10-08T08:16:00Z</dcterms:created>
  <dc:creator>34657</dc:creator>
  <cp:lastModifiedBy>connie杨康妮</cp:lastModifiedBy>
  <dcterms:modified xsi:type="dcterms:W3CDTF">2022-10-12T01:15:51Z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76718838AF6546B48A0536229204783F</vt:lpwstr>
  </property>
</Properties>
</file>